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3F24" w14:textId="77777777" w:rsidR="00927FF5" w:rsidRPr="00927FF5" w:rsidRDefault="00927FF5" w:rsidP="00927FF5">
      <w:pPr>
        <w:rPr>
          <w:b/>
          <w:color w:val="00B0F0"/>
          <w:sz w:val="32"/>
          <w:szCs w:val="32"/>
        </w:rPr>
      </w:pPr>
      <w:r w:rsidRPr="00927FF5">
        <w:rPr>
          <w:b/>
          <w:color w:val="00B0F0"/>
          <w:sz w:val="32"/>
          <w:szCs w:val="32"/>
        </w:rPr>
        <w:t>1. In the sense of machine learning, what is a model? What is the best way to train a model?</w:t>
      </w:r>
    </w:p>
    <w:p w14:paraId="75173180" w14:textId="77777777" w:rsidR="00927FF5" w:rsidRPr="00927FF5" w:rsidRDefault="00927FF5" w:rsidP="00927FF5">
      <w:pPr>
        <w:rPr>
          <w:b/>
          <w:color w:val="00B0F0"/>
          <w:sz w:val="32"/>
          <w:szCs w:val="32"/>
        </w:rPr>
      </w:pPr>
      <w:r w:rsidRPr="00927FF5">
        <w:rPr>
          <w:b/>
          <w:color w:val="00B0F0"/>
          <w:sz w:val="32"/>
          <w:szCs w:val="32"/>
        </w:rPr>
        <w:t>2. In the sense of machine learning, explain the &amp;</w:t>
      </w:r>
      <w:proofErr w:type="spellStart"/>
      <w:proofErr w:type="gramStart"/>
      <w:r w:rsidRPr="00927FF5">
        <w:rPr>
          <w:b/>
          <w:color w:val="00B0F0"/>
          <w:sz w:val="32"/>
          <w:szCs w:val="32"/>
        </w:rPr>
        <w:t>quot;No</w:t>
      </w:r>
      <w:proofErr w:type="spellEnd"/>
      <w:proofErr w:type="gramEnd"/>
      <w:r w:rsidRPr="00927FF5">
        <w:rPr>
          <w:b/>
          <w:color w:val="00B0F0"/>
          <w:sz w:val="32"/>
          <w:szCs w:val="32"/>
        </w:rPr>
        <w:t xml:space="preserve"> Free </w:t>
      </w:r>
      <w:proofErr w:type="spellStart"/>
      <w:r w:rsidRPr="00927FF5">
        <w:rPr>
          <w:b/>
          <w:color w:val="00B0F0"/>
          <w:sz w:val="32"/>
          <w:szCs w:val="32"/>
        </w:rPr>
        <w:t>Lunch&amp;quot</w:t>
      </w:r>
      <w:proofErr w:type="spellEnd"/>
      <w:r w:rsidRPr="00927FF5">
        <w:rPr>
          <w:b/>
          <w:color w:val="00B0F0"/>
          <w:sz w:val="32"/>
          <w:szCs w:val="32"/>
        </w:rPr>
        <w:t>; theorem.</w:t>
      </w:r>
    </w:p>
    <w:p w14:paraId="15D2EB25" w14:textId="77777777" w:rsidR="00927FF5" w:rsidRPr="00927FF5" w:rsidRDefault="00927FF5" w:rsidP="00927FF5">
      <w:pPr>
        <w:rPr>
          <w:b/>
          <w:color w:val="00B0F0"/>
          <w:sz w:val="32"/>
          <w:szCs w:val="32"/>
        </w:rPr>
      </w:pPr>
      <w:r w:rsidRPr="00927FF5">
        <w:rPr>
          <w:b/>
          <w:color w:val="00B0F0"/>
          <w:sz w:val="32"/>
          <w:szCs w:val="32"/>
        </w:rPr>
        <w:t>3. Describe the K-fold cross-validation mechanism in detail.</w:t>
      </w:r>
    </w:p>
    <w:p w14:paraId="5793B6CB" w14:textId="77777777" w:rsidR="00927FF5" w:rsidRPr="00927FF5" w:rsidRDefault="00927FF5" w:rsidP="00927FF5">
      <w:pPr>
        <w:rPr>
          <w:b/>
          <w:color w:val="00B0F0"/>
          <w:sz w:val="32"/>
          <w:szCs w:val="32"/>
        </w:rPr>
      </w:pPr>
    </w:p>
    <w:p w14:paraId="58D8671B" w14:textId="77777777" w:rsidR="00927FF5" w:rsidRPr="00927FF5" w:rsidRDefault="00927FF5" w:rsidP="00927FF5">
      <w:pPr>
        <w:rPr>
          <w:b/>
          <w:color w:val="00B0F0"/>
          <w:sz w:val="32"/>
          <w:szCs w:val="32"/>
        </w:rPr>
      </w:pPr>
      <w:r w:rsidRPr="00927FF5">
        <w:rPr>
          <w:b/>
          <w:color w:val="00B0F0"/>
          <w:sz w:val="32"/>
          <w:szCs w:val="32"/>
        </w:rPr>
        <w:t>4. Describe the bootstrap sampling method. What is the aim of it?</w:t>
      </w:r>
    </w:p>
    <w:p w14:paraId="00F85D17" w14:textId="77777777" w:rsidR="00927FF5" w:rsidRPr="00927FF5" w:rsidRDefault="00927FF5" w:rsidP="00927FF5">
      <w:pPr>
        <w:rPr>
          <w:b/>
          <w:color w:val="00B0F0"/>
          <w:sz w:val="32"/>
          <w:szCs w:val="32"/>
        </w:rPr>
      </w:pPr>
    </w:p>
    <w:p w14:paraId="5317EC82" w14:textId="77777777" w:rsidR="00927FF5" w:rsidRPr="00927FF5" w:rsidRDefault="00927FF5" w:rsidP="00927FF5">
      <w:pPr>
        <w:rPr>
          <w:b/>
          <w:color w:val="00B0F0"/>
          <w:sz w:val="32"/>
          <w:szCs w:val="32"/>
        </w:rPr>
      </w:pPr>
      <w:r w:rsidRPr="00927FF5">
        <w:rPr>
          <w:b/>
          <w:color w:val="00B0F0"/>
          <w:sz w:val="32"/>
          <w:szCs w:val="32"/>
        </w:rPr>
        <w:t>5. What is the significance of calculating the Kappa value for a classification model? Demonstrate</w:t>
      </w:r>
    </w:p>
    <w:p w14:paraId="57D9170F" w14:textId="77777777" w:rsidR="00927FF5" w:rsidRPr="00927FF5" w:rsidRDefault="00927FF5" w:rsidP="00927FF5">
      <w:pPr>
        <w:rPr>
          <w:b/>
          <w:color w:val="00B0F0"/>
          <w:sz w:val="32"/>
          <w:szCs w:val="32"/>
        </w:rPr>
      </w:pPr>
      <w:r w:rsidRPr="00927FF5">
        <w:rPr>
          <w:b/>
          <w:color w:val="00B0F0"/>
          <w:sz w:val="32"/>
          <w:szCs w:val="32"/>
        </w:rPr>
        <w:t>how to measure the Kappa value of a classification model using a sample collection of results.</w:t>
      </w:r>
    </w:p>
    <w:p w14:paraId="3E568BF7" w14:textId="77777777" w:rsidR="00927FF5" w:rsidRPr="00927FF5" w:rsidRDefault="00927FF5" w:rsidP="00927FF5">
      <w:pPr>
        <w:rPr>
          <w:b/>
          <w:color w:val="00B0F0"/>
          <w:sz w:val="32"/>
          <w:szCs w:val="32"/>
        </w:rPr>
      </w:pPr>
    </w:p>
    <w:p w14:paraId="194463B1" w14:textId="77777777" w:rsidR="00927FF5" w:rsidRPr="00927FF5" w:rsidRDefault="00927FF5" w:rsidP="00927FF5">
      <w:pPr>
        <w:rPr>
          <w:b/>
          <w:color w:val="00B0F0"/>
          <w:sz w:val="32"/>
          <w:szCs w:val="32"/>
        </w:rPr>
      </w:pPr>
      <w:r w:rsidRPr="00927FF5">
        <w:rPr>
          <w:b/>
          <w:color w:val="00B0F0"/>
          <w:sz w:val="32"/>
          <w:szCs w:val="32"/>
        </w:rPr>
        <w:t>6. Describe the model ensemble method. In machine learning, what part does it play?</w:t>
      </w:r>
    </w:p>
    <w:p w14:paraId="6FB1326C" w14:textId="77777777" w:rsidR="00927FF5" w:rsidRPr="00927FF5" w:rsidRDefault="00927FF5" w:rsidP="00927FF5">
      <w:pPr>
        <w:rPr>
          <w:b/>
          <w:color w:val="00B0F0"/>
          <w:sz w:val="32"/>
          <w:szCs w:val="32"/>
        </w:rPr>
      </w:pPr>
    </w:p>
    <w:p w14:paraId="7BE8511E" w14:textId="77777777" w:rsidR="00927FF5" w:rsidRPr="00927FF5" w:rsidRDefault="00927FF5" w:rsidP="00927FF5">
      <w:pPr>
        <w:rPr>
          <w:b/>
          <w:color w:val="00B0F0"/>
          <w:sz w:val="32"/>
          <w:szCs w:val="32"/>
        </w:rPr>
      </w:pPr>
      <w:r w:rsidRPr="00927FF5">
        <w:rPr>
          <w:b/>
          <w:color w:val="00B0F0"/>
          <w:sz w:val="32"/>
          <w:szCs w:val="32"/>
        </w:rPr>
        <w:t>7. What is a descriptive model&amp;#</w:t>
      </w:r>
      <w:proofErr w:type="gramStart"/>
      <w:r w:rsidRPr="00927FF5">
        <w:rPr>
          <w:b/>
          <w:color w:val="00B0F0"/>
          <w:sz w:val="32"/>
          <w:szCs w:val="32"/>
        </w:rPr>
        <w:t>39;s</w:t>
      </w:r>
      <w:proofErr w:type="gramEnd"/>
      <w:r w:rsidRPr="00927FF5">
        <w:rPr>
          <w:b/>
          <w:color w:val="00B0F0"/>
          <w:sz w:val="32"/>
          <w:szCs w:val="32"/>
        </w:rPr>
        <w:t xml:space="preserve"> main purpose? Give examples of real-world problems that</w:t>
      </w:r>
    </w:p>
    <w:p w14:paraId="1A7CDDB8" w14:textId="77777777" w:rsidR="00927FF5" w:rsidRPr="00927FF5" w:rsidRDefault="00927FF5" w:rsidP="00927FF5">
      <w:pPr>
        <w:rPr>
          <w:b/>
          <w:color w:val="00B0F0"/>
          <w:sz w:val="32"/>
          <w:szCs w:val="32"/>
        </w:rPr>
      </w:pPr>
      <w:r w:rsidRPr="00927FF5">
        <w:rPr>
          <w:b/>
          <w:color w:val="00B0F0"/>
          <w:sz w:val="32"/>
          <w:szCs w:val="32"/>
        </w:rPr>
        <w:t>descriptive models were used to solve.</w:t>
      </w:r>
    </w:p>
    <w:p w14:paraId="43528C06" w14:textId="77777777" w:rsidR="00927FF5" w:rsidRPr="00927FF5" w:rsidRDefault="00927FF5" w:rsidP="00927FF5">
      <w:pPr>
        <w:rPr>
          <w:b/>
          <w:color w:val="00B0F0"/>
          <w:sz w:val="32"/>
          <w:szCs w:val="32"/>
        </w:rPr>
      </w:pPr>
    </w:p>
    <w:p w14:paraId="50D29427" w14:textId="77777777" w:rsidR="00927FF5" w:rsidRPr="00927FF5" w:rsidRDefault="00927FF5" w:rsidP="00927FF5">
      <w:pPr>
        <w:rPr>
          <w:b/>
          <w:color w:val="00B0F0"/>
          <w:sz w:val="32"/>
          <w:szCs w:val="32"/>
        </w:rPr>
      </w:pPr>
      <w:r w:rsidRPr="00927FF5">
        <w:rPr>
          <w:b/>
          <w:color w:val="00B0F0"/>
          <w:sz w:val="32"/>
          <w:szCs w:val="32"/>
        </w:rPr>
        <w:t>8. Describe how to evaluate a linear regression model.</w:t>
      </w:r>
    </w:p>
    <w:p w14:paraId="398A6B11" w14:textId="77777777" w:rsidR="00927FF5" w:rsidRPr="00927FF5" w:rsidRDefault="00927FF5" w:rsidP="00927FF5">
      <w:pPr>
        <w:rPr>
          <w:b/>
          <w:color w:val="00B0F0"/>
          <w:sz w:val="32"/>
          <w:szCs w:val="32"/>
        </w:rPr>
      </w:pPr>
    </w:p>
    <w:p w14:paraId="0E3A4F49" w14:textId="77777777" w:rsidR="00927FF5" w:rsidRPr="00927FF5" w:rsidRDefault="00927FF5" w:rsidP="00927FF5">
      <w:pPr>
        <w:rPr>
          <w:b/>
          <w:color w:val="00B0F0"/>
          <w:sz w:val="32"/>
          <w:szCs w:val="32"/>
        </w:rPr>
      </w:pPr>
      <w:r w:rsidRPr="00927FF5">
        <w:rPr>
          <w:b/>
          <w:color w:val="00B0F0"/>
          <w:sz w:val="32"/>
          <w:szCs w:val="32"/>
        </w:rPr>
        <w:t xml:space="preserve">9. </w:t>
      </w:r>
      <w:proofErr w:type="gramStart"/>
      <w:r w:rsidRPr="00927FF5">
        <w:rPr>
          <w:b/>
          <w:color w:val="00B0F0"/>
          <w:sz w:val="32"/>
          <w:szCs w:val="32"/>
        </w:rPr>
        <w:t>Distinguish :</w:t>
      </w:r>
      <w:proofErr w:type="gramEnd"/>
    </w:p>
    <w:p w14:paraId="6E004A68" w14:textId="77777777" w:rsidR="00927FF5" w:rsidRPr="00927FF5" w:rsidRDefault="00927FF5" w:rsidP="00927FF5">
      <w:pPr>
        <w:rPr>
          <w:b/>
          <w:color w:val="00B0F0"/>
          <w:sz w:val="32"/>
          <w:szCs w:val="32"/>
        </w:rPr>
      </w:pPr>
    </w:p>
    <w:p w14:paraId="1C335C0A" w14:textId="77777777" w:rsidR="00927FF5" w:rsidRPr="00927FF5" w:rsidRDefault="00927FF5" w:rsidP="00927FF5">
      <w:pPr>
        <w:rPr>
          <w:b/>
          <w:color w:val="00B0F0"/>
          <w:sz w:val="32"/>
          <w:szCs w:val="32"/>
        </w:rPr>
      </w:pPr>
      <w:r w:rsidRPr="00927FF5">
        <w:rPr>
          <w:b/>
          <w:color w:val="00B0F0"/>
          <w:sz w:val="32"/>
          <w:szCs w:val="32"/>
        </w:rPr>
        <w:t>1. Descriptive vs. predictive models</w:t>
      </w:r>
    </w:p>
    <w:p w14:paraId="795EA09B" w14:textId="77777777" w:rsidR="00927FF5" w:rsidRPr="00927FF5" w:rsidRDefault="00927FF5" w:rsidP="00927FF5">
      <w:pPr>
        <w:rPr>
          <w:b/>
          <w:color w:val="00B0F0"/>
          <w:sz w:val="32"/>
          <w:szCs w:val="32"/>
        </w:rPr>
      </w:pPr>
    </w:p>
    <w:p w14:paraId="3E444442" w14:textId="77777777" w:rsidR="00927FF5" w:rsidRPr="00927FF5" w:rsidRDefault="00927FF5" w:rsidP="00927FF5">
      <w:pPr>
        <w:rPr>
          <w:b/>
          <w:color w:val="00B0F0"/>
          <w:sz w:val="32"/>
          <w:szCs w:val="32"/>
        </w:rPr>
      </w:pPr>
      <w:r w:rsidRPr="00927FF5">
        <w:rPr>
          <w:b/>
          <w:color w:val="00B0F0"/>
          <w:sz w:val="32"/>
          <w:szCs w:val="32"/>
        </w:rPr>
        <w:t>2. Underfitting vs. overfitting the model</w:t>
      </w:r>
    </w:p>
    <w:p w14:paraId="5BFB6BD2" w14:textId="77777777" w:rsidR="00927FF5" w:rsidRPr="00927FF5" w:rsidRDefault="00927FF5" w:rsidP="00927FF5">
      <w:pPr>
        <w:rPr>
          <w:b/>
          <w:color w:val="00B0F0"/>
          <w:sz w:val="32"/>
          <w:szCs w:val="32"/>
        </w:rPr>
      </w:pPr>
    </w:p>
    <w:p w14:paraId="57643AF1" w14:textId="77777777" w:rsidR="00927FF5" w:rsidRPr="00927FF5" w:rsidRDefault="00927FF5" w:rsidP="00927FF5">
      <w:pPr>
        <w:rPr>
          <w:b/>
          <w:color w:val="00B0F0"/>
          <w:sz w:val="32"/>
          <w:szCs w:val="32"/>
        </w:rPr>
      </w:pPr>
      <w:r w:rsidRPr="00927FF5">
        <w:rPr>
          <w:b/>
          <w:color w:val="00B0F0"/>
          <w:sz w:val="32"/>
          <w:szCs w:val="32"/>
        </w:rPr>
        <w:t>3. Bootstrapping vs. cross-validation</w:t>
      </w:r>
    </w:p>
    <w:p w14:paraId="3B361FB8" w14:textId="77777777" w:rsidR="00927FF5" w:rsidRPr="00927FF5" w:rsidRDefault="00927FF5" w:rsidP="00927FF5">
      <w:pPr>
        <w:rPr>
          <w:b/>
          <w:color w:val="00B0F0"/>
          <w:sz w:val="32"/>
          <w:szCs w:val="32"/>
        </w:rPr>
      </w:pPr>
    </w:p>
    <w:p w14:paraId="266BAC76" w14:textId="77777777" w:rsidR="00927FF5" w:rsidRPr="00927FF5" w:rsidRDefault="00927FF5" w:rsidP="00927FF5">
      <w:pPr>
        <w:rPr>
          <w:b/>
          <w:color w:val="00B0F0"/>
          <w:sz w:val="32"/>
          <w:szCs w:val="32"/>
        </w:rPr>
      </w:pPr>
      <w:r w:rsidRPr="00927FF5">
        <w:rPr>
          <w:b/>
          <w:color w:val="00B0F0"/>
          <w:sz w:val="32"/>
          <w:szCs w:val="32"/>
        </w:rPr>
        <w:t>10. Make quick notes on:</w:t>
      </w:r>
    </w:p>
    <w:p w14:paraId="0BC403D0" w14:textId="77777777" w:rsidR="00927FF5" w:rsidRPr="00927FF5" w:rsidRDefault="00927FF5" w:rsidP="00927FF5">
      <w:pPr>
        <w:rPr>
          <w:b/>
          <w:color w:val="00B0F0"/>
          <w:sz w:val="32"/>
          <w:szCs w:val="32"/>
        </w:rPr>
      </w:pPr>
      <w:bookmarkStart w:id="0" w:name="_GoBack"/>
      <w:bookmarkEnd w:id="0"/>
    </w:p>
    <w:p w14:paraId="79D2E6F9" w14:textId="77777777" w:rsidR="00927FF5" w:rsidRPr="00927FF5" w:rsidRDefault="00927FF5" w:rsidP="00927FF5">
      <w:pPr>
        <w:rPr>
          <w:b/>
          <w:color w:val="00B0F0"/>
          <w:sz w:val="32"/>
          <w:szCs w:val="32"/>
        </w:rPr>
      </w:pPr>
      <w:r w:rsidRPr="00927FF5">
        <w:rPr>
          <w:b/>
          <w:color w:val="00B0F0"/>
          <w:sz w:val="32"/>
          <w:szCs w:val="32"/>
        </w:rPr>
        <w:t>1. LOOCV.</w:t>
      </w:r>
    </w:p>
    <w:p w14:paraId="2AF3E94D" w14:textId="77777777" w:rsidR="00927FF5" w:rsidRPr="00927FF5" w:rsidRDefault="00927FF5" w:rsidP="00927FF5">
      <w:pPr>
        <w:rPr>
          <w:b/>
          <w:color w:val="00B0F0"/>
          <w:sz w:val="32"/>
          <w:szCs w:val="32"/>
        </w:rPr>
      </w:pPr>
    </w:p>
    <w:p w14:paraId="6A49F8C6" w14:textId="77777777" w:rsidR="00927FF5" w:rsidRPr="00927FF5" w:rsidRDefault="00927FF5" w:rsidP="00927FF5">
      <w:pPr>
        <w:rPr>
          <w:b/>
          <w:color w:val="00B0F0"/>
          <w:sz w:val="32"/>
          <w:szCs w:val="32"/>
        </w:rPr>
      </w:pPr>
      <w:r w:rsidRPr="00927FF5">
        <w:rPr>
          <w:b/>
          <w:color w:val="00B0F0"/>
          <w:sz w:val="32"/>
          <w:szCs w:val="32"/>
        </w:rPr>
        <w:t>2. F-measurement</w:t>
      </w:r>
    </w:p>
    <w:p w14:paraId="32D9C0E9" w14:textId="77777777" w:rsidR="00927FF5" w:rsidRPr="00927FF5" w:rsidRDefault="00927FF5" w:rsidP="00927FF5">
      <w:pPr>
        <w:rPr>
          <w:b/>
          <w:color w:val="00B0F0"/>
          <w:sz w:val="32"/>
          <w:szCs w:val="32"/>
        </w:rPr>
      </w:pPr>
    </w:p>
    <w:p w14:paraId="66CA8395" w14:textId="77777777" w:rsidR="00927FF5" w:rsidRPr="00927FF5" w:rsidRDefault="00927FF5" w:rsidP="00927FF5">
      <w:pPr>
        <w:rPr>
          <w:b/>
          <w:color w:val="00B0F0"/>
          <w:sz w:val="32"/>
          <w:szCs w:val="32"/>
        </w:rPr>
      </w:pPr>
      <w:r w:rsidRPr="00927FF5">
        <w:rPr>
          <w:b/>
          <w:color w:val="00B0F0"/>
          <w:sz w:val="32"/>
          <w:szCs w:val="32"/>
        </w:rPr>
        <w:t>3. The width of the silhouette</w:t>
      </w:r>
    </w:p>
    <w:p w14:paraId="0226DC46" w14:textId="77777777" w:rsidR="00927FF5" w:rsidRPr="00927FF5" w:rsidRDefault="00927FF5" w:rsidP="00927FF5">
      <w:pPr>
        <w:rPr>
          <w:b/>
          <w:color w:val="00B0F0"/>
          <w:sz w:val="32"/>
          <w:szCs w:val="32"/>
        </w:rPr>
      </w:pPr>
    </w:p>
    <w:p w14:paraId="27DD278C" w14:textId="7EF6B2BB" w:rsidR="00927FF5" w:rsidRDefault="00927FF5" w:rsidP="00927FF5">
      <w:pPr>
        <w:rPr>
          <w:b/>
          <w:color w:val="00B0F0"/>
          <w:sz w:val="32"/>
          <w:szCs w:val="32"/>
        </w:rPr>
      </w:pPr>
      <w:r w:rsidRPr="00927FF5">
        <w:rPr>
          <w:b/>
          <w:color w:val="00B0F0"/>
          <w:sz w:val="32"/>
          <w:szCs w:val="32"/>
        </w:rPr>
        <w:t>4. Receiver operating characteristic curve</w:t>
      </w:r>
    </w:p>
    <w:p w14:paraId="5933BE25" w14:textId="3112885B" w:rsidR="00927FF5" w:rsidRDefault="00927FF5" w:rsidP="00927FF5">
      <w:pPr>
        <w:rPr>
          <w:b/>
          <w:color w:val="00B0F0"/>
          <w:sz w:val="32"/>
          <w:szCs w:val="32"/>
        </w:rPr>
      </w:pPr>
    </w:p>
    <w:p w14:paraId="2F05C8A7" w14:textId="30155744" w:rsidR="00927FF5" w:rsidRDefault="00927FF5" w:rsidP="00927FF5">
      <w:pPr>
        <w:jc w:val="center"/>
        <w:rPr>
          <w:b/>
          <w:i/>
          <w:color w:val="00B0F0"/>
          <w:sz w:val="52"/>
          <w:szCs w:val="52"/>
        </w:rPr>
      </w:pPr>
      <w:r w:rsidRPr="00927FF5">
        <w:rPr>
          <w:b/>
          <w:color w:val="00B0F0"/>
          <w:sz w:val="52"/>
          <w:szCs w:val="52"/>
        </w:rPr>
        <w:t>SOLUTION</w:t>
      </w:r>
    </w:p>
    <w:p w14:paraId="7766AC89" w14:textId="77777777" w:rsidR="00927FF5" w:rsidRPr="00814883" w:rsidRDefault="00927FF5" w:rsidP="00927FF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7030A0"/>
          <w:sz w:val="32"/>
          <w:szCs w:val="32"/>
        </w:rPr>
      </w:pPr>
      <w:r w:rsidRPr="00814883">
        <w:rPr>
          <w:rFonts w:ascii="Segoe UI" w:hAnsi="Segoe UI" w:cs="Segoe UI"/>
          <w:b/>
          <w:i/>
          <w:color w:val="7030A0"/>
          <w:sz w:val="32"/>
          <w:szCs w:val="32"/>
        </w:rPr>
        <w:t>In machine learning, a model is a mathematical representation of a system or problem that is designed to make predictions or decisions based on input data. The best way to train a model depends on the specific problem and type of model, but generally involves selecting an appropriate algorithm, preparing and cleaning data, selecting and optimizing model parameters, and evaluating the model's performance on a validation set.</w:t>
      </w:r>
    </w:p>
    <w:p w14:paraId="38F5FE81" w14:textId="77777777" w:rsidR="00927FF5" w:rsidRPr="00814883" w:rsidRDefault="00927FF5" w:rsidP="00927FF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7030A0"/>
          <w:sz w:val="32"/>
          <w:szCs w:val="32"/>
        </w:rPr>
      </w:pPr>
      <w:r w:rsidRPr="00814883">
        <w:rPr>
          <w:rFonts w:ascii="Segoe UI" w:hAnsi="Segoe UI" w:cs="Segoe UI"/>
          <w:b/>
          <w:i/>
          <w:color w:val="7030A0"/>
          <w:sz w:val="32"/>
          <w:szCs w:val="32"/>
        </w:rPr>
        <w:t xml:space="preserve">The "No Free Lunch" theorem in machine learning states that there is no one algorithm that works best for all </w:t>
      </w:r>
      <w:r w:rsidRPr="00814883">
        <w:rPr>
          <w:rFonts w:ascii="Segoe UI" w:hAnsi="Segoe UI" w:cs="Segoe UI"/>
          <w:b/>
          <w:i/>
          <w:color w:val="7030A0"/>
          <w:sz w:val="32"/>
          <w:szCs w:val="32"/>
        </w:rPr>
        <w:lastRenderedPageBreak/>
        <w:t>possible problems. This means that a model or algorithm that performs well on one type of problem may not perform well on another type of problem, and that the choice of algorithm should be guided by the specific characteristics of the problem being solved.</w:t>
      </w:r>
    </w:p>
    <w:p w14:paraId="503162B8" w14:textId="77777777" w:rsidR="00927FF5" w:rsidRPr="00814883" w:rsidRDefault="00927FF5" w:rsidP="00927FF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7030A0"/>
          <w:sz w:val="32"/>
          <w:szCs w:val="32"/>
        </w:rPr>
      </w:pPr>
      <w:r w:rsidRPr="00814883">
        <w:rPr>
          <w:rFonts w:ascii="Segoe UI" w:hAnsi="Segoe UI" w:cs="Segoe UI"/>
          <w:b/>
          <w:i/>
          <w:color w:val="7030A0"/>
          <w:sz w:val="32"/>
          <w:szCs w:val="32"/>
        </w:rPr>
        <w:t>K-fold cross-validation is a technique for evaluating the performance of a machine learning model. It involves partitioning a dataset into K equally-sized subsets, or "folds," and training and evaluating the model K times, each time using a different fold as a validation set and the remaining folds as the training set. The results of the K evaluations are averaged to obtain an estimate of the model's performance.</w:t>
      </w:r>
    </w:p>
    <w:p w14:paraId="11A50E1B" w14:textId="77777777" w:rsidR="00927FF5" w:rsidRPr="00814883" w:rsidRDefault="00927FF5" w:rsidP="00927FF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7030A0"/>
          <w:sz w:val="32"/>
          <w:szCs w:val="32"/>
        </w:rPr>
      </w:pPr>
      <w:r w:rsidRPr="00814883">
        <w:rPr>
          <w:rFonts w:ascii="Segoe UI" w:hAnsi="Segoe UI" w:cs="Segoe UI"/>
          <w:b/>
          <w:i/>
          <w:color w:val="7030A0"/>
          <w:sz w:val="32"/>
          <w:szCs w:val="32"/>
        </w:rPr>
        <w:t>The bootstrap sampling method is a resampling technique in which multiple samples of the same size are drawn from a single dataset with replacement. The aim of bootstrap sampling is to estimate the variability of a statistic or model parameter by generating many independent samples of the same size from the population of interest.</w:t>
      </w:r>
    </w:p>
    <w:p w14:paraId="041ACC72" w14:textId="77777777" w:rsidR="00927FF5" w:rsidRPr="00814883" w:rsidRDefault="00927FF5" w:rsidP="00927FF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7030A0"/>
          <w:sz w:val="32"/>
          <w:szCs w:val="32"/>
        </w:rPr>
      </w:pPr>
      <w:r w:rsidRPr="00814883">
        <w:rPr>
          <w:rFonts w:ascii="Segoe UI" w:hAnsi="Segoe UI" w:cs="Segoe UI"/>
          <w:b/>
          <w:i/>
          <w:color w:val="7030A0"/>
          <w:sz w:val="32"/>
          <w:szCs w:val="32"/>
        </w:rPr>
        <w:t>The Kappa value is a measure of agreement between the predicted and observed classes in a classification model, corrected for chance agreement. It is significant because it provides a more accurate assessment of the model's performance than simple accuracy, which can be biased by imbalanced class distributions. The Kappa value ranges from -1 to 1, where 1 indicates perfect agreement and 0 indicates chance agreement. To calculate the Kappa value, the observed and predicted classifications are tabulated in a contingency table and compared to the expected distribution under chance agreement.</w:t>
      </w:r>
    </w:p>
    <w:p w14:paraId="5E979331" w14:textId="77777777" w:rsidR="001C4B99" w:rsidRPr="00814883" w:rsidRDefault="001C4B99" w:rsidP="001C4B9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7030A0"/>
          <w:sz w:val="32"/>
          <w:szCs w:val="32"/>
        </w:rPr>
      </w:pPr>
      <w:r w:rsidRPr="00814883">
        <w:rPr>
          <w:rFonts w:ascii="Segoe UI" w:hAnsi="Segoe UI" w:cs="Segoe UI"/>
          <w:b/>
          <w:i/>
          <w:color w:val="7030A0"/>
          <w:sz w:val="32"/>
          <w:szCs w:val="32"/>
        </w:rPr>
        <w:t xml:space="preserve">Model ensemble is a machine learning technique that involves combining multiple models to improve the </w:t>
      </w:r>
      <w:r w:rsidRPr="00814883">
        <w:rPr>
          <w:rFonts w:ascii="Segoe UI" w:hAnsi="Segoe UI" w:cs="Segoe UI"/>
          <w:b/>
          <w:i/>
          <w:color w:val="7030A0"/>
          <w:sz w:val="32"/>
          <w:szCs w:val="32"/>
        </w:rPr>
        <w:lastRenderedPageBreak/>
        <w:t>accuracy and robustness of predictions. It works by taking the outputs of different models and combining them in a way that yields a more accurate prediction than any single model could provide. Ensemble methods include techniques such as bagging, boosting, and stacking.</w:t>
      </w:r>
    </w:p>
    <w:p w14:paraId="77F6B230" w14:textId="77777777" w:rsidR="001C4B99" w:rsidRPr="00814883" w:rsidRDefault="001C4B99" w:rsidP="001C4B9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7030A0"/>
          <w:sz w:val="32"/>
          <w:szCs w:val="32"/>
        </w:rPr>
      </w:pPr>
      <w:r w:rsidRPr="00814883">
        <w:rPr>
          <w:rFonts w:ascii="Segoe UI" w:hAnsi="Segoe UI" w:cs="Segoe UI"/>
          <w:b/>
          <w:i/>
          <w:color w:val="7030A0"/>
          <w:sz w:val="32"/>
          <w:szCs w:val="32"/>
        </w:rPr>
        <w:t xml:space="preserve">Descriptive models aim to describe the relationship between variables and to summarize patterns and trends in data. They are used to gain insights into data and to communicate information to others. Examples of problems that have been solved using descriptive models include identifying patterns in customer </w:t>
      </w:r>
      <w:proofErr w:type="spellStart"/>
      <w:r w:rsidRPr="00814883">
        <w:rPr>
          <w:rFonts w:ascii="Segoe UI" w:hAnsi="Segoe UI" w:cs="Segoe UI"/>
          <w:b/>
          <w:i/>
          <w:color w:val="7030A0"/>
          <w:sz w:val="32"/>
          <w:szCs w:val="32"/>
        </w:rPr>
        <w:t>behavior</w:t>
      </w:r>
      <w:proofErr w:type="spellEnd"/>
      <w:r w:rsidRPr="00814883">
        <w:rPr>
          <w:rFonts w:ascii="Segoe UI" w:hAnsi="Segoe UI" w:cs="Segoe UI"/>
          <w:b/>
          <w:i/>
          <w:color w:val="7030A0"/>
          <w:sz w:val="32"/>
          <w:szCs w:val="32"/>
        </w:rPr>
        <w:t xml:space="preserve">, understanding the factors that influence disease outbreaks, and </w:t>
      </w:r>
      <w:proofErr w:type="spellStart"/>
      <w:r w:rsidRPr="00814883">
        <w:rPr>
          <w:rFonts w:ascii="Segoe UI" w:hAnsi="Segoe UI" w:cs="Segoe UI"/>
          <w:b/>
          <w:i/>
          <w:color w:val="7030A0"/>
          <w:sz w:val="32"/>
          <w:szCs w:val="32"/>
        </w:rPr>
        <w:t>analyzing</w:t>
      </w:r>
      <w:proofErr w:type="spellEnd"/>
      <w:r w:rsidRPr="00814883">
        <w:rPr>
          <w:rFonts w:ascii="Segoe UI" w:hAnsi="Segoe UI" w:cs="Segoe UI"/>
          <w:b/>
          <w:i/>
          <w:color w:val="7030A0"/>
          <w:sz w:val="32"/>
          <w:szCs w:val="32"/>
        </w:rPr>
        <w:t xml:space="preserve"> trends in financial markets.</w:t>
      </w:r>
    </w:p>
    <w:p w14:paraId="4E1ED126" w14:textId="77777777" w:rsidR="001C4B99" w:rsidRPr="00814883" w:rsidRDefault="001C4B99" w:rsidP="001C4B9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7030A0"/>
          <w:sz w:val="32"/>
          <w:szCs w:val="32"/>
        </w:rPr>
      </w:pPr>
      <w:r w:rsidRPr="00814883">
        <w:rPr>
          <w:rFonts w:ascii="Segoe UI" w:hAnsi="Segoe UI" w:cs="Segoe UI"/>
          <w:b/>
          <w:i/>
          <w:color w:val="7030A0"/>
          <w:sz w:val="32"/>
          <w:szCs w:val="32"/>
        </w:rPr>
        <w:t>Linear regression models can be evaluated by assessing their goodness of fit, which measures how well the model fits the data. This can be done using metrics such as the coefficient of determination (R-squared), root mean square error (RMSE), mean absolute error (MAE), and mean squared error (MSE).</w:t>
      </w:r>
    </w:p>
    <w:p w14:paraId="0593BDCA" w14:textId="77777777" w:rsidR="001C4B99" w:rsidRPr="00814883" w:rsidRDefault="001C4B99" w:rsidP="001C4B9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7030A0"/>
          <w:sz w:val="32"/>
          <w:szCs w:val="32"/>
          <w:lang w:eastAsia="en-IN"/>
        </w:rPr>
      </w:pPr>
    </w:p>
    <w:p w14:paraId="5CB03C7B" w14:textId="0DB5467C" w:rsidR="001C4B99" w:rsidRPr="001C4B99" w:rsidRDefault="001C4B99" w:rsidP="001C4B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i/>
          <w:color w:val="7030A0"/>
          <w:sz w:val="32"/>
          <w:szCs w:val="32"/>
          <w:lang w:eastAsia="en-IN"/>
        </w:rPr>
      </w:pPr>
      <w:r w:rsidRPr="00814883">
        <w:rPr>
          <w:rFonts w:ascii="Segoe UI" w:eastAsia="Times New Roman" w:hAnsi="Segoe UI" w:cs="Segoe UI"/>
          <w:b/>
          <w:i/>
          <w:color w:val="7030A0"/>
          <w:sz w:val="32"/>
          <w:szCs w:val="32"/>
          <w:lang w:eastAsia="en-IN"/>
        </w:rPr>
        <w:t xml:space="preserve">9.1 </w:t>
      </w:r>
      <w:r w:rsidRPr="001C4B99">
        <w:rPr>
          <w:rFonts w:ascii="Segoe UI" w:eastAsia="Times New Roman" w:hAnsi="Segoe UI" w:cs="Segoe UI"/>
          <w:b/>
          <w:i/>
          <w:color w:val="7030A0"/>
          <w:sz w:val="32"/>
          <w:szCs w:val="32"/>
          <w:lang w:eastAsia="en-IN"/>
        </w:rPr>
        <w:t>Descriptive models aim to describe and summarize the data, while predictive models aim to make predictions about future outcomes based on the data.</w:t>
      </w:r>
    </w:p>
    <w:p w14:paraId="700D1292" w14:textId="71CC97AD" w:rsidR="001C4B99" w:rsidRPr="00814883" w:rsidRDefault="001C4B99" w:rsidP="001C4B99">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7030A0"/>
          <w:sz w:val="32"/>
          <w:szCs w:val="32"/>
          <w:lang w:eastAsia="en-IN"/>
        </w:rPr>
      </w:pPr>
      <w:r w:rsidRPr="00814883">
        <w:rPr>
          <w:rFonts w:ascii="Segoe UI" w:eastAsia="Times New Roman" w:hAnsi="Segoe UI" w:cs="Segoe UI"/>
          <w:b/>
          <w:i/>
          <w:color w:val="7030A0"/>
          <w:sz w:val="32"/>
          <w:szCs w:val="32"/>
          <w:lang w:eastAsia="en-IN"/>
        </w:rPr>
        <w:t xml:space="preserve">Underfitting occurs when a model is too simple and fails to capture the complexity of the data, resulting in poor performance on both the training and testing datasets. Overfitting occurs when a model is too complex and fits the noise in the training data, resulting in good performance on </w:t>
      </w:r>
      <w:r w:rsidRPr="00814883">
        <w:rPr>
          <w:rFonts w:ascii="Segoe UI" w:eastAsia="Times New Roman" w:hAnsi="Segoe UI" w:cs="Segoe UI"/>
          <w:b/>
          <w:i/>
          <w:color w:val="7030A0"/>
          <w:sz w:val="32"/>
          <w:szCs w:val="32"/>
          <w:lang w:eastAsia="en-IN"/>
        </w:rPr>
        <w:lastRenderedPageBreak/>
        <w:t>the training dataset but poor performance on the testing dataset.</w:t>
      </w:r>
    </w:p>
    <w:p w14:paraId="408E6DB7" w14:textId="3F5E6BCF" w:rsidR="001C4B99" w:rsidRPr="00814883" w:rsidRDefault="001C4B99" w:rsidP="001C4B99">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7030A0"/>
          <w:sz w:val="32"/>
          <w:szCs w:val="32"/>
          <w:lang w:eastAsia="en-IN"/>
        </w:rPr>
      </w:pPr>
      <w:r w:rsidRPr="00814883">
        <w:rPr>
          <w:rFonts w:ascii="Segoe UI" w:eastAsia="Times New Roman" w:hAnsi="Segoe UI" w:cs="Segoe UI"/>
          <w:b/>
          <w:i/>
          <w:color w:val="7030A0"/>
          <w:sz w:val="32"/>
          <w:szCs w:val="32"/>
          <w:lang w:eastAsia="en-IN"/>
        </w:rPr>
        <w:t>Bootstrapping is a resampling method that involves drawing random samples with replacement from the original data to estimate the variability of a model's performance. Cross-validation is a method that involves splitting the data into training and testing sets and evaluating the model's performance on multiple subsets of the data.</w:t>
      </w:r>
    </w:p>
    <w:p w14:paraId="3313D6EE" w14:textId="77777777" w:rsidR="001C4B99" w:rsidRPr="001C4B99" w:rsidRDefault="001C4B99" w:rsidP="001C4B9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7030A0"/>
          <w:sz w:val="32"/>
          <w:szCs w:val="32"/>
          <w:lang w:eastAsia="en-IN"/>
        </w:rPr>
      </w:pPr>
    </w:p>
    <w:p w14:paraId="67C5F5DA" w14:textId="36C2014B" w:rsidR="001C4B99" w:rsidRPr="00814883" w:rsidRDefault="001C4B99" w:rsidP="001C4B99">
      <w:pPr>
        <w:pStyle w:val="NormalWeb"/>
        <w:numPr>
          <w:ilvl w:val="1"/>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i/>
          <w:color w:val="7030A0"/>
          <w:sz w:val="32"/>
          <w:szCs w:val="32"/>
        </w:rPr>
      </w:pPr>
      <w:r w:rsidRPr="00814883">
        <w:rPr>
          <w:rFonts w:ascii="Segoe UI" w:hAnsi="Segoe UI" w:cs="Segoe UI"/>
          <w:b/>
          <w:i/>
          <w:color w:val="7030A0"/>
          <w:sz w:val="32"/>
          <w:szCs w:val="32"/>
        </w:rPr>
        <w:t>LOOCV (Leave-One-Out Cross-Validation) is a cross-validation method where the model is trained on all but one observation in the dataset and tested on the left-out observation. This process is repeated for all observations in the dataset to evaluate the model's performance.</w:t>
      </w:r>
    </w:p>
    <w:p w14:paraId="30759DB7" w14:textId="1C1D190C" w:rsidR="001C4B99" w:rsidRPr="00814883" w:rsidRDefault="001C4B99" w:rsidP="00814883">
      <w:pPr>
        <w:pStyle w:val="NormalWeb"/>
        <w:numPr>
          <w:ilvl w:val="1"/>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i/>
          <w:color w:val="7030A0"/>
          <w:sz w:val="32"/>
          <w:szCs w:val="32"/>
        </w:rPr>
      </w:pPr>
      <w:r w:rsidRPr="00814883">
        <w:rPr>
          <w:rFonts w:ascii="Segoe UI" w:hAnsi="Segoe UI" w:cs="Segoe UI"/>
          <w:b/>
          <w:i/>
          <w:color w:val="7030A0"/>
          <w:sz w:val="32"/>
          <w:szCs w:val="32"/>
        </w:rPr>
        <w:t>F-measurement is a metric that combines precision and recall to provide a single measure of a model's performance. It is often used in binary classification tasks where there are two classes, such as positive and negative.</w:t>
      </w:r>
    </w:p>
    <w:p w14:paraId="2B303013" w14:textId="10B7D22C" w:rsidR="001C4B99" w:rsidRPr="00814883" w:rsidRDefault="001C4B99" w:rsidP="00814883">
      <w:pPr>
        <w:pStyle w:val="NormalWeb"/>
        <w:numPr>
          <w:ilvl w:val="1"/>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i/>
          <w:color w:val="7030A0"/>
          <w:sz w:val="32"/>
          <w:szCs w:val="32"/>
        </w:rPr>
      </w:pPr>
      <w:r w:rsidRPr="00814883">
        <w:rPr>
          <w:rFonts w:ascii="Segoe UI" w:hAnsi="Segoe UI" w:cs="Segoe UI"/>
          <w:b/>
          <w:i/>
          <w:color w:val="7030A0"/>
          <w:sz w:val="32"/>
          <w:szCs w:val="32"/>
        </w:rPr>
        <w:t>The width of the silhouette is a measure of how well clustered the data points are in a clustering algorithm. It ranges from -1 to 1, with higher values indicating better clustering.</w:t>
      </w:r>
    </w:p>
    <w:p w14:paraId="72B12463" w14:textId="2DE3A594" w:rsidR="001C4B99" w:rsidRPr="00814883" w:rsidRDefault="00814883" w:rsidP="00814883">
      <w:pPr>
        <w:pStyle w:val="NormalWeb"/>
        <w:numPr>
          <w:ilvl w:val="1"/>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i/>
          <w:color w:val="7030A0"/>
          <w:sz w:val="32"/>
          <w:szCs w:val="32"/>
        </w:rPr>
      </w:pPr>
      <w:r w:rsidRPr="00814883">
        <w:rPr>
          <w:rFonts w:ascii="Segoe UI" w:hAnsi="Segoe UI" w:cs="Segoe UI"/>
          <w:b/>
          <w:i/>
          <w:color w:val="7030A0"/>
          <w:sz w:val="32"/>
          <w:szCs w:val="32"/>
        </w:rPr>
        <w:t xml:space="preserve"> </w:t>
      </w:r>
      <w:r w:rsidR="001C4B99" w:rsidRPr="00814883">
        <w:rPr>
          <w:rFonts w:ascii="Segoe UI" w:hAnsi="Segoe UI" w:cs="Segoe UI"/>
          <w:b/>
          <w:i/>
          <w:color w:val="7030A0"/>
          <w:sz w:val="32"/>
          <w:szCs w:val="32"/>
        </w:rPr>
        <w:t>A receiver operating characteristic (ROC) curve is a plot of the true positive rate (TPR) against the false positive rate (FPR) at various threshold settings for a binary classifier. It is often used to evaluate the performance of classifiers and to choose the optimal threshold for a given task.</w:t>
      </w:r>
    </w:p>
    <w:p w14:paraId="3DC18BEB" w14:textId="77777777" w:rsidR="00927FF5" w:rsidRPr="00814883" w:rsidRDefault="00927FF5" w:rsidP="00927FF5">
      <w:pPr>
        <w:rPr>
          <w:b/>
          <w:i/>
          <w:color w:val="7030A0"/>
          <w:sz w:val="32"/>
          <w:szCs w:val="32"/>
        </w:rPr>
      </w:pPr>
    </w:p>
    <w:sectPr w:rsidR="00927FF5" w:rsidRPr="0081488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D4EE1" w14:textId="77777777" w:rsidR="007C52D5" w:rsidRDefault="007C52D5" w:rsidP="00927FF5">
      <w:pPr>
        <w:spacing w:after="0" w:line="240" w:lineRule="auto"/>
      </w:pPr>
      <w:r>
        <w:separator/>
      </w:r>
    </w:p>
  </w:endnote>
  <w:endnote w:type="continuationSeparator" w:id="0">
    <w:p w14:paraId="132A710D" w14:textId="77777777" w:rsidR="007C52D5" w:rsidRDefault="007C52D5" w:rsidP="0092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350BA" w14:textId="77777777" w:rsidR="007C52D5" w:rsidRDefault="007C52D5" w:rsidP="00927FF5">
      <w:pPr>
        <w:spacing w:after="0" w:line="240" w:lineRule="auto"/>
      </w:pPr>
      <w:r>
        <w:separator/>
      </w:r>
    </w:p>
  </w:footnote>
  <w:footnote w:type="continuationSeparator" w:id="0">
    <w:p w14:paraId="69698EE2" w14:textId="77777777" w:rsidR="007C52D5" w:rsidRDefault="007C52D5" w:rsidP="00927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62508" w14:textId="360F9142" w:rsidR="00927FF5" w:rsidRPr="00927FF5" w:rsidRDefault="00927FF5" w:rsidP="00927FF5">
    <w:pPr>
      <w:pStyle w:val="Header"/>
      <w:jc w:val="center"/>
      <w:rPr>
        <w:b/>
        <w:color w:val="FF0000"/>
        <w:sz w:val="52"/>
        <w:szCs w:val="52"/>
        <w:lang w:val="en-US"/>
      </w:rPr>
    </w:pPr>
    <w:r w:rsidRPr="00927FF5">
      <w:rPr>
        <w:b/>
        <w:color w:val="FF0000"/>
        <w:sz w:val="52"/>
        <w:szCs w:val="52"/>
        <w:lang w:val="en-US"/>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C6F"/>
    <w:multiLevelType w:val="multilevel"/>
    <w:tmpl w:val="97B2EC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97E50"/>
    <w:multiLevelType w:val="multilevel"/>
    <w:tmpl w:val="12A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371E8"/>
    <w:multiLevelType w:val="multilevel"/>
    <w:tmpl w:val="36F8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5248C"/>
    <w:multiLevelType w:val="multilevel"/>
    <w:tmpl w:val="998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77CC2"/>
    <w:multiLevelType w:val="multilevel"/>
    <w:tmpl w:val="D8B8C21E"/>
    <w:lvl w:ilvl="0">
      <w:start w:val="10"/>
      <w:numFmt w:val="decimal"/>
      <w:lvlText w:val="%1"/>
      <w:lvlJc w:val="left"/>
      <w:pPr>
        <w:ind w:left="405" w:hanging="405"/>
      </w:pPr>
      <w:rPr>
        <w:rFonts w:hint="default"/>
      </w:rPr>
    </w:lvl>
    <w:lvl w:ilvl="1">
      <w:start w:val="1"/>
      <w:numFmt w:val="decimal"/>
      <w:lvlText w:val="%1.%2"/>
      <w:lvlJc w:val="left"/>
      <w:pPr>
        <w:ind w:left="795" w:hanging="405"/>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5" w15:restartNumberingAfterBreak="0">
    <w:nsid w:val="50E34933"/>
    <w:multiLevelType w:val="multilevel"/>
    <w:tmpl w:val="F202C00E"/>
    <w:lvl w:ilvl="0">
      <w:start w:val="9"/>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61061BA"/>
    <w:multiLevelType w:val="multilevel"/>
    <w:tmpl w:val="DCEC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80407"/>
    <w:multiLevelType w:val="multilevel"/>
    <w:tmpl w:val="3A74EE22"/>
    <w:lvl w:ilvl="0">
      <w:start w:val="10"/>
      <w:numFmt w:val="decimal"/>
      <w:lvlText w:val="%1"/>
      <w:lvlJc w:val="left"/>
      <w:pPr>
        <w:ind w:left="465" w:hanging="465"/>
      </w:pPr>
      <w:rPr>
        <w:rFonts w:hint="default"/>
      </w:rPr>
    </w:lvl>
    <w:lvl w:ilvl="1">
      <w:start w:val="1"/>
      <w:numFmt w:val="decimal"/>
      <w:lvlText w:val="%1.%2"/>
      <w:lvlJc w:val="left"/>
      <w:pPr>
        <w:ind w:left="855" w:hanging="465"/>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num w:numId="1">
    <w:abstractNumId w:val="6"/>
  </w:num>
  <w:num w:numId="2">
    <w:abstractNumId w:val="0"/>
  </w:num>
  <w:num w:numId="3">
    <w:abstractNumId w:val="3"/>
  </w:num>
  <w:num w:numId="4">
    <w:abstractNumId w:val="2"/>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F5"/>
    <w:rsid w:val="001C4B99"/>
    <w:rsid w:val="007C52D5"/>
    <w:rsid w:val="00814883"/>
    <w:rsid w:val="00927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B2EF"/>
  <w15:chartTrackingRefBased/>
  <w15:docId w15:val="{C377C43E-BBF5-463D-A360-106E1C65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F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FF5"/>
  </w:style>
  <w:style w:type="paragraph" w:styleId="Footer">
    <w:name w:val="footer"/>
    <w:basedOn w:val="Normal"/>
    <w:link w:val="FooterChar"/>
    <w:uiPriority w:val="99"/>
    <w:unhideWhenUsed/>
    <w:rsid w:val="00927F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FF5"/>
  </w:style>
  <w:style w:type="paragraph" w:styleId="NormalWeb">
    <w:name w:val="Normal (Web)"/>
    <w:basedOn w:val="Normal"/>
    <w:uiPriority w:val="99"/>
    <w:semiHidden/>
    <w:unhideWhenUsed/>
    <w:rsid w:val="00927F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C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10906">
      <w:bodyDiv w:val="1"/>
      <w:marLeft w:val="0"/>
      <w:marRight w:val="0"/>
      <w:marTop w:val="0"/>
      <w:marBottom w:val="0"/>
      <w:divBdr>
        <w:top w:val="none" w:sz="0" w:space="0" w:color="auto"/>
        <w:left w:val="none" w:sz="0" w:space="0" w:color="auto"/>
        <w:bottom w:val="none" w:sz="0" w:space="0" w:color="auto"/>
        <w:right w:val="none" w:sz="0" w:space="0" w:color="auto"/>
      </w:divBdr>
    </w:div>
    <w:div w:id="546064933">
      <w:bodyDiv w:val="1"/>
      <w:marLeft w:val="0"/>
      <w:marRight w:val="0"/>
      <w:marTop w:val="0"/>
      <w:marBottom w:val="0"/>
      <w:divBdr>
        <w:top w:val="none" w:sz="0" w:space="0" w:color="auto"/>
        <w:left w:val="none" w:sz="0" w:space="0" w:color="auto"/>
        <w:bottom w:val="none" w:sz="0" w:space="0" w:color="auto"/>
        <w:right w:val="none" w:sz="0" w:space="0" w:color="auto"/>
      </w:divBdr>
    </w:div>
    <w:div w:id="1121919901">
      <w:bodyDiv w:val="1"/>
      <w:marLeft w:val="0"/>
      <w:marRight w:val="0"/>
      <w:marTop w:val="0"/>
      <w:marBottom w:val="0"/>
      <w:divBdr>
        <w:top w:val="none" w:sz="0" w:space="0" w:color="auto"/>
        <w:left w:val="none" w:sz="0" w:space="0" w:color="auto"/>
        <w:bottom w:val="none" w:sz="0" w:space="0" w:color="auto"/>
        <w:right w:val="none" w:sz="0" w:space="0" w:color="auto"/>
      </w:divBdr>
      <w:divsChild>
        <w:div w:id="1640258748">
          <w:marLeft w:val="0"/>
          <w:marRight w:val="0"/>
          <w:marTop w:val="0"/>
          <w:marBottom w:val="0"/>
          <w:divBdr>
            <w:top w:val="single" w:sz="2" w:space="0" w:color="auto"/>
            <w:left w:val="single" w:sz="2" w:space="0" w:color="auto"/>
            <w:bottom w:val="single" w:sz="6" w:space="0" w:color="auto"/>
            <w:right w:val="single" w:sz="2" w:space="0" w:color="auto"/>
          </w:divBdr>
          <w:divsChild>
            <w:div w:id="9949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333881">
                  <w:marLeft w:val="0"/>
                  <w:marRight w:val="0"/>
                  <w:marTop w:val="0"/>
                  <w:marBottom w:val="0"/>
                  <w:divBdr>
                    <w:top w:val="single" w:sz="2" w:space="0" w:color="D9D9E3"/>
                    <w:left w:val="single" w:sz="2" w:space="0" w:color="D9D9E3"/>
                    <w:bottom w:val="single" w:sz="2" w:space="0" w:color="D9D9E3"/>
                    <w:right w:val="single" w:sz="2" w:space="0" w:color="D9D9E3"/>
                  </w:divBdr>
                  <w:divsChild>
                    <w:div w:id="739327067">
                      <w:marLeft w:val="0"/>
                      <w:marRight w:val="0"/>
                      <w:marTop w:val="0"/>
                      <w:marBottom w:val="0"/>
                      <w:divBdr>
                        <w:top w:val="single" w:sz="2" w:space="0" w:color="D9D9E3"/>
                        <w:left w:val="single" w:sz="2" w:space="0" w:color="D9D9E3"/>
                        <w:bottom w:val="single" w:sz="2" w:space="0" w:color="D9D9E3"/>
                        <w:right w:val="single" w:sz="2" w:space="0" w:color="D9D9E3"/>
                      </w:divBdr>
                      <w:divsChild>
                        <w:div w:id="518392647">
                          <w:marLeft w:val="0"/>
                          <w:marRight w:val="0"/>
                          <w:marTop w:val="0"/>
                          <w:marBottom w:val="0"/>
                          <w:divBdr>
                            <w:top w:val="single" w:sz="2" w:space="0" w:color="D9D9E3"/>
                            <w:left w:val="single" w:sz="2" w:space="0" w:color="D9D9E3"/>
                            <w:bottom w:val="single" w:sz="2" w:space="0" w:color="D9D9E3"/>
                            <w:right w:val="single" w:sz="2" w:space="0" w:color="D9D9E3"/>
                          </w:divBdr>
                          <w:divsChild>
                            <w:div w:id="764182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5614960">
      <w:bodyDiv w:val="1"/>
      <w:marLeft w:val="0"/>
      <w:marRight w:val="0"/>
      <w:marTop w:val="0"/>
      <w:marBottom w:val="0"/>
      <w:divBdr>
        <w:top w:val="none" w:sz="0" w:space="0" w:color="auto"/>
        <w:left w:val="none" w:sz="0" w:space="0" w:color="auto"/>
        <w:bottom w:val="none" w:sz="0" w:space="0" w:color="auto"/>
        <w:right w:val="none" w:sz="0" w:space="0" w:color="auto"/>
      </w:divBdr>
    </w:div>
    <w:div w:id="151349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2023-03-21T14:54:00Z</dcterms:created>
  <dcterms:modified xsi:type="dcterms:W3CDTF">2023-03-21T15:18:00Z</dcterms:modified>
</cp:coreProperties>
</file>