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6B58C" w14:textId="77777777" w:rsidR="00CE5D90" w:rsidRPr="00CE5D90" w:rsidRDefault="00CE5D90" w:rsidP="00CE5D90">
      <w:pPr>
        <w:rPr>
          <w:color w:val="7030A0"/>
          <w:sz w:val="32"/>
          <w:szCs w:val="32"/>
        </w:rPr>
      </w:pPr>
      <w:r w:rsidRPr="00CE5D90">
        <w:rPr>
          <w:color w:val="7030A0"/>
          <w:sz w:val="32"/>
          <w:szCs w:val="32"/>
        </w:rPr>
        <w:t>Q1. Which two operator overloading methods can you use in your classes to support iteration?</w:t>
      </w:r>
    </w:p>
    <w:p w14:paraId="188FBEE9" w14:textId="77777777" w:rsidR="00CE5D90" w:rsidRPr="00CE5D90" w:rsidRDefault="00CE5D90" w:rsidP="00CE5D90">
      <w:pPr>
        <w:rPr>
          <w:color w:val="7030A0"/>
          <w:sz w:val="32"/>
          <w:szCs w:val="32"/>
        </w:rPr>
      </w:pPr>
    </w:p>
    <w:p w14:paraId="5D9BBE92" w14:textId="77777777" w:rsidR="00CE5D90" w:rsidRPr="00CE5D90" w:rsidRDefault="00CE5D90" w:rsidP="00CE5D90">
      <w:pPr>
        <w:rPr>
          <w:color w:val="7030A0"/>
          <w:sz w:val="32"/>
          <w:szCs w:val="32"/>
        </w:rPr>
      </w:pPr>
      <w:r w:rsidRPr="00CE5D90">
        <w:rPr>
          <w:color w:val="7030A0"/>
          <w:sz w:val="32"/>
          <w:szCs w:val="32"/>
        </w:rPr>
        <w:t>Q2. In what contexts do the two operator overloading methods manage printing?</w:t>
      </w:r>
    </w:p>
    <w:p w14:paraId="3AEABD48" w14:textId="77777777" w:rsidR="00CE5D90" w:rsidRPr="00CE5D90" w:rsidRDefault="00CE5D90" w:rsidP="00CE5D90">
      <w:pPr>
        <w:rPr>
          <w:color w:val="7030A0"/>
          <w:sz w:val="32"/>
          <w:szCs w:val="32"/>
        </w:rPr>
      </w:pPr>
    </w:p>
    <w:p w14:paraId="5A6C4F9E" w14:textId="77777777" w:rsidR="00CE5D90" w:rsidRPr="00CE5D90" w:rsidRDefault="00CE5D90" w:rsidP="00CE5D90">
      <w:pPr>
        <w:rPr>
          <w:color w:val="7030A0"/>
          <w:sz w:val="32"/>
          <w:szCs w:val="32"/>
        </w:rPr>
      </w:pPr>
      <w:r w:rsidRPr="00CE5D90">
        <w:rPr>
          <w:color w:val="7030A0"/>
          <w:sz w:val="32"/>
          <w:szCs w:val="32"/>
        </w:rPr>
        <w:t>Q3. In a class, how do you intercept slice operations?</w:t>
      </w:r>
    </w:p>
    <w:p w14:paraId="08373FC9" w14:textId="77777777" w:rsidR="00CE5D90" w:rsidRPr="00CE5D90" w:rsidRDefault="00CE5D90" w:rsidP="00CE5D90">
      <w:pPr>
        <w:rPr>
          <w:color w:val="7030A0"/>
          <w:sz w:val="32"/>
          <w:szCs w:val="32"/>
        </w:rPr>
      </w:pPr>
    </w:p>
    <w:p w14:paraId="4A96BE43" w14:textId="77777777" w:rsidR="00CE5D90" w:rsidRPr="00CE5D90" w:rsidRDefault="00CE5D90" w:rsidP="00CE5D90">
      <w:pPr>
        <w:rPr>
          <w:color w:val="7030A0"/>
          <w:sz w:val="32"/>
          <w:szCs w:val="32"/>
        </w:rPr>
      </w:pPr>
      <w:r w:rsidRPr="00CE5D90">
        <w:rPr>
          <w:color w:val="7030A0"/>
          <w:sz w:val="32"/>
          <w:szCs w:val="32"/>
        </w:rPr>
        <w:t>Q4. In a class, how do you capture in-place addition?</w:t>
      </w:r>
    </w:p>
    <w:p w14:paraId="140DEBAE" w14:textId="77777777" w:rsidR="00CE5D90" w:rsidRPr="00CE5D90" w:rsidRDefault="00CE5D90" w:rsidP="00CE5D90">
      <w:pPr>
        <w:rPr>
          <w:color w:val="7030A0"/>
          <w:sz w:val="32"/>
          <w:szCs w:val="32"/>
        </w:rPr>
      </w:pPr>
    </w:p>
    <w:p w14:paraId="115324A1" w14:textId="4A3CB381" w:rsidR="00860930" w:rsidRDefault="00CE5D90" w:rsidP="00CE5D90">
      <w:pPr>
        <w:rPr>
          <w:color w:val="7030A0"/>
          <w:sz w:val="32"/>
          <w:szCs w:val="32"/>
        </w:rPr>
      </w:pPr>
      <w:r w:rsidRPr="00CE5D90">
        <w:rPr>
          <w:color w:val="7030A0"/>
          <w:sz w:val="32"/>
          <w:szCs w:val="32"/>
        </w:rPr>
        <w:t>Q5. When is it appropriate to use operator overloading?</w:t>
      </w:r>
    </w:p>
    <w:p w14:paraId="15BF2D9D" w14:textId="62459A07" w:rsidR="00CE5D90" w:rsidRDefault="00CE5D90" w:rsidP="00CE5D90">
      <w:pPr>
        <w:rPr>
          <w:color w:val="7030A0"/>
          <w:sz w:val="32"/>
          <w:szCs w:val="32"/>
        </w:rPr>
      </w:pPr>
    </w:p>
    <w:p w14:paraId="2332EF03" w14:textId="3E590BF6" w:rsidR="00CE5D90" w:rsidRDefault="00CE5D90" w:rsidP="00CE5D90">
      <w:pPr>
        <w:jc w:val="center"/>
        <w:rPr>
          <w:color w:val="7030A0"/>
          <w:sz w:val="44"/>
          <w:szCs w:val="44"/>
        </w:rPr>
      </w:pPr>
      <w:r w:rsidRPr="00CE5D90">
        <w:rPr>
          <w:color w:val="7030A0"/>
          <w:sz w:val="44"/>
          <w:szCs w:val="44"/>
        </w:rPr>
        <w:t>SOLUTIONS</w:t>
      </w:r>
    </w:p>
    <w:p w14:paraId="187CF66D" w14:textId="6ABDB71E" w:rsidR="00CE5D90" w:rsidRPr="00CE5D90" w:rsidRDefault="00CE5D90" w:rsidP="00CE5D9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i/>
          <w:color w:val="0070C0"/>
          <w:sz w:val="32"/>
          <w:szCs w:val="32"/>
        </w:rPr>
      </w:pPr>
      <w:r w:rsidRPr="00CE5D90">
        <w:rPr>
          <w:rFonts w:ascii="Segoe UI" w:hAnsi="Segoe UI" w:cs="Segoe UI"/>
          <w:i/>
          <w:color w:val="0070C0"/>
          <w:sz w:val="32"/>
          <w:szCs w:val="32"/>
        </w:rPr>
        <w:t xml:space="preserve">1. The two operator overloading methods that can be used in classes to support iteration are </w:t>
      </w:r>
      <w:r w:rsidRPr="00CE5D90">
        <w:rPr>
          <w:rStyle w:val="HTMLCode"/>
          <w:b/>
          <w:bCs/>
          <w:i/>
          <w:color w:val="0070C0"/>
          <w:sz w:val="32"/>
          <w:szCs w:val="32"/>
          <w:bdr w:val="single" w:sz="2" w:space="0" w:color="D9D9E3" w:frame="1"/>
        </w:rPr>
        <w:t>__</w:t>
      </w:r>
      <w:proofErr w:type="spellStart"/>
      <w:r w:rsidRPr="00CE5D90">
        <w:rPr>
          <w:rStyle w:val="HTMLCode"/>
          <w:b/>
          <w:bCs/>
          <w:i/>
          <w:color w:val="0070C0"/>
          <w:sz w:val="32"/>
          <w:szCs w:val="32"/>
          <w:bdr w:val="single" w:sz="2" w:space="0" w:color="D9D9E3" w:frame="1"/>
        </w:rPr>
        <w:t>iter</w:t>
      </w:r>
      <w:proofErr w:type="spellEnd"/>
      <w:r w:rsidRPr="00CE5D90">
        <w:rPr>
          <w:rStyle w:val="HTMLCode"/>
          <w:b/>
          <w:bCs/>
          <w:i/>
          <w:color w:val="0070C0"/>
          <w:sz w:val="32"/>
          <w:szCs w:val="32"/>
          <w:bdr w:val="single" w:sz="2" w:space="0" w:color="D9D9E3" w:frame="1"/>
        </w:rPr>
        <w:t>_</w:t>
      </w:r>
      <w:proofErr w:type="gramStart"/>
      <w:r w:rsidRPr="00CE5D90">
        <w:rPr>
          <w:rStyle w:val="HTMLCode"/>
          <w:b/>
          <w:bCs/>
          <w:i/>
          <w:color w:val="0070C0"/>
          <w:sz w:val="32"/>
          <w:szCs w:val="32"/>
          <w:bdr w:val="single" w:sz="2" w:space="0" w:color="D9D9E3" w:frame="1"/>
        </w:rPr>
        <w:t>_(</w:t>
      </w:r>
      <w:proofErr w:type="gramEnd"/>
      <w:r w:rsidRPr="00CE5D90">
        <w:rPr>
          <w:rStyle w:val="HTMLCode"/>
          <w:b/>
          <w:bCs/>
          <w:i/>
          <w:color w:val="0070C0"/>
          <w:sz w:val="32"/>
          <w:szCs w:val="32"/>
          <w:bdr w:val="single" w:sz="2" w:space="0" w:color="D9D9E3" w:frame="1"/>
        </w:rPr>
        <w:t>)</w:t>
      </w:r>
      <w:r w:rsidRPr="00CE5D90">
        <w:rPr>
          <w:rFonts w:ascii="Segoe UI" w:hAnsi="Segoe UI" w:cs="Segoe UI"/>
          <w:i/>
          <w:color w:val="0070C0"/>
          <w:sz w:val="32"/>
          <w:szCs w:val="32"/>
        </w:rPr>
        <w:t xml:space="preserve"> and </w:t>
      </w:r>
      <w:r w:rsidRPr="00CE5D90">
        <w:rPr>
          <w:rStyle w:val="HTMLCode"/>
          <w:b/>
          <w:bCs/>
          <w:i/>
          <w:color w:val="0070C0"/>
          <w:sz w:val="32"/>
          <w:szCs w:val="32"/>
          <w:bdr w:val="single" w:sz="2" w:space="0" w:color="D9D9E3" w:frame="1"/>
        </w:rPr>
        <w:t>__next__()</w:t>
      </w:r>
      <w:r w:rsidRPr="00CE5D90">
        <w:rPr>
          <w:rFonts w:ascii="Segoe UI" w:hAnsi="Segoe UI" w:cs="Segoe UI"/>
          <w:i/>
          <w:color w:val="0070C0"/>
          <w:sz w:val="32"/>
          <w:szCs w:val="32"/>
        </w:rPr>
        <w:t>.</w:t>
      </w:r>
    </w:p>
    <w:p w14:paraId="0D067670" w14:textId="0B26E400" w:rsidR="00CE5D90" w:rsidRPr="00CE5D90" w:rsidRDefault="00CE5D90" w:rsidP="00CE5D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70C0"/>
          <w:sz w:val="32"/>
          <w:szCs w:val="32"/>
        </w:rPr>
      </w:pPr>
      <w:r w:rsidRPr="00CE5D90">
        <w:rPr>
          <w:rFonts w:ascii="Segoe UI" w:hAnsi="Segoe UI" w:cs="Segoe UI"/>
          <w:i/>
          <w:color w:val="0070C0"/>
          <w:sz w:val="32"/>
          <w:szCs w:val="32"/>
        </w:rPr>
        <w:t xml:space="preserve">2. The </w:t>
      </w:r>
      <w:r w:rsidRPr="00CE5D90">
        <w:rPr>
          <w:rStyle w:val="HTMLCode"/>
          <w:b/>
          <w:bCs/>
          <w:i/>
          <w:color w:val="0070C0"/>
          <w:sz w:val="32"/>
          <w:szCs w:val="32"/>
          <w:bdr w:val="single" w:sz="2" w:space="0" w:color="D9D9E3" w:frame="1"/>
        </w:rPr>
        <w:t>__str_</w:t>
      </w:r>
      <w:proofErr w:type="gramStart"/>
      <w:r w:rsidRPr="00CE5D90">
        <w:rPr>
          <w:rStyle w:val="HTMLCode"/>
          <w:b/>
          <w:bCs/>
          <w:i/>
          <w:color w:val="0070C0"/>
          <w:sz w:val="32"/>
          <w:szCs w:val="32"/>
          <w:bdr w:val="single" w:sz="2" w:space="0" w:color="D9D9E3" w:frame="1"/>
        </w:rPr>
        <w:t>_(</w:t>
      </w:r>
      <w:proofErr w:type="gramEnd"/>
      <w:r w:rsidRPr="00CE5D90">
        <w:rPr>
          <w:rStyle w:val="HTMLCode"/>
          <w:b/>
          <w:bCs/>
          <w:i/>
          <w:color w:val="0070C0"/>
          <w:sz w:val="32"/>
          <w:szCs w:val="32"/>
          <w:bdr w:val="single" w:sz="2" w:space="0" w:color="D9D9E3" w:frame="1"/>
        </w:rPr>
        <w:t>)</w:t>
      </w:r>
      <w:r w:rsidRPr="00CE5D90">
        <w:rPr>
          <w:rFonts w:ascii="Segoe UI" w:hAnsi="Segoe UI" w:cs="Segoe UI"/>
          <w:i/>
          <w:color w:val="0070C0"/>
          <w:sz w:val="32"/>
          <w:szCs w:val="32"/>
        </w:rPr>
        <w:t xml:space="preserve"> method is used to manage printing in the context of converting an object to a string representation, while the </w:t>
      </w:r>
      <w:r w:rsidRPr="00CE5D90">
        <w:rPr>
          <w:rStyle w:val="HTMLCode"/>
          <w:b/>
          <w:bCs/>
          <w:i/>
          <w:color w:val="0070C0"/>
          <w:sz w:val="32"/>
          <w:szCs w:val="32"/>
          <w:bdr w:val="single" w:sz="2" w:space="0" w:color="D9D9E3" w:frame="1"/>
        </w:rPr>
        <w:t>__</w:t>
      </w:r>
      <w:proofErr w:type="spellStart"/>
      <w:r w:rsidRPr="00CE5D90">
        <w:rPr>
          <w:rStyle w:val="HTMLCode"/>
          <w:b/>
          <w:bCs/>
          <w:i/>
          <w:color w:val="0070C0"/>
          <w:sz w:val="32"/>
          <w:szCs w:val="32"/>
          <w:bdr w:val="single" w:sz="2" w:space="0" w:color="D9D9E3" w:frame="1"/>
        </w:rPr>
        <w:t>repr</w:t>
      </w:r>
      <w:proofErr w:type="spellEnd"/>
      <w:r w:rsidRPr="00CE5D90">
        <w:rPr>
          <w:rStyle w:val="HTMLCode"/>
          <w:b/>
          <w:bCs/>
          <w:i/>
          <w:color w:val="0070C0"/>
          <w:sz w:val="32"/>
          <w:szCs w:val="32"/>
          <w:bdr w:val="single" w:sz="2" w:space="0" w:color="D9D9E3" w:frame="1"/>
        </w:rPr>
        <w:t>__()</w:t>
      </w:r>
      <w:r w:rsidRPr="00CE5D90">
        <w:rPr>
          <w:rFonts w:ascii="Segoe UI" w:hAnsi="Segoe UI" w:cs="Segoe UI"/>
          <w:i/>
          <w:color w:val="0070C0"/>
          <w:sz w:val="32"/>
          <w:szCs w:val="32"/>
        </w:rPr>
        <w:t xml:space="preserve"> method is used to manage printing in the context of providing a detailed and unambiguous representation of an object for debugging and development purposes.</w:t>
      </w:r>
    </w:p>
    <w:p w14:paraId="4BFA5B10" w14:textId="6E058F44" w:rsidR="00CE5D90" w:rsidRPr="00CE5D90" w:rsidRDefault="00CE5D90" w:rsidP="00CE5D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70C0"/>
          <w:sz w:val="32"/>
          <w:szCs w:val="32"/>
        </w:rPr>
      </w:pPr>
      <w:r w:rsidRPr="00CE5D90">
        <w:rPr>
          <w:rFonts w:ascii="Segoe UI" w:hAnsi="Segoe UI" w:cs="Segoe UI"/>
          <w:i/>
          <w:color w:val="0070C0"/>
          <w:sz w:val="32"/>
          <w:szCs w:val="32"/>
        </w:rPr>
        <w:t xml:space="preserve">3. To intercept slice operations in a class, you can define the </w:t>
      </w:r>
      <w:r w:rsidRPr="00CE5D90">
        <w:rPr>
          <w:rStyle w:val="HTMLCode"/>
          <w:b/>
          <w:bCs/>
          <w:i/>
          <w:color w:val="0070C0"/>
          <w:sz w:val="32"/>
          <w:szCs w:val="32"/>
          <w:bdr w:val="single" w:sz="2" w:space="0" w:color="D9D9E3" w:frame="1"/>
        </w:rPr>
        <w:t>__</w:t>
      </w:r>
      <w:proofErr w:type="spellStart"/>
      <w:r w:rsidRPr="00CE5D90">
        <w:rPr>
          <w:rStyle w:val="HTMLCode"/>
          <w:b/>
          <w:bCs/>
          <w:i/>
          <w:color w:val="0070C0"/>
          <w:sz w:val="32"/>
          <w:szCs w:val="32"/>
          <w:bdr w:val="single" w:sz="2" w:space="0" w:color="D9D9E3" w:frame="1"/>
        </w:rPr>
        <w:t>getitem</w:t>
      </w:r>
      <w:proofErr w:type="spellEnd"/>
      <w:r w:rsidRPr="00CE5D90">
        <w:rPr>
          <w:rStyle w:val="HTMLCode"/>
          <w:b/>
          <w:bCs/>
          <w:i/>
          <w:color w:val="0070C0"/>
          <w:sz w:val="32"/>
          <w:szCs w:val="32"/>
          <w:bdr w:val="single" w:sz="2" w:space="0" w:color="D9D9E3" w:frame="1"/>
        </w:rPr>
        <w:t>_</w:t>
      </w:r>
      <w:proofErr w:type="gramStart"/>
      <w:r w:rsidRPr="00CE5D90">
        <w:rPr>
          <w:rStyle w:val="HTMLCode"/>
          <w:b/>
          <w:bCs/>
          <w:i/>
          <w:color w:val="0070C0"/>
          <w:sz w:val="32"/>
          <w:szCs w:val="32"/>
          <w:bdr w:val="single" w:sz="2" w:space="0" w:color="D9D9E3" w:frame="1"/>
        </w:rPr>
        <w:t>_(</w:t>
      </w:r>
      <w:proofErr w:type="gramEnd"/>
      <w:r w:rsidRPr="00CE5D90">
        <w:rPr>
          <w:rStyle w:val="HTMLCode"/>
          <w:b/>
          <w:bCs/>
          <w:i/>
          <w:color w:val="0070C0"/>
          <w:sz w:val="32"/>
          <w:szCs w:val="32"/>
          <w:bdr w:val="single" w:sz="2" w:space="0" w:color="D9D9E3" w:frame="1"/>
        </w:rPr>
        <w:t>)</w:t>
      </w:r>
      <w:r w:rsidRPr="00CE5D90">
        <w:rPr>
          <w:rFonts w:ascii="Segoe UI" w:hAnsi="Segoe UI" w:cs="Segoe UI"/>
          <w:i/>
          <w:color w:val="0070C0"/>
          <w:sz w:val="32"/>
          <w:szCs w:val="32"/>
        </w:rPr>
        <w:t xml:space="preserve"> method with the appropriate logic to handle the slicing parameters.</w:t>
      </w:r>
    </w:p>
    <w:p w14:paraId="5E844D60" w14:textId="6656178A" w:rsidR="00CE5D90" w:rsidRPr="00CE5D90" w:rsidRDefault="00CE5D90" w:rsidP="00CE5D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70C0"/>
          <w:sz w:val="32"/>
          <w:szCs w:val="32"/>
        </w:rPr>
      </w:pPr>
      <w:r w:rsidRPr="00CE5D90">
        <w:rPr>
          <w:rFonts w:ascii="Segoe UI" w:hAnsi="Segoe UI" w:cs="Segoe UI"/>
          <w:i/>
          <w:color w:val="0070C0"/>
          <w:sz w:val="32"/>
          <w:szCs w:val="32"/>
        </w:rPr>
        <w:t xml:space="preserve">4. To capture in-place addition in a class, you can define the </w:t>
      </w:r>
      <w:r w:rsidRPr="00CE5D90">
        <w:rPr>
          <w:rStyle w:val="HTMLCode"/>
          <w:b/>
          <w:bCs/>
          <w:i/>
          <w:color w:val="0070C0"/>
          <w:sz w:val="32"/>
          <w:szCs w:val="32"/>
          <w:bdr w:val="single" w:sz="2" w:space="0" w:color="D9D9E3" w:frame="1"/>
        </w:rPr>
        <w:t>__</w:t>
      </w:r>
      <w:proofErr w:type="spellStart"/>
      <w:r w:rsidRPr="00CE5D90">
        <w:rPr>
          <w:rStyle w:val="HTMLCode"/>
          <w:b/>
          <w:bCs/>
          <w:i/>
          <w:color w:val="0070C0"/>
          <w:sz w:val="32"/>
          <w:szCs w:val="32"/>
          <w:bdr w:val="single" w:sz="2" w:space="0" w:color="D9D9E3" w:frame="1"/>
        </w:rPr>
        <w:t>iadd</w:t>
      </w:r>
      <w:proofErr w:type="spellEnd"/>
      <w:r w:rsidRPr="00CE5D90">
        <w:rPr>
          <w:rStyle w:val="HTMLCode"/>
          <w:b/>
          <w:bCs/>
          <w:i/>
          <w:color w:val="0070C0"/>
          <w:sz w:val="32"/>
          <w:szCs w:val="32"/>
          <w:bdr w:val="single" w:sz="2" w:space="0" w:color="D9D9E3" w:frame="1"/>
        </w:rPr>
        <w:t>_</w:t>
      </w:r>
      <w:proofErr w:type="gramStart"/>
      <w:r w:rsidRPr="00CE5D90">
        <w:rPr>
          <w:rStyle w:val="HTMLCode"/>
          <w:b/>
          <w:bCs/>
          <w:i/>
          <w:color w:val="0070C0"/>
          <w:sz w:val="32"/>
          <w:szCs w:val="32"/>
          <w:bdr w:val="single" w:sz="2" w:space="0" w:color="D9D9E3" w:frame="1"/>
        </w:rPr>
        <w:t>_(</w:t>
      </w:r>
      <w:proofErr w:type="gramEnd"/>
      <w:r w:rsidRPr="00CE5D90">
        <w:rPr>
          <w:rStyle w:val="HTMLCode"/>
          <w:b/>
          <w:bCs/>
          <w:i/>
          <w:color w:val="0070C0"/>
          <w:sz w:val="32"/>
          <w:szCs w:val="32"/>
          <w:bdr w:val="single" w:sz="2" w:space="0" w:color="D9D9E3" w:frame="1"/>
        </w:rPr>
        <w:t>)</w:t>
      </w:r>
      <w:r w:rsidRPr="00CE5D90">
        <w:rPr>
          <w:rFonts w:ascii="Segoe UI" w:hAnsi="Segoe UI" w:cs="Segoe UI"/>
          <w:i/>
          <w:color w:val="0070C0"/>
          <w:sz w:val="32"/>
          <w:szCs w:val="32"/>
        </w:rPr>
        <w:t xml:space="preserve"> method.</w:t>
      </w:r>
    </w:p>
    <w:p w14:paraId="1499508B" w14:textId="0FD20272" w:rsidR="00CE5D90" w:rsidRPr="00CE5D90" w:rsidRDefault="00CE5D90" w:rsidP="00CE5D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i/>
          <w:color w:val="0070C0"/>
          <w:sz w:val="32"/>
          <w:szCs w:val="32"/>
        </w:rPr>
      </w:pPr>
      <w:bookmarkStart w:id="0" w:name="_GoBack"/>
      <w:bookmarkEnd w:id="0"/>
      <w:r w:rsidRPr="00CE5D90">
        <w:rPr>
          <w:rFonts w:ascii="Segoe UI" w:hAnsi="Segoe UI" w:cs="Segoe UI"/>
          <w:i/>
          <w:color w:val="0070C0"/>
          <w:sz w:val="32"/>
          <w:szCs w:val="32"/>
        </w:rPr>
        <w:lastRenderedPageBreak/>
        <w:t xml:space="preserve">5. Operator overloading can be appropriate when you want to define custom </w:t>
      </w:r>
      <w:proofErr w:type="spellStart"/>
      <w:r w:rsidRPr="00CE5D90">
        <w:rPr>
          <w:rFonts w:ascii="Segoe UI" w:hAnsi="Segoe UI" w:cs="Segoe UI"/>
          <w:i/>
          <w:color w:val="0070C0"/>
          <w:sz w:val="32"/>
          <w:szCs w:val="32"/>
        </w:rPr>
        <w:t>behaviors</w:t>
      </w:r>
      <w:proofErr w:type="spellEnd"/>
      <w:r w:rsidRPr="00CE5D90">
        <w:rPr>
          <w:rFonts w:ascii="Segoe UI" w:hAnsi="Segoe UI" w:cs="Segoe UI"/>
          <w:i/>
          <w:color w:val="0070C0"/>
          <w:sz w:val="32"/>
          <w:szCs w:val="32"/>
        </w:rPr>
        <w:t xml:space="preserve"> for operators that are applied to instances of your class, allowing you to create more expressive and intuitive APIs for your objects. However, it should be used judiciously and with care, as overuse can lead to code that is difficult to read and understand.</w:t>
      </w:r>
    </w:p>
    <w:p w14:paraId="792CC304" w14:textId="77777777" w:rsidR="00CE5D90" w:rsidRPr="00CE5D90" w:rsidRDefault="00CE5D90" w:rsidP="00CE5D90">
      <w:pPr>
        <w:rPr>
          <w:i/>
          <w:color w:val="0070C0"/>
          <w:sz w:val="32"/>
          <w:szCs w:val="32"/>
        </w:rPr>
      </w:pPr>
    </w:p>
    <w:sectPr w:rsidR="00CE5D90" w:rsidRPr="00CE5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40"/>
    <w:rsid w:val="00860930"/>
    <w:rsid w:val="00CD6440"/>
    <w:rsid w:val="00CE5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5399"/>
  <w15:chartTrackingRefBased/>
  <w15:docId w15:val="{F807BCFF-51DE-495E-BB1E-A0B88698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D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E5D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0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2023-02-14T11:17:00Z</dcterms:created>
  <dcterms:modified xsi:type="dcterms:W3CDTF">2023-02-14T11:19:00Z</dcterms:modified>
</cp:coreProperties>
</file>