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4C3F" w14:textId="77777777" w:rsidR="00EB353E" w:rsidRDefault="00EB353E">
      <w:pPr>
        <w:widowControl/>
        <w:spacing w:line="276" w:lineRule="auto"/>
        <w:rPr>
          <w:rFonts w:ascii="Times New Roman" w:eastAsia="Times New Roman" w:hAnsi="Times New Roman" w:cs="Times New Roman"/>
          <w:b/>
          <w:sz w:val="28"/>
          <w:szCs w:val="28"/>
        </w:rPr>
      </w:pPr>
    </w:p>
    <w:p w14:paraId="321A4C40" w14:textId="77777777" w:rsidR="00EB353E" w:rsidRDefault="00A729C5">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21A4C41" w14:textId="77777777" w:rsidR="00EB353E" w:rsidRDefault="00EB353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353E" w14:paraId="321A4C44" w14:textId="77777777">
        <w:tc>
          <w:tcPr>
            <w:tcW w:w="4680" w:type="dxa"/>
            <w:shd w:val="clear" w:color="auto" w:fill="auto"/>
            <w:tcMar>
              <w:top w:w="100" w:type="dxa"/>
              <w:left w:w="100" w:type="dxa"/>
              <w:bottom w:w="100" w:type="dxa"/>
              <w:right w:w="100" w:type="dxa"/>
            </w:tcMar>
          </w:tcPr>
          <w:p w14:paraId="321A4C42"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1A4C43" w14:textId="77777777" w:rsidR="00EB353E" w:rsidRDefault="00A729C5">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B353E" w14:paraId="321A4C47" w14:textId="77777777">
        <w:tc>
          <w:tcPr>
            <w:tcW w:w="4680" w:type="dxa"/>
            <w:shd w:val="clear" w:color="auto" w:fill="auto"/>
            <w:tcMar>
              <w:top w:w="100" w:type="dxa"/>
              <w:left w:w="100" w:type="dxa"/>
              <w:bottom w:w="100" w:type="dxa"/>
              <w:right w:w="100" w:type="dxa"/>
            </w:tcMar>
          </w:tcPr>
          <w:p w14:paraId="321A4C45"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21A4C46" w14:textId="246D29ED" w:rsidR="00EB353E" w:rsidRDefault="000B3D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739728</w:t>
            </w:r>
          </w:p>
        </w:tc>
      </w:tr>
      <w:tr w:rsidR="00EB353E" w14:paraId="321A4C4A" w14:textId="77777777">
        <w:tc>
          <w:tcPr>
            <w:tcW w:w="4680" w:type="dxa"/>
            <w:shd w:val="clear" w:color="auto" w:fill="auto"/>
            <w:tcMar>
              <w:top w:w="100" w:type="dxa"/>
              <w:left w:w="100" w:type="dxa"/>
              <w:bottom w:w="100" w:type="dxa"/>
              <w:right w:w="100" w:type="dxa"/>
            </w:tcMar>
          </w:tcPr>
          <w:p w14:paraId="321A4C48"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1A4C49" w14:textId="237279D5" w:rsidR="00EB353E" w:rsidRDefault="000B3D6C">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0B3D6C">
              <w:rPr>
                <w:rFonts w:ascii="Times New Roman" w:eastAsia="Times New Roman" w:hAnsi="Times New Roman" w:cs="Times New Roman"/>
                <w:sz w:val="24"/>
                <w:szCs w:val="24"/>
              </w:rPr>
              <w:t>YOLOChemDetect</w:t>
            </w:r>
            <w:proofErr w:type="spellEnd"/>
            <w:r w:rsidRPr="000B3D6C">
              <w:rPr>
                <w:rFonts w:ascii="Times New Roman" w:eastAsia="Times New Roman" w:hAnsi="Times New Roman" w:cs="Times New Roman"/>
                <w:sz w:val="24"/>
                <w:szCs w:val="24"/>
              </w:rPr>
              <w:t xml:space="preserve"> safeguarding with Automated Drug Name Detection</w:t>
            </w:r>
          </w:p>
        </w:tc>
      </w:tr>
      <w:tr w:rsidR="00EB353E" w14:paraId="321A4C4D" w14:textId="77777777">
        <w:tc>
          <w:tcPr>
            <w:tcW w:w="4680" w:type="dxa"/>
            <w:shd w:val="clear" w:color="auto" w:fill="auto"/>
            <w:tcMar>
              <w:top w:w="100" w:type="dxa"/>
              <w:left w:w="100" w:type="dxa"/>
              <w:bottom w:w="100" w:type="dxa"/>
              <w:right w:w="100" w:type="dxa"/>
            </w:tcMar>
          </w:tcPr>
          <w:p w14:paraId="321A4C4B"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21A4C4C" w14:textId="77777777" w:rsidR="00EB353E" w:rsidRDefault="00A729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21A4C4E" w14:textId="77777777" w:rsidR="00EB353E" w:rsidRDefault="00EB353E">
      <w:pPr>
        <w:widowControl/>
        <w:spacing w:after="160" w:line="276" w:lineRule="auto"/>
        <w:rPr>
          <w:rFonts w:ascii="Times New Roman" w:eastAsia="Times New Roman" w:hAnsi="Times New Roman" w:cs="Times New Roman"/>
          <w:sz w:val="24"/>
          <w:szCs w:val="24"/>
        </w:rPr>
      </w:pPr>
    </w:p>
    <w:p w14:paraId="321A4C4F" w14:textId="77777777" w:rsidR="00EB353E" w:rsidRDefault="00A729C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21A4C51" w14:textId="51740C81" w:rsidR="00EB353E" w:rsidRDefault="005B7C5E">
      <w:pPr>
        <w:widowControl/>
        <w:spacing w:after="160" w:line="276" w:lineRule="auto"/>
        <w:rPr>
          <w:rFonts w:ascii="Times New Roman" w:eastAsia="Times New Roman" w:hAnsi="Times New Roman" w:cs="Times New Roman"/>
          <w:sz w:val="24"/>
          <w:szCs w:val="24"/>
        </w:rPr>
      </w:pPr>
      <w:proofErr w:type="spellStart"/>
      <w:r w:rsidRPr="005B7C5E">
        <w:rPr>
          <w:rFonts w:ascii="Times New Roman" w:eastAsia="Times New Roman" w:hAnsi="Times New Roman" w:cs="Times New Roman"/>
          <w:sz w:val="24"/>
          <w:szCs w:val="24"/>
        </w:rPr>
        <w:t>YOLOChemDetect</w:t>
      </w:r>
      <w:proofErr w:type="spellEnd"/>
      <w:r w:rsidRPr="005B7C5E">
        <w:rPr>
          <w:rFonts w:ascii="Times New Roman" w:eastAsia="Times New Roman" w:hAnsi="Times New Roman" w:cs="Times New Roman"/>
          <w:sz w:val="24"/>
          <w:szCs w:val="24"/>
        </w:rPr>
        <w:t xml:space="preserve"> combines YOLOv8 for fast drug name </w:t>
      </w:r>
      <w:proofErr w:type="gramStart"/>
      <w:r w:rsidRPr="005B7C5E">
        <w:rPr>
          <w:rFonts w:ascii="Times New Roman" w:eastAsia="Times New Roman" w:hAnsi="Times New Roman" w:cs="Times New Roman"/>
          <w:sz w:val="24"/>
          <w:szCs w:val="24"/>
        </w:rPr>
        <w:t>detection ,</w:t>
      </w:r>
      <w:proofErr w:type="gramEnd"/>
      <w:r w:rsidRPr="005B7C5E">
        <w:rPr>
          <w:rFonts w:ascii="Times New Roman" w:eastAsia="Times New Roman" w:hAnsi="Times New Roman" w:cs="Times New Roman"/>
          <w:sz w:val="24"/>
          <w:szCs w:val="24"/>
        </w:rPr>
        <w:t xml:space="preserve"> ensuring accurate, real-time error prevention in healthcare workflows. This hybrid approach offers scalability, reliability, and robust automation for safeguarding against prescription errors.</w:t>
      </w:r>
    </w:p>
    <w:p w14:paraId="321A4C52" w14:textId="77777777" w:rsidR="00EB353E" w:rsidRDefault="00A729C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EB353E" w14:paraId="321A4C55"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1A4C53" w14:textId="77777777" w:rsidR="00EB353E" w:rsidRDefault="00A729C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1A4C54" w14:textId="77777777" w:rsidR="00EB353E" w:rsidRDefault="00A729C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EB353E" w14:paraId="321A4C5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1A4C56" w14:textId="2853EAD7" w:rsidR="00EB353E" w:rsidRDefault="006B0F04" w:rsidP="006B0F0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YOLO</w:t>
            </w:r>
            <w:r w:rsidR="002531AB">
              <w:rPr>
                <w:rFonts w:ascii="Times New Roman" w:eastAsia="Times New Roman" w:hAnsi="Times New Roman" w:cs="Times New Roman"/>
                <w:color w:val="0D0D0D"/>
                <w:sz w:val="24"/>
                <w:szCs w:val="24"/>
              </w:rPr>
              <w:t>V8</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5F9989" w14:textId="77777777" w:rsidR="00135CDE" w:rsidRPr="00135CDE" w:rsidRDefault="00135CDE" w:rsidP="00135CDE">
            <w:pPr>
              <w:widowControl/>
              <w:spacing w:after="160" w:line="276" w:lineRule="auto"/>
              <w:rPr>
                <w:rFonts w:ascii="Times New Roman" w:eastAsia="Times New Roman" w:hAnsi="Times New Roman" w:cs="Times New Roman"/>
                <w:color w:val="0D0D0D"/>
                <w:sz w:val="24"/>
                <w:szCs w:val="24"/>
                <w:lang w:val="en-IN"/>
              </w:rPr>
            </w:pPr>
            <w:r w:rsidRPr="00135CDE">
              <w:rPr>
                <w:rFonts w:ascii="Times New Roman" w:eastAsia="Times New Roman" w:hAnsi="Times New Roman" w:cs="Times New Roman"/>
                <w:b/>
                <w:bCs/>
                <w:color w:val="0D0D0D"/>
                <w:sz w:val="24"/>
                <w:szCs w:val="24"/>
                <w:lang w:val="en-IN"/>
              </w:rPr>
              <w:t>YOLOv8</w:t>
            </w:r>
            <w:r w:rsidRPr="00135CDE">
              <w:rPr>
                <w:rFonts w:ascii="Times New Roman" w:eastAsia="Times New Roman" w:hAnsi="Times New Roman" w:cs="Times New Roman"/>
                <w:color w:val="0D0D0D"/>
                <w:sz w:val="24"/>
                <w:szCs w:val="24"/>
                <w:lang w:val="en-IN"/>
              </w:rPr>
              <w:t xml:space="preserve"> is a state-of-the-art model optimized for real-time drug name detection in text or image datasets. Its speed and accuracy enable precise localization of drug names, making it ideal for safeguarding against prescription errors and automating healthcare workflows.</w:t>
            </w:r>
          </w:p>
          <w:p w14:paraId="321A4C57" w14:textId="5B7DDCF6" w:rsidR="00EB353E" w:rsidRDefault="00EB353E">
            <w:pPr>
              <w:widowControl/>
              <w:spacing w:after="160" w:line="276" w:lineRule="auto"/>
              <w:rPr>
                <w:rFonts w:ascii="Times New Roman" w:eastAsia="Times New Roman" w:hAnsi="Times New Roman" w:cs="Times New Roman"/>
                <w:color w:val="0D0D0D"/>
                <w:sz w:val="24"/>
                <w:szCs w:val="24"/>
              </w:rPr>
            </w:pPr>
          </w:p>
        </w:tc>
      </w:tr>
    </w:tbl>
    <w:p w14:paraId="321A4C5F" w14:textId="77777777" w:rsidR="00EB353E" w:rsidRDefault="00EB353E">
      <w:pPr>
        <w:widowControl/>
        <w:spacing w:after="160" w:line="276" w:lineRule="auto"/>
        <w:rPr>
          <w:rFonts w:ascii="Times New Roman" w:eastAsia="Times New Roman" w:hAnsi="Times New Roman" w:cs="Times New Roman"/>
          <w:b/>
          <w:sz w:val="24"/>
          <w:szCs w:val="24"/>
        </w:rPr>
      </w:pPr>
    </w:p>
    <w:sectPr w:rsidR="00EB353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A4C67" w14:textId="77777777" w:rsidR="00A729C5" w:rsidRDefault="00A729C5">
      <w:r>
        <w:separator/>
      </w:r>
    </w:p>
  </w:endnote>
  <w:endnote w:type="continuationSeparator" w:id="0">
    <w:p w14:paraId="321A4C69" w14:textId="77777777" w:rsidR="00A729C5" w:rsidRDefault="00A7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4C63" w14:textId="77777777" w:rsidR="00A729C5" w:rsidRDefault="00A729C5">
      <w:r>
        <w:separator/>
      </w:r>
    </w:p>
  </w:footnote>
  <w:footnote w:type="continuationSeparator" w:id="0">
    <w:p w14:paraId="321A4C65" w14:textId="77777777" w:rsidR="00A729C5" w:rsidRDefault="00A7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A4C60" w14:textId="77777777" w:rsidR="00EB353E" w:rsidRDefault="00A729C5">
    <w:pPr>
      <w:jc w:val="both"/>
    </w:pPr>
    <w:r>
      <w:rPr>
        <w:noProof/>
      </w:rPr>
      <w:drawing>
        <wp:anchor distT="114300" distB="114300" distL="114300" distR="114300" simplePos="0" relativeHeight="251658240" behindDoc="0" locked="0" layoutInCell="1" hidden="0" allowOverlap="1" wp14:anchorId="321A4C63" wp14:editId="321A4C6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1A4C65" wp14:editId="321A4C6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21A4C61" w14:textId="77777777" w:rsidR="00EB353E" w:rsidRDefault="00EB353E"/>
  <w:p w14:paraId="321A4C62" w14:textId="77777777" w:rsidR="00EB353E" w:rsidRDefault="00EB35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3E"/>
    <w:rsid w:val="000B3D6C"/>
    <w:rsid w:val="000C1953"/>
    <w:rsid w:val="00135CDE"/>
    <w:rsid w:val="002531AB"/>
    <w:rsid w:val="0050190F"/>
    <w:rsid w:val="00594E95"/>
    <w:rsid w:val="005B7C5E"/>
    <w:rsid w:val="006B0F04"/>
    <w:rsid w:val="00A729C5"/>
    <w:rsid w:val="00EB353E"/>
    <w:rsid w:val="00EE7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C3F"/>
  <w15:docId w15:val="{011B1556-D9F6-48A5-94F4-2A2B76F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146874">
      <w:bodyDiv w:val="1"/>
      <w:marLeft w:val="0"/>
      <w:marRight w:val="0"/>
      <w:marTop w:val="0"/>
      <w:marBottom w:val="0"/>
      <w:divBdr>
        <w:top w:val="none" w:sz="0" w:space="0" w:color="auto"/>
        <w:left w:val="none" w:sz="0" w:space="0" w:color="auto"/>
        <w:bottom w:val="none" w:sz="0" w:space="0" w:color="auto"/>
        <w:right w:val="none" w:sz="0" w:space="0" w:color="auto"/>
      </w:divBdr>
    </w:div>
    <w:div w:id="207496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Ravula</dc:creator>
  <cp:lastModifiedBy>Rashmitha Ravula</cp:lastModifiedBy>
  <cp:revision>2</cp:revision>
  <dcterms:created xsi:type="dcterms:W3CDTF">2025-01-08T08:00:00Z</dcterms:created>
  <dcterms:modified xsi:type="dcterms:W3CDTF">2025-01-08T08:00:00Z</dcterms:modified>
</cp:coreProperties>
</file>