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AURA EVENTS &amp; CONSULTING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D4AF37"/>
          <w:sz w:val="22"/>
          <w:szCs w:val="22"/>
        </w:rPr>
        <w:t xml:space="preserve">Creating Atmospheres, Not Just Events</w:t>
      </w:r>
    </w:p>
    <w:p>
      <w:pPr>
        <w:pBdr>
          <w:bottom w:val="single" w:color="D4AF37" w:sz="18"/>
        </w:pBdr>
        <w:spacing w:after="3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Official Event Experience &amp; Operations Consulting Partner</w:t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Operations and Quality Control SOP</w:t>
      </w:r>
    </w:p>
    <w:p>
      <w:pPr>
        <w:spacing w:after="3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End-to-End Workflow, Daily Task Allocation &amp; Quality Checkpoints for FutureFest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Prepared for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172A"/>
          <w:sz w:val="26"/>
          <w:szCs w:val="26"/>
        </w:rPr>
        <w:t xml:space="preserve">FutureFest Pakistan 2026</w:t>
      </w:r>
    </w:p>
    <w:p>
      <w:pPr>
        <w:spacing w:after="20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Pakistan's Largest Tech Festival  |  Expo Center Karachi  |  15,000+ Visitors</w:t>
      </w:r>
    </w:p>
    <w:p>
      <w:pPr>
        <w:spacing w:before="3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Document ID: AURA-SOP-OPS-01  |  Version 1.0  |  19 October 2026</w:t>
      </w:r>
    </w:p>
    <w:p>
      <w:pPr>
        <w:spacing w:before="100"/>
        <w:jc w:val="center"/>
      </w:pPr>
      <w:r>
        <w:rPr>
          <w:rFonts w:ascii="Arial" w:cs="Arial" w:eastAsia="Arial" w:hAnsi="Arial"/>
          <w:color w:val="94A3B8"/>
          <w:sz w:val="16"/>
          <w:szCs w:val="16"/>
        </w:rPr>
        <w:t xml:space="preserve">60-Day Engagement  |  PKR 8,000,000 Event Budget  |  PKR 1,800,000 Consulting Fee</w:t>
      </w:r>
    </w:p>
    <w:p>
      <w:r>
        <w:br w:type="page"/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 Document Control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ID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AURA-SOP-OPS-01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 Title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and Quality Control SOP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Version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Effective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October 2026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 Date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April 2027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Owner / Department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Status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Classification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Internal – Aura × FutureFest Pakistan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Related Project</w:t>
            </w:r>
          </w:p>
        </w:tc>
        <w:tc>
          <w:tcPr>
            <w:tcW w:type="dxa" w:w="6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2026 – Expo Center Karachi</w:t>
            </w:r>
          </w:p>
        </w:tc>
      </w:tr>
    </w:tbl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 Purpose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 define the standard operating workflow, daily task allocation and quality assurance checkpoints that ensure successful delivery of FutureFest Pakistan 2026 for 15,000+ visitors at Expo Center Karachi.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 Scope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All operational activities from initial inquiry through post-event reporting for the Aura × FutureFest engagement.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 End-to-End Process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1.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Inquiry received from FutureFest Committee.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2.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Site visit at Expo Center – measure halls, exits, power points.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3.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Three-tier budget proposal prepared.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4.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Vendor booking (AV, security, décor) from 100+ verified Karachi vendor list.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5.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Design approval – stall layout (2D CAD), branding mock-ups.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6.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Rehearsal / dry run one day before with FutureFest team.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7.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Execution – 3 event days.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D4AF37"/>
          <w:sz w:val="20"/>
          <w:szCs w:val="20"/>
        </w:rPr>
        <w:t xml:space="preserve">8.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Feedback (NPS / QR survey to visitors) and final report.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 Daily Task Allocation (Event Days)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Day 1 – Setup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Ops Manager + Lead Planner + 20 volunteers: stall marking, AV setup, branding installation.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172A"/>
          <w:sz w:val="24"/>
          <w:szCs w:val="24"/>
        </w:rPr>
        <w:t xml:space="preserve">Day 2 &amp; 3 – Live Event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All 11 core members + 50 volunteers deployed as: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Zone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Headcount (indicative)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Registration / QR Scan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Crowd Flow Management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Stall Support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VIP Lounge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Command Center (Hall 2)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</w:t>
            </w:r>
          </w:p>
        </w:tc>
      </w:tr>
      <w:tr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Roaming / Floater</w:t>
            </w:r>
          </w:p>
        </w:tc>
        <w:tc>
          <w:tcPr>
            <w:tcW w:type="dxa" w:w="4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Remainder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Daily Operations Report submitted by Ops Manager by 7:00 PM to FutureFest Committee.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 Quality Checkpoints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Sound check completed 2 hours before gates open.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Catering buffer: +10% (approx. 16,500 covers planned for 15,000 visitors).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Backup power: generator on standby; AV on UPS (10-minute switchover).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Security headcount / status check every 2 hours.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Stall readiness verified before public entry.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 Handling Delays &amp; Issues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Any delay or quality deviation logged and escalated immediately to Ops Manager.</w:t>
      </w:r>
    </w:p>
    <w:p>
      <w:pPr>
        <w:spacing w:after="60"/>
        <w:ind w:left="360"/>
      </w:pPr>
      <w:r>
        <w:rPr>
          <w:rFonts w:ascii="Arial" w:cs="Arial" w:eastAsia="Arial" w:hAnsi="Arial"/>
          <w:color w:val="D4AF37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1E293B"/>
          <w:sz w:val="20"/>
          <w:szCs w:val="20"/>
        </w:rPr>
        <w:t xml:space="preserve">Corrective action recorded; preventive measures added to post-event review.</w:t>
      </w:r>
    </w:p>
    <w:p>
      <w:pPr>
        <w:pBdr>
          <w:bottom w:val="single" w:color="D4AF37" w:sz="12"/>
        </w:pBdr>
        <w:spacing w:after="120" w:before="30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Compliance &amp; Approval</w:t>
      </w: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This document forms part of the official Aura Events &amp; Consulting operating system for the FutureFest Pakistan 2026 engagement. All team members and authorised volunteers must comply with the procedures herein. Non-compliance may result in disciplinary action or removal from the project.</w:t>
      </w:r>
    </w:p>
    <w:p>
      <w:pPr>
        <w:spacing w:before="2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00"/>
        <w:gridCol w:w="1500"/>
      </w:tblGrid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 / Position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Prepared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Documentation &amp; Compliance Coordinator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Reviewed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Operations Manager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Approved by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CEO / Founder – Aura Events &amp; Consulting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 Oct 2026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Client Acknowledgement</w:t>
            </w:r>
          </w:p>
        </w:tc>
        <w:tc>
          <w:tcPr>
            <w:tcW w:type="dxa" w:w="3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FutureFest Pakistan Committee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/>
            </w:r>
          </w:p>
        </w:tc>
      </w:tr>
    </w:tbl>
    <w:p>
      <w:pPr>
        <w:spacing w:before="200"/>
      </w:pPr>
    </w:p>
    <w:p>
      <w:pPr>
        <w:spacing w:after="8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Note: These are project deliverables prepared for academic / simulation purposes. A real business owner and qualified advisers should review and approve policies before implementation, especially where employment, privacy, finance, safety or other legal requirements apply under Pakistani law.</w:t>
      </w:r>
    </w:p>
    <w:sectPr>
      <w:headerReference w:type="default" r:id="rId7"/>
      <w:footerReference w:type="default" r:id="rId8"/>
      <w:pgSz w:w="12240" w:h="15840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6"/>
      </w:pBdr>
      <w:spacing w:before="100"/>
    </w:pPr>
    <w:r>
      <w:rPr>
        <w:rFonts w:ascii="Arial" w:cs="Arial" w:eastAsia="Arial" w:hAnsi="Arial"/>
        <w:color w:val="64748B"/>
        <w:sz w:val="14"/>
        <w:szCs w:val="14"/>
      </w:rPr>
      <w:t xml:space="preserve">AURA-SOP-OPS-01  |  Version 1.0  |  Effective: 19 October 2026  |  </w:t>
    </w:r>
    <w:r>
      <w:rPr>
        <w:rFonts w:ascii="Arial" w:cs="Arial" w:eastAsia="Arial" w:hAnsi="Arial"/>
        <w:color w:val="64748B"/>
        <w:sz w:val="14"/>
        <w:szCs w:val="14"/>
      </w:rPr>
      <w:t xml:space="preserve">Page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of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64748B"/>
        <w:sz w:val="14"/>
        <w:szCs w:val="14"/>
      </w:rPr>
      <w:t xml:space="preserve">  |  Confidential – Aura × FutureFest Pakistan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0F172A" w:val="clear"/>
      <w:spacing w:after="0" w:before="0"/>
    </w:pPr>
    <w:r>
      <w:rPr>
        <w:rFonts w:ascii="Arial" w:cs="Arial" w:eastAsia="Arial" w:hAnsi="Arial"/>
        <w:b/>
        <w:bCs/>
        <w:color w:val="D4AF37"/>
        <w:sz w:val="18"/>
        <w:szCs w:val="18"/>
      </w:rPr>
      <w:t xml:space="preserve">  AURA EVENTS &amp; CONSULTING  </w:t>
    </w:r>
    <w:r>
      <w:rPr>
        <w:rFonts w:ascii="Arial" w:cs="Arial" w:eastAsia="Arial" w:hAnsi="Arial"/>
        <w:color w:val="FFFFFF"/>
        <w:sz w:val="16"/>
        <w:szCs w:val="16"/>
      </w:rPr>
      <w:t xml:space="preserve">|  Creating Atmospheres, Not Just Events  </w:t>
    </w:r>
    <w:r>
      <w:rPr>
        <w:rFonts w:ascii="Arial" w:cs="Arial" w:eastAsia="Arial" w:hAnsi="Arial"/>
        <w:color w:val="94A3B8"/>
        <w:sz w:val="14"/>
        <w:szCs w:val="14"/>
      </w:rPr>
      <w:t xml:space="preserve">|  Official Consulting Partner: FutureFest Pakistan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2026-10-19T11:27:15.921Z</dcterms:created>
  <dcterms:modified xsi:type="dcterms:W3CDTF">2026-10-19T11:27:15.921Z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