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31BE" w14:textId="16F764B9" w:rsidR="00C24291" w:rsidRDefault="00FA54C3" w:rsidP="007A39C9">
      <w:pPr>
        <w:keepNext/>
        <w:pageBreakBefore/>
        <w:spacing w:after="0" w:line="240" w:lineRule="auto"/>
        <w:ind w:right="856"/>
        <w:rPr>
          <w:color w:val="808080" w:themeColor="background1" w:themeShade="80"/>
          <w:sz w:val="40"/>
          <w:szCs w:val="40"/>
        </w:rPr>
      </w:pPr>
      <w:r>
        <w:rPr>
          <w:color w:val="808080" w:themeColor="background1" w:themeShade="80"/>
          <w:sz w:val="40"/>
          <w:szCs w:val="40"/>
        </w:rPr>
        <w:t>Data</w:t>
      </w:r>
      <w:r w:rsidR="004035AF">
        <w:rPr>
          <w:color w:val="808080" w:themeColor="background1" w:themeShade="80"/>
          <w:sz w:val="40"/>
          <w:szCs w:val="40"/>
        </w:rPr>
        <w:t xml:space="preserve"> brief </w:t>
      </w:r>
      <w:r w:rsidR="004035AF" w:rsidRPr="00CC4116">
        <w:rPr>
          <w:color w:val="808080" w:themeColor="background1" w:themeShade="80"/>
          <w:sz w:val="40"/>
          <w:szCs w:val="40"/>
        </w:rPr>
        <w:t>template</w:t>
      </w:r>
      <w:r>
        <w:rPr>
          <w:color w:val="808080" w:themeColor="background1" w:themeShade="80"/>
          <w:sz w:val="40"/>
          <w:szCs w:val="40"/>
        </w:rPr>
        <w:t xml:space="preserve"> </w:t>
      </w:r>
      <w:r w:rsidR="00404F90">
        <w:rPr>
          <w:color w:val="808080" w:themeColor="background1" w:themeShade="80"/>
          <w:sz w:val="40"/>
          <w:szCs w:val="40"/>
        </w:rPr>
        <w:t>for X-LINUX</w:t>
      </w:r>
    </w:p>
    <w:p w14:paraId="01A320C4" w14:textId="77777777" w:rsidR="004035AF" w:rsidRDefault="00C24291" w:rsidP="00C24291">
      <w:pPr>
        <w:spacing w:after="120" w:line="240" w:lineRule="auto"/>
      </w:pPr>
      <w:r>
        <w:t>*See notes on last page</w:t>
      </w:r>
    </w:p>
    <w:p w14:paraId="6A2CB167" w14:textId="77777777" w:rsidR="002D3ED2" w:rsidRPr="00894B53" w:rsidRDefault="002D3ED2" w:rsidP="002D3ED2">
      <w:pPr>
        <w:pStyle w:val="Caption"/>
        <w:spacing w:before="12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EVALUATION BOARD/KIT TITLE</w:t>
      </w:r>
    </w:p>
    <w:tbl>
      <w:tblPr>
        <w:tblStyle w:val="TableGrid"/>
        <w:tblW w:w="5205" w:type="pct"/>
        <w:tblLook w:val="04A0" w:firstRow="1" w:lastRow="0" w:firstColumn="1" w:lastColumn="0" w:noHBand="0" w:noVBand="1"/>
      </w:tblPr>
      <w:tblGrid>
        <w:gridCol w:w="10910"/>
      </w:tblGrid>
      <w:tr w:rsidR="002D3ED2" w:rsidRPr="00AF6F84" w14:paraId="15FC50D1" w14:textId="77777777" w:rsidTr="00DF44B0">
        <w:trPr>
          <w:trHeight w:val="367"/>
        </w:trPr>
        <w:tc>
          <w:tcPr>
            <w:tcW w:w="5000" w:type="pct"/>
          </w:tcPr>
          <w:p w14:paraId="4F9EB115" w14:textId="35CC81B8" w:rsidR="002D3ED2" w:rsidRPr="002D3ED2" w:rsidRDefault="00404F90" w:rsidP="00E35774">
            <w:pPr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X-LINUX-</w:t>
            </w:r>
            <w:r w:rsidR="00A9456F">
              <w:rPr>
                <w:color w:val="0070C0"/>
                <w:sz w:val="28"/>
                <w:szCs w:val="28"/>
              </w:rPr>
              <w:t>GNSS</w:t>
            </w:r>
            <w:r w:rsidR="0004729D">
              <w:rPr>
                <w:color w:val="0070C0"/>
                <w:sz w:val="28"/>
                <w:szCs w:val="28"/>
              </w:rPr>
              <w:t>1</w:t>
            </w:r>
          </w:p>
        </w:tc>
      </w:tr>
      <w:tr w:rsidR="002D3ED2" w:rsidRPr="00BF1FDE" w14:paraId="3EDD2CC0" w14:textId="77777777" w:rsidTr="00DF44B0">
        <w:trPr>
          <w:trHeight w:val="698"/>
        </w:trPr>
        <w:tc>
          <w:tcPr>
            <w:tcW w:w="5000" w:type="pct"/>
          </w:tcPr>
          <w:p w14:paraId="0BB521C5" w14:textId="6AD97311" w:rsidR="0004729D" w:rsidRPr="002D3ED2" w:rsidRDefault="00404F90" w:rsidP="0004729D">
            <w:pPr>
              <w:jc w:val="center"/>
              <w:rPr>
                <w:color w:val="0070C0"/>
                <w:sz w:val="28"/>
                <w:szCs w:val="28"/>
              </w:rPr>
            </w:pPr>
            <w:r w:rsidRPr="00404F90">
              <w:rPr>
                <w:color w:val="0070C0"/>
                <w:sz w:val="28"/>
                <w:szCs w:val="28"/>
              </w:rPr>
              <w:t xml:space="preserve">STM32 MPU OpenSTLinux </w:t>
            </w:r>
            <w:r w:rsidR="00D23C1A">
              <w:rPr>
                <w:color w:val="0070C0"/>
                <w:sz w:val="28"/>
                <w:szCs w:val="28"/>
              </w:rPr>
              <w:t>s</w:t>
            </w:r>
            <w:r w:rsidRPr="00404F90">
              <w:rPr>
                <w:color w:val="0070C0"/>
                <w:sz w:val="28"/>
                <w:szCs w:val="28"/>
              </w:rPr>
              <w:t xml:space="preserve">oftware </w:t>
            </w:r>
            <w:r w:rsidR="00D23C1A">
              <w:rPr>
                <w:color w:val="0070C0"/>
                <w:sz w:val="28"/>
                <w:szCs w:val="28"/>
              </w:rPr>
              <w:t>e</w:t>
            </w:r>
            <w:r w:rsidRPr="00404F90">
              <w:rPr>
                <w:color w:val="0070C0"/>
                <w:sz w:val="28"/>
                <w:szCs w:val="28"/>
              </w:rPr>
              <w:t xml:space="preserve">xpansion </w:t>
            </w:r>
            <w:r w:rsidR="00D23C1A">
              <w:rPr>
                <w:color w:val="0070C0"/>
                <w:sz w:val="28"/>
                <w:szCs w:val="28"/>
              </w:rPr>
              <w:t>p</w:t>
            </w:r>
            <w:r w:rsidRPr="00404F90">
              <w:rPr>
                <w:color w:val="0070C0"/>
                <w:sz w:val="28"/>
                <w:szCs w:val="28"/>
              </w:rPr>
              <w:t>ackage for</w:t>
            </w:r>
            <w:r>
              <w:rPr>
                <w:color w:val="0070C0"/>
                <w:sz w:val="28"/>
                <w:szCs w:val="28"/>
              </w:rPr>
              <w:t xml:space="preserve"> </w:t>
            </w:r>
            <w:r w:rsidR="0004729D">
              <w:rPr>
                <w:color w:val="0070C0"/>
                <w:sz w:val="28"/>
                <w:szCs w:val="28"/>
              </w:rPr>
              <w:t>GNSS based Application</w:t>
            </w:r>
            <w:r w:rsidR="00A84B95">
              <w:rPr>
                <w:color w:val="0070C0"/>
                <w:sz w:val="28"/>
                <w:szCs w:val="28"/>
              </w:rPr>
              <w:t>s</w:t>
            </w:r>
          </w:p>
        </w:tc>
      </w:tr>
    </w:tbl>
    <w:p w14:paraId="460AA5B4" w14:textId="77777777" w:rsidR="00B569DD" w:rsidRPr="00894B53" w:rsidRDefault="002D3ED2" w:rsidP="002D3ED2">
      <w:pPr>
        <w:pStyle w:val="Caption"/>
        <w:spacing w:before="12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EVALUATION BOARD/KIT</w:t>
      </w:r>
      <w:r w:rsidRPr="00894B53">
        <w:rPr>
          <w:color w:val="FF0000"/>
          <w:sz w:val="24"/>
          <w:szCs w:val="24"/>
        </w:rPr>
        <w:t xml:space="preserve"> </w:t>
      </w:r>
      <w:r w:rsidR="00B569DD" w:rsidRPr="00894B53">
        <w:rPr>
          <w:color w:val="FF0000"/>
          <w:sz w:val="24"/>
          <w:szCs w:val="24"/>
        </w:rPr>
        <w:t>PRODUCT SUMMARY</w:t>
      </w:r>
    </w:p>
    <w:tbl>
      <w:tblPr>
        <w:tblStyle w:val="TableGrid"/>
        <w:tblW w:w="5205" w:type="pct"/>
        <w:tblLook w:val="04A0" w:firstRow="1" w:lastRow="0" w:firstColumn="1" w:lastColumn="0" w:noHBand="0" w:noVBand="1"/>
      </w:tblPr>
      <w:tblGrid>
        <w:gridCol w:w="3965"/>
        <w:gridCol w:w="3308"/>
        <w:gridCol w:w="3637"/>
      </w:tblGrid>
      <w:tr w:rsidR="00DF44B0" w:rsidRPr="00BF1FDE" w14:paraId="7A6FF548" w14:textId="77777777" w:rsidTr="00073618">
        <w:trPr>
          <w:trHeight w:val="997"/>
        </w:trPr>
        <w:tc>
          <w:tcPr>
            <w:tcW w:w="1817" w:type="pct"/>
          </w:tcPr>
          <w:p w14:paraId="26AC19FA" w14:textId="7B27752E" w:rsidR="00D369B6" w:rsidRDefault="00D369B6" w:rsidP="00D369B6">
            <w:pPr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ST </w:t>
            </w:r>
            <w:r w:rsidR="00404F90">
              <w:rPr>
                <w:color w:val="1F4E79" w:themeColor="accent1" w:themeShade="80"/>
                <w:sz w:val="20"/>
                <w:szCs w:val="20"/>
              </w:rPr>
              <w:t>Boards</w:t>
            </w:r>
          </w:p>
          <w:p w14:paraId="78C8A8C9" w14:textId="559CFF9C" w:rsidR="00DF44B0" w:rsidRDefault="00073618" w:rsidP="00D369B6">
            <w:pPr>
              <w:pStyle w:val="ListParagraph"/>
              <w:numPr>
                <w:ilvl w:val="0"/>
                <w:numId w:val="3"/>
              </w:numPr>
              <w:ind w:left="323" w:hanging="283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Expansion</w:t>
            </w:r>
            <w:r w:rsidR="00404F90">
              <w:rPr>
                <w:color w:val="1F4E79" w:themeColor="accent1" w:themeShade="80"/>
                <w:sz w:val="20"/>
                <w:szCs w:val="20"/>
              </w:rPr>
              <w:t xml:space="preserve"> board (X-NUCLEO-</w:t>
            </w:r>
            <w:r w:rsidR="008D5752" w:rsidRPr="00E91E4D">
              <w:rPr>
                <w:color w:val="1F4E79" w:themeColor="accent1" w:themeShade="80"/>
                <w:sz w:val="20"/>
                <w:szCs w:val="20"/>
              </w:rPr>
              <w:t xml:space="preserve"> </w:t>
            </w:r>
            <w:r w:rsidR="00A84B95">
              <w:rPr>
                <w:color w:val="1F4E79" w:themeColor="accent1" w:themeShade="80"/>
                <w:sz w:val="20"/>
                <w:szCs w:val="20"/>
              </w:rPr>
              <w:t>GNSS1A1</w:t>
            </w:r>
            <w:r>
              <w:rPr>
                <w:color w:val="1F4E79" w:themeColor="accent1" w:themeShade="80"/>
                <w:sz w:val="20"/>
                <w:szCs w:val="20"/>
              </w:rPr>
              <w:t>)</w:t>
            </w:r>
          </w:p>
          <w:p w14:paraId="2E0D17D7" w14:textId="1B4AE251" w:rsidR="00DF44B0" w:rsidRPr="008D5752" w:rsidRDefault="00404F90" w:rsidP="008D5752">
            <w:pPr>
              <w:pStyle w:val="ListParagraph"/>
              <w:numPr>
                <w:ilvl w:val="0"/>
                <w:numId w:val="3"/>
              </w:numPr>
              <w:ind w:left="323" w:hanging="283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Development board</w:t>
            </w:r>
            <w:r w:rsidR="00073618">
              <w:rPr>
                <w:color w:val="1F4E79" w:themeColor="accent1" w:themeShade="80"/>
                <w:sz w:val="20"/>
                <w:szCs w:val="20"/>
              </w:rPr>
              <w:t xml:space="preserve"> (</w:t>
            </w:r>
            <w:r w:rsidR="008D5752">
              <w:rPr>
                <w:color w:val="1F4E79" w:themeColor="accent1" w:themeShade="80"/>
                <w:sz w:val="20"/>
                <w:szCs w:val="20"/>
              </w:rPr>
              <w:t>STM32MP1-DK2</w:t>
            </w:r>
            <w:r w:rsidR="00073618">
              <w:rPr>
                <w:color w:val="1F4E79" w:themeColor="accent1" w:themeShade="80"/>
                <w:sz w:val="20"/>
                <w:szCs w:val="20"/>
              </w:rPr>
              <w:t>)</w:t>
            </w:r>
          </w:p>
        </w:tc>
        <w:tc>
          <w:tcPr>
            <w:tcW w:w="1516" w:type="pct"/>
          </w:tcPr>
          <w:p w14:paraId="404ED3F6" w14:textId="246DCA08" w:rsidR="00D369B6" w:rsidRPr="00D369B6" w:rsidRDefault="00D369B6" w:rsidP="00D369B6">
            <w:pPr>
              <w:ind w:left="40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Tools and software</w:t>
            </w:r>
          </w:p>
          <w:p w14:paraId="6496CEDF" w14:textId="46D31E8F" w:rsidR="00DF44B0" w:rsidRPr="00404F90" w:rsidRDefault="00404F90" w:rsidP="00404F90">
            <w:pPr>
              <w:pStyle w:val="ListParagraph"/>
              <w:numPr>
                <w:ilvl w:val="0"/>
                <w:numId w:val="3"/>
              </w:numPr>
              <w:ind w:left="323" w:hanging="283"/>
              <w:rPr>
                <w:color w:val="1F4E79" w:themeColor="accent1" w:themeShade="80"/>
                <w:sz w:val="20"/>
                <w:szCs w:val="20"/>
              </w:rPr>
            </w:pPr>
            <w:r w:rsidRPr="00404F90">
              <w:rPr>
                <w:color w:val="1F4E79" w:themeColor="accent1" w:themeShade="80"/>
                <w:sz w:val="20"/>
                <w:szCs w:val="20"/>
              </w:rPr>
              <w:t>X-LINUX-</w:t>
            </w:r>
            <w:r w:rsidR="000B5015">
              <w:rPr>
                <w:color w:val="1F4E79" w:themeColor="accent1" w:themeShade="80"/>
                <w:sz w:val="20"/>
                <w:szCs w:val="20"/>
              </w:rPr>
              <w:t>GNSS1</w:t>
            </w:r>
          </w:p>
        </w:tc>
        <w:tc>
          <w:tcPr>
            <w:tcW w:w="1667" w:type="pct"/>
          </w:tcPr>
          <w:p w14:paraId="11F3FB41" w14:textId="2449D2A3" w:rsidR="00DF44B0" w:rsidRDefault="00404F90" w:rsidP="00E35774">
            <w:pPr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Rel</w:t>
            </w:r>
            <w:r w:rsidR="00D23C1A">
              <w:rPr>
                <w:color w:val="1F4E79" w:themeColor="accent1" w:themeShade="80"/>
                <w:sz w:val="20"/>
                <w:szCs w:val="20"/>
              </w:rPr>
              <w:t>e</w:t>
            </w:r>
            <w:r>
              <w:rPr>
                <w:color w:val="1F4E79" w:themeColor="accent1" w:themeShade="80"/>
                <w:sz w:val="20"/>
                <w:szCs w:val="20"/>
              </w:rPr>
              <w:t>vant</w:t>
            </w:r>
            <w:r w:rsidR="00D369B6">
              <w:rPr>
                <w:color w:val="1F4E79" w:themeColor="accent1" w:themeShade="80"/>
                <w:sz w:val="20"/>
                <w:szCs w:val="20"/>
              </w:rPr>
              <w:t xml:space="preserve"> </w:t>
            </w:r>
            <w:r>
              <w:rPr>
                <w:color w:val="1F4E79" w:themeColor="accent1" w:themeShade="80"/>
                <w:sz w:val="20"/>
                <w:szCs w:val="20"/>
              </w:rPr>
              <w:t>ST application pages</w:t>
            </w:r>
          </w:p>
          <w:p w14:paraId="484080E8" w14:textId="692BFC53" w:rsidR="00C5146E" w:rsidRDefault="00075426" w:rsidP="006E42AF">
            <w:pPr>
              <w:pStyle w:val="ListParagraph"/>
              <w:numPr>
                <w:ilvl w:val="0"/>
                <w:numId w:val="4"/>
              </w:numPr>
              <w:ind w:left="284" w:hanging="219"/>
              <w:rPr>
                <w:color w:val="1F4E79" w:themeColor="accent1" w:themeShade="80"/>
                <w:sz w:val="20"/>
                <w:szCs w:val="20"/>
              </w:rPr>
            </w:pPr>
            <w:r>
              <w:t xml:space="preserve">ST Asset Tracking Dashboard : </w:t>
            </w:r>
            <w:hyperlink r:id="rId8" w:history="1">
              <w:r w:rsidRPr="00B45A9D">
                <w:rPr>
                  <w:rStyle w:val="Hyperlink"/>
                  <w:sz w:val="20"/>
                  <w:szCs w:val="20"/>
                </w:rPr>
                <w:t>https://dsh-assetracking.st.com/#/home</w:t>
              </w:r>
            </w:hyperlink>
          </w:p>
          <w:p w14:paraId="735762A3" w14:textId="12FB59F9" w:rsidR="00DF44B0" w:rsidRPr="00C5146E" w:rsidRDefault="006546A9" w:rsidP="00C5146E">
            <w:pPr>
              <w:pStyle w:val="ListParagraph"/>
              <w:numPr>
                <w:ilvl w:val="0"/>
                <w:numId w:val="4"/>
              </w:numPr>
              <w:ind w:left="284" w:hanging="219"/>
              <w:rPr>
                <w:color w:val="1F4E79" w:themeColor="accent1" w:themeShade="80"/>
                <w:sz w:val="20"/>
                <w:szCs w:val="20"/>
              </w:rPr>
            </w:pPr>
            <w:hyperlink r:id="rId9" w:history="1">
              <w:r w:rsidR="00C5146E" w:rsidRPr="009D63C5">
                <w:rPr>
                  <w:rStyle w:val="Hyperlink"/>
                  <w:sz w:val="20"/>
                  <w:szCs w:val="20"/>
                </w:rPr>
                <w:t>https://www.st.com/en/embedded-software/stassettracking.html</w:t>
              </w:r>
            </w:hyperlink>
            <w:r w:rsidR="00C5146E">
              <w:rPr>
                <w:color w:val="1F4E79" w:themeColor="accent1" w:themeShade="80"/>
                <w:sz w:val="20"/>
                <w:szCs w:val="20"/>
              </w:rPr>
              <w:t xml:space="preserve"> </w:t>
            </w:r>
          </w:p>
        </w:tc>
      </w:tr>
    </w:tbl>
    <w:p w14:paraId="3421C4EA" w14:textId="77777777" w:rsidR="00C3533B" w:rsidRPr="00894B53" w:rsidRDefault="002D3ED2" w:rsidP="002D3ED2">
      <w:pPr>
        <w:pStyle w:val="Caption"/>
        <w:spacing w:before="12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EVALUATION BOARD/KIT </w:t>
      </w:r>
      <w:r w:rsidR="00C3533B" w:rsidRPr="00894B53">
        <w:rPr>
          <w:color w:val="FF0000"/>
          <w:sz w:val="24"/>
          <w:szCs w:val="24"/>
        </w:rPr>
        <w:t>DESCRIPTION and FEATURES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6516"/>
        <w:gridCol w:w="4394"/>
      </w:tblGrid>
      <w:tr w:rsidR="00FF1A7D" w:rsidRPr="00FF1A7D" w14:paraId="3599D021" w14:textId="77777777" w:rsidTr="008B5196">
        <w:trPr>
          <w:trHeight w:val="834"/>
        </w:trPr>
        <w:tc>
          <w:tcPr>
            <w:tcW w:w="6516" w:type="dxa"/>
          </w:tcPr>
          <w:p w14:paraId="0E8C254B" w14:textId="5CE5D95B" w:rsidR="00C3533B" w:rsidRDefault="00C3533B" w:rsidP="007A39C9">
            <w:pPr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DESCRIPTION</w:t>
            </w:r>
          </w:p>
          <w:p w14:paraId="317F7162" w14:textId="011D4E3E" w:rsidR="00D4650A" w:rsidRPr="00FF1A7D" w:rsidRDefault="006451FF" w:rsidP="007A39C9">
            <w:pPr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[P1] complete by replacing the content in brackets</w:t>
            </w:r>
          </w:p>
          <w:p w14:paraId="2AADF8D7" w14:textId="4785DB7C" w:rsidR="006451FF" w:rsidRPr="00FF1A7D" w:rsidRDefault="006451FF" w:rsidP="006451FF">
            <w:pPr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[P2] short d</w:t>
            </w:r>
            <w:r w:rsidRPr="006451FF"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escription of the package</w:t>
            </w:r>
          </w:p>
          <w:p w14:paraId="1E946552" w14:textId="75420DEB" w:rsidR="00D4650A" w:rsidRPr="00FF1A7D" w:rsidRDefault="006451FF" w:rsidP="006451FF">
            <w:pPr>
              <w:rPr>
                <w:rFonts w:ascii="Arial" w:eastAsiaTheme="minorEastAsia" w:hAnsi="Arial"/>
                <w:i/>
                <w:color w:val="3B3838" w:themeColor="background2" w:themeShade="40"/>
                <w:sz w:val="20"/>
                <w:lang w:val="en-GB" w:eastAsia="en-GB"/>
              </w:rPr>
            </w:pPr>
            <w:r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 xml:space="preserve">[P3] </w:t>
            </w:r>
            <w:r w:rsidR="00D4650A" w:rsidRPr="00FF1A7D">
              <w:rPr>
                <w:rFonts w:ascii="Arial" w:eastAsiaTheme="minorEastAsia" w:hAnsi="Arial"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target applications</w:t>
            </w:r>
          </w:p>
        </w:tc>
        <w:tc>
          <w:tcPr>
            <w:tcW w:w="4394" w:type="dxa"/>
          </w:tcPr>
          <w:p w14:paraId="3DFFB4EF" w14:textId="77777777" w:rsidR="00C3533B" w:rsidRDefault="00C3533B" w:rsidP="007A39C9">
            <w:pPr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FEATURES</w:t>
            </w:r>
            <w:r w:rsidR="00894B53"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 xml:space="preserve"> (4 to 12 items)</w:t>
            </w:r>
          </w:p>
          <w:p w14:paraId="56F5B752" w14:textId="0240ED2A" w:rsidR="00E97ED0" w:rsidRPr="00FF1A7D" w:rsidRDefault="00D4650A" w:rsidP="003E42C4">
            <w:pPr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</w:pPr>
            <w:r w:rsidRPr="00FF1A7D"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 xml:space="preserve">Functional and technical features of </w:t>
            </w:r>
            <w:r w:rsidR="003E42C4"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the application</w:t>
            </w:r>
          </w:p>
          <w:p w14:paraId="739E4A9B" w14:textId="77777777" w:rsidR="00D4650A" w:rsidRDefault="003E42C4" w:rsidP="007A39C9">
            <w:pPr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</w:pPr>
            <w:r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Terms and conditions</w:t>
            </w:r>
          </w:p>
          <w:p w14:paraId="43E4A4F9" w14:textId="2A5708A4" w:rsidR="003E42C4" w:rsidRPr="00FF1A7D" w:rsidRDefault="003E42C4" w:rsidP="007A39C9">
            <w:pPr>
              <w:rPr>
                <w:b/>
                <w:i/>
                <w:color w:val="3B3838" w:themeColor="background2" w:themeShade="40"/>
                <w:sz w:val="20"/>
                <w:szCs w:val="20"/>
              </w:rPr>
            </w:pPr>
            <w:r w:rsidRPr="003E42C4">
              <w:rPr>
                <w:rFonts w:ascii="Arial" w:eastAsiaTheme="minorEastAsia" w:hAnsi="Arial"/>
                <w:bCs/>
                <w:i/>
                <w:color w:val="3B3838" w:themeColor="background2" w:themeShade="40"/>
                <w:sz w:val="18"/>
                <w:szCs w:val="18"/>
                <w:lang w:val="en-GB" w:eastAsia="en-GB"/>
              </w:rPr>
              <w:t>The last 2 features below are common</w:t>
            </w:r>
          </w:p>
        </w:tc>
      </w:tr>
      <w:tr w:rsidR="00D4650A" w:rsidRPr="00D4650A" w14:paraId="55B6A081" w14:textId="77777777" w:rsidTr="00D11793">
        <w:trPr>
          <w:trHeight w:val="4966"/>
        </w:trPr>
        <w:tc>
          <w:tcPr>
            <w:tcW w:w="6516" w:type="dxa"/>
          </w:tcPr>
          <w:p w14:paraId="69338485" w14:textId="4DBAA1B5" w:rsidR="00894B53" w:rsidRDefault="00D23C1A" w:rsidP="00894B53">
            <w:pPr>
              <w:spacing w:after="240"/>
              <w:rPr>
                <w:color w:val="808080" w:themeColor="background1" w:themeShade="80"/>
                <w:sz w:val="24"/>
                <w:szCs w:val="24"/>
              </w:rPr>
            </w:pPr>
            <w:r w:rsidRPr="00D23C1A">
              <w:rPr>
                <w:color w:val="1F4E79" w:themeColor="accent1" w:themeShade="80"/>
                <w:sz w:val="24"/>
                <w:szCs w:val="24"/>
              </w:rPr>
              <w:t>X-LINUX-</w:t>
            </w:r>
            <w:r w:rsidR="00CD67EA">
              <w:rPr>
                <w:color w:val="1F4E79" w:themeColor="accent1" w:themeShade="80"/>
                <w:sz w:val="24"/>
                <w:szCs w:val="24"/>
              </w:rPr>
              <w:t>GNSS1</w:t>
            </w:r>
            <w:r w:rsidRPr="00D23C1A">
              <w:rPr>
                <w:color w:val="1F4E79" w:themeColor="accent1" w:themeShade="80"/>
                <w:sz w:val="24"/>
                <w:szCs w:val="24"/>
              </w:rPr>
              <w:t xml:space="preserve"> is an STM32 MPU OpenSTLinux </w:t>
            </w:r>
            <w:r>
              <w:rPr>
                <w:color w:val="1F4E79" w:themeColor="accent1" w:themeShade="80"/>
                <w:sz w:val="24"/>
                <w:szCs w:val="24"/>
              </w:rPr>
              <w:t>s</w:t>
            </w:r>
            <w:r w:rsidRPr="00D23C1A">
              <w:rPr>
                <w:color w:val="1F4E79" w:themeColor="accent1" w:themeShade="80"/>
                <w:sz w:val="24"/>
                <w:szCs w:val="24"/>
              </w:rPr>
              <w:t xml:space="preserve">oftware Expansion Package that runs on the Cortex A7 side of the MP1 microprocessor </w:t>
            </w:r>
            <w:r>
              <w:rPr>
                <w:color w:val="1F4E79" w:themeColor="accent1" w:themeShade="80"/>
                <w:sz w:val="24"/>
                <w:szCs w:val="24"/>
              </w:rPr>
              <w:t xml:space="preserve">to </w:t>
            </w:r>
            <w:r w:rsidRPr="00D23C1A">
              <w:rPr>
                <w:color w:val="1F4E79" w:themeColor="accent1" w:themeShade="80"/>
                <w:sz w:val="24"/>
                <w:szCs w:val="24"/>
              </w:rPr>
              <w:t>demonstrat</w:t>
            </w:r>
            <w:r>
              <w:rPr>
                <w:color w:val="1F4E79" w:themeColor="accent1" w:themeShade="80"/>
                <w:sz w:val="24"/>
                <w:szCs w:val="24"/>
              </w:rPr>
              <w:t xml:space="preserve">e </w:t>
            </w:r>
            <w:r w:rsidR="00CD67EA">
              <w:rPr>
                <w:color w:val="1F4E79" w:themeColor="accent1" w:themeShade="80"/>
                <w:sz w:val="24"/>
                <w:szCs w:val="24"/>
              </w:rPr>
              <w:t xml:space="preserve">GNSS </w:t>
            </w:r>
            <w:r w:rsidRPr="00D23C1A">
              <w:rPr>
                <w:color w:val="1F4E79" w:themeColor="accent1" w:themeShade="80"/>
                <w:sz w:val="24"/>
                <w:szCs w:val="24"/>
              </w:rPr>
              <w:t>based applications</w:t>
            </w:r>
            <w:r w:rsidR="00D173A0">
              <w:rPr>
                <w:color w:val="1F4E79" w:themeColor="accent1" w:themeShade="80"/>
                <w:sz w:val="24"/>
                <w:szCs w:val="24"/>
              </w:rPr>
              <w:t>.</w:t>
            </w:r>
          </w:p>
          <w:p w14:paraId="4FD77115" w14:textId="06867D0D" w:rsidR="00CD67EA" w:rsidRDefault="007B77E5" w:rsidP="00735706">
            <w:pPr>
              <w:spacing w:after="240"/>
              <w:rPr>
                <w:color w:val="1F4E79" w:themeColor="accent1" w:themeShade="80"/>
                <w:sz w:val="24"/>
                <w:szCs w:val="24"/>
              </w:rPr>
            </w:pPr>
            <w:r w:rsidRPr="0057147E">
              <w:rPr>
                <w:color w:val="1F4E79" w:themeColor="accent1" w:themeShade="80"/>
                <w:sz w:val="24"/>
                <w:szCs w:val="24"/>
              </w:rPr>
              <w:t>The X-LINUX-</w:t>
            </w:r>
            <w:r w:rsidR="00CD67EA">
              <w:rPr>
                <w:color w:val="1F4E79" w:themeColor="accent1" w:themeShade="80"/>
                <w:sz w:val="24"/>
                <w:szCs w:val="24"/>
              </w:rPr>
              <w:t>GNSS1</w:t>
            </w:r>
            <w:r w:rsidRPr="0057147E">
              <w:rPr>
                <w:color w:val="1F4E79" w:themeColor="accent1" w:themeShade="80"/>
                <w:sz w:val="24"/>
                <w:szCs w:val="24"/>
              </w:rPr>
              <w:t xml:space="preserve"> is software expansion package that comprises of </w:t>
            </w:r>
            <w:r w:rsidR="00CD67EA" w:rsidRPr="00CD67EA">
              <w:rPr>
                <w:color w:val="1F4E79" w:themeColor="accent1" w:themeShade="80"/>
                <w:sz w:val="24"/>
                <w:szCs w:val="24"/>
              </w:rPr>
              <w:t xml:space="preserve">user space application, device tree for the Teseo-LIV3F global navigation satellite system (GNSS) device, Library for the NMEA protocol support and POSIX Thread for task scheduling to ensure better asynchronous message </w:t>
            </w:r>
            <w:r w:rsidR="009A372A" w:rsidRPr="00CD67EA">
              <w:rPr>
                <w:color w:val="1F4E79" w:themeColor="accent1" w:themeShade="80"/>
                <w:sz w:val="24"/>
                <w:szCs w:val="24"/>
              </w:rPr>
              <w:t>parsing.</w:t>
            </w:r>
          </w:p>
          <w:p w14:paraId="786FE357" w14:textId="53EA2EEC" w:rsidR="00894B53" w:rsidRPr="00735706" w:rsidRDefault="007B77E5" w:rsidP="00735706">
            <w:pPr>
              <w:spacing w:after="240"/>
              <w:rPr>
                <w:color w:val="1F4E79" w:themeColor="accent1" w:themeShade="80"/>
                <w:sz w:val="24"/>
                <w:szCs w:val="24"/>
              </w:rPr>
            </w:pPr>
            <w:r w:rsidRPr="0057147E">
              <w:rPr>
                <w:color w:val="1F4E79" w:themeColor="accent1" w:themeShade="80"/>
                <w:sz w:val="24"/>
                <w:szCs w:val="24"/>
              </w:rPr>
              <w:t xml:space="preserve">The </w:t>
            </w:r>
            <w:r w:rsidR="00697C7F">
              <w:rPr>
                <w:color w:val="1F4E79" w:themeColor="accent1" w:themeShade="80"/>
                <w:sz w:val="24"/>
                <w:szCs w:val="24"/>
              </w:rPr>
              <w:t xml:space="preserve">Software contains various application modules to retrieve the </w:t>
            </w:r>
            <w:r w:rsidR="00314F77">
              <w:rPr>
                <w:color w:val="1F4E79" w:themeColor="accent1" w:themeShade="80"/>
                <w:sz w:val="24"/>
                <w:szCs w:val="24"/>
              </w:rPr>
              <w:t xml:space="preserve">NMEA </w:t>
            </w:r>
            <w:r w:rsidR="00697C7F">
              <w:rPr>
                <w:color w:val="1F4E79" w:themeColor="accent1" w:themeShade="80"/>
                <w:sz w:val="24"/>
                <w:szCs w:val="24"/>
              </w:rPr>
              <w:t xml:space="preserve">GNSS data </w:t>
            </w:r>
            <w:r w:rsidR="00281EB0">
              <w:rPr>
                <w:color w:val="1F4E79" w:themeColor="accent1" w:themeShade="80"/>
                <w:sz w:val="24"/>
                <w:szCs w:val="24"/>
              </w:rPr>
              <w:t>and</w:t>
            </w:r>
            <w:r w:rsidR="006E3698">
              <w:rPr>
                <w:color w:val="1F4E79" w:themeColor="accent1" w:themeShade="80"/>
                <w:sz w:val="24"/>
                <w:szCs w:val="24"/>
              </w:rPr>
              <w:t xml:space="preserve"> </w:t>
            </w:r>
            <w:r w:rsidR="00697C7F">
              <w:rPr>
                <w:color w:val="1F4E79" w:themeColor="accent1" w:themeShade="80"/>
                <w:sz w:val="24"/>
                <w:szCs w:val="24"/>
              </w:rPr>
              <w:t xml:space="preserve">upload </w:t>
            </w:r>
            <w:r w:rsidR="006E3698">
              <w:rPr>
                <w:color w:val="1F4E79" w:themeColor="accent1" w:themeShade="80"/>
                <w:sz w:val="24"/>
                <w:szCs w:val="24"/>
              </w:rPr>
              <w:t>it</w:t>
            </w:r>
            <w:r w:rsidR="00697C7F">
              <w:rPr>
                <w:color w:val="1F4E79" w:themeColor="accent1" w:themeShade="80"/>
                <w:sz w:val="24"/>
                <w:szCs w:val="24"/>
              </w:rPr>
              <w:t xml:space="preserve"> to ST Asset Tracking Dashboard.</w:t>
            </w:r>
            <w:r w:rsidRPr="0057147E">
              <w:rPr>
                <w:color w:val="1F4E79" w:themeColor="accent1" w:themeShade="80"/>
                <w:sz w:val="24"/>
                <w:szCs w:val="24"/>
              </w:rPr>
              <w:t xml:space="preserve"> The source code is highly portable and can be ported to any Linux platform</w:t>
            </w:r>
            <w:r>
              <w:rPr>
                <w:color w:val="1F4E79" w:themeColor="accent1" w:themeShade="80"/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14:paraId="428AF170" w14:textId="01ED4292" w:rsidR="00B47969" w:rsidRDefault="00B47969" w:rsidP="00B47969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B47969">
              <w:rPr>
                <w:color w:val="1F4E79" w:themeColor="accent1" w:themeShade="80"/>
                <w:sz w:val="20"/>
                <w:szCs w:val="20"/>
              </w:rPr>
              <w:t xml:space="preserve">Standalone applications to read the NMEA </w:t>
            </w:r>
            <w:r w:rsidR="00314F77">
              <w:rPr>
                <w:color w:val="1F4E79" w:themeColor="accent1" w:themeShade="80"/>
                <w:sz w:val="20"/>
                <w:szCs w:val="20"/>
              </w:rPr>
              <w:t xml:space="preserve">GNSS </w:t>
            </w:r>
            <w:r w:rsidRPr="00B47969">
              <w:rPr>
                <w:color w:val="1F4E79" w:themeColor="accent1" w:themeShade="80"/>
                <w:sz w:val="20"/>
                <w:szCs w:val="20"/>
              </w:rPr>
              <w:t>data over UART and I2C.</w:t>
            </w:r>
          </w:p>
          <w:p w14:paraId="061F859A" w14:textId="76627C0B" w:rsidR="00545400" w:rsidRPr="00545400" w:rsidRDefault="00545400" w:rsidP="00545400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B47969">
              <w:rPr>
                <w:color w:val="1F4E79" w:themeColor="accent1" w:themeShade="80"/>
                <w:sz w:val="20"/>
                <w:szCs w:val="20"/>
              </w:rPr>
              <w:t xml:space="preserve">Sample application example to retrieve and parse GNSS data and send </w:t>
            </w:r>
            <w:r w:rsidR="005E0EC0">
              <w:rPr>
                <w:color w:val="1F4E79" w:themeColor="accent1" w:themeShade="80"/>
                <w:sz w:val="20"/>
                <w:szCs w:val="20"/>
              </w:rPr>
              <w:t xml:space="preserve">it </w:t>
            </w:r>
            <w:r w:rsidRPr="00B47969">
              <w:rPr>
                <w:color w:val="1F4E79" w:themeColor="accent1" w:themeShade="80"/>
                <w:sz w:val="20"/>
                <w:szCs w:val="20"/>
              </w:rPr>
              <w:t xml:space="preserve">to </w:t>
            </w:r>
            <w:hyperlink r:id="rId10" w:history="1">
              <w:r w:rsidRPr="00B47969">
                <w:rPr>
                  <w:color w:val="1F4E79" w:themeColor="accent1" w:themeShade="80"/>
                  <w:sz w:val="20"/>
                  <w:szCs w:val="20"/>
                </w:rPr>
                <w:t>ST Asset Tracking Dashboard</w:t>
              </w:r>
            </w:hyperlink>
            <w:r w:rsidRPr="00B47969">
              <w:rPr>
                <w:color w:val="1F4E79" w:themeColor="accent1" w:themeShade="80"/>
                <w:sz w:val="20"/>
                <w:szCs w:val="20"/>
              </w:rPr>
              <w:t xml:space="preserve"> for live tracking.</w:t>
            </w:r>
          </w:p>
          <w:p w14:paraId="675D25EF" w14:textId="77777777" w:rsidR="00B47969" w:rsidRPr="00B47969" w:rsidRDefault="00B47969" w:rsidP="00B47969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B47969">
              <w:rPr>
                <w:color w:val="1F4E79" w:themeColor="accent1" w:themeShade="80"/>
                <w:sz w:val="20"/>
                <w:szCs w:val="20"/>
              </w:rPr>
              <w:t>Complete software to build applications using Teseo-LIV3F GNSS device on Linux.</w:t>
            </w:r>
          </w:p>
          <w:p w14:paraId="7B853044" w14:textId="77777777" w:rsidR="00B47969" w:rsidRPr="00B47969" w:rsidRDefault="00B47969" w:rsidP="00B47969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B47969">
              <w:rPr>
                <w:color w:val="1F4E79" w:themeColor="accent1" w:themeShade="80"/>
                <w:sz w:val="20"/>
                <w:szCs w:val="20"/>
              </w:rPr>
              <w:t xml:space="preserve">Middleware for the NMEA protocol </w:t>
            </w:r>
          </w:p>
          <w:p w14:paraId="3F9996DE" w14:textId="77777777" w:rsidR="00B47969" w:rsidRPr="00B47969" w:rsidRDefault="00B47969" w:rsidP="00B47969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B47969">
              <w:rPr>
                <w:color w:val="1F4E79" w:themeColor="accent1" w:themeShade="80"/>
                <w:sz w:val="20"/>
                <w:szCs w:val="20"/>
              </w:rPr>
              <w:t>POSIX Thread task scheduling to ensure better asynchronous message parsing.</w:t>
            </w:r>
          </w:p>
          <w:p w14:paraId="023D875D" w14:textId="77777777" w:rsidR="00B47969" w:rsidRPr="00B47969" w:rsidRDefault="00B47969" w:rsidP="00B47969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B47969">
              <w:rPr>
                <w:color w:val="1F4E79" w:themeColor="accent1" w:themeShade="80"/>
                <w:sz w:val="20"/>
                <w:szCs w:val="20"/>
              </w:rPr>
              <w:t xml:space="preserve">Easy portability across different Linux Platforms </w:t>
            </w:r>
          </w:p>
          <w:p w14:paraId="4D6F0EDA" w14:textId="63ACC19F" w:rsidR="00B47969" w:rsidRPr="00B47969" w:rsidRDefault="00B47969" w:rsidP="00B47969">
            <w:pPr>
              <w:pStyle w:val="ListParagraph"/>
              <w:numPr>
                <w:ilvl w:val="0"/>
                <w:numId w:val="4"/>
              </w:numPr>
              <w:rPr>
                <w:color w:val="1F4E79" w:themeColor="accent1" w:themeShade="80"/>
                <w:sz w:val="20"/>
                <w:szCs w:val="20"/>
              </w:rPr>
            </w:pPr>
            <w:r w:rsidRPr="00B47969">
              <w:rPr>
                <w:color w:val="1F4E79" w:themeColor="accent1" w:themeShade="80"/>
                <w:sz w:val="20"/>
                <w:szCs w:val="20"/>
              </w:rPr>
              <w:t>Python Example</w:t>
            </w:r>
          </w:p>
          <w:p w14:paraId="50A7F032" w14:textId="086F5A3F" w:rsidR="00D23C1A" w:rsidRPr="009A372A" w:rsidRDefault="00D23C1A" w:rsidP="009A372A">
            <w:pPr>
              <w:rPr>
                <w:color w:val="1F4E79" w:themeColor="accent1" w:themeShade="80"/>
                <w:sz w:val="20"/>
                <w:szCs w:val="20"/>
              </w:rPr>
            </w:pPr>
          </w:p>
        </w:tc>
      </w:tr>
    </w:tbl>
    <w:p w14:paraId="6C019363" w14:textId="368C969B" w:rsidR="008B5196" w:rsidRPr="00894B53" w:rsidRDefault="00493C61" w:rsidP="008B5196">
      <w:pPr>
        <w:pStyle w:val="Caption"/>
        <w:spacing w:before="120"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LOGOS</w:t>
      </w:r>
      <w:r w:rsidR="008B5196">
        <w:rPr>
          <w:color w:val="FF0000"/>
          <w:sz w:val="24"/>
          <w:szCs w:val="24"/>
        </w:rPr>
        <w:t xml:space="preserve"> and LICENS</w:t>
      </w:r>
      <w:r>
        <w:rPr>
          <w:color w:val="FF0000"/>
          <w:sz w:val="24"/>
          <w:szCs w:val="24"/>
        </w:rPr>
        <w:t>E INFORMATION</w:t>
      </w:r>
    </w:p>
    <w:tbl>
      <w:tblPr>
        <w:tblStyle w:val="TableGrid"/>
        <w:tblW w:w="5205" w:type="pct"/>
        <w:tblLayout w:type="fixed"/>
        <w:tblLook w:val="04A0" w:firstRow="1" w:lastRow="0" w:firstColumn="1" w:lastColumn="0" w:noHBand="0" w:noVBand="1"/>
      </w:tblPr>
      <w:tblGrid>
        <w:gridCol w:w="3636"/>
        <w:gridCol w:w="3637"/>
        <w:gridCol w:w="3637"/>
      </w:tblGrid>
      <w:tr w:rsidR="00493C61" w:rsidRPr="00AF6F84" w14:paraId="4529A240" w14:textId="77777777" w:rsidTr="00540DC3">
        <w:trPr>
          <w:trHeight w:val="274"/>
        </w:trPr>
        <w:tc>
          <w:tcPr>
            <w:tcW w:w="1666" w:type="pct"/>
          </w:tcPr>
          <w:p w14:paraId="13803261" w14:textId="1473F119" w:rsidR="00493C61" w:rsidRPr="00CB58F4" w:rsidRDefault="00493C61" w:rsidP="00292339">
            <w:pPr>
              <w:rPr>
                <w:rFonts w:ascii="Arial" w:eastAsiaTheme="minorEastAsia" w:hAnsi="Arial"/>
                <w:i/>
                <w:color w:val="1F4E79" w:themeColor="accent1" w:themeShade="80"/>
                <w:sz w:val="20"/>
                <w:lang w:val="en-GB" w:eastAsia="en-GB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The logos indicated below run along the bottom of the first page</w:t>
            </w:r>
          </w:p>
        </w:tc>
        <w:tc>
          <w:tcPr>
            <w:tcW w:w="1667" w:type="pct"/>
          </w:tcPr>
          <w:p w14:paraId="036BDFEC" w14:textId="77777777" w:rsidR="00493C61" w:rsidRDefault="00493C61" w:rsidP="00292339">
            <w:pPr>
              <w:rPr>
                <w:color w:val="3B3838" w:themeColor="background2" w:themeShade="40"/>
                <w:sz w:val="20"/>
                <w:szCs w:val="20"/>
              </w:rPr>
            </w:pPr>
            <w:r w:rsidRPr="00493C61">
              <w:rPr>
                <w:color w:val="3B3838" w:themeColor="background2" w:themeShade="40"/>
                <w:sz w:val="20"/>
                <w:szCs w:val="20"/>
              </w:rPr>
              <w:t>License information</w:t>
            </w:r>
            <w:r>
              <w:rPr>
                <w:color w:val="3B3838" w:themeColor="background2" w:themeShade="40"/>
                <w:sz w:val="20"/>
                <w:szCs w:val="20"/>
              </w:rPr>
              <w:t>.</w:t>
            </w:r>
          </w:p>
          <w:p w14:paraId="6F92681D" w14:textId="77777777" w:rsidR="00493C61" w:rsidRDefault="00493C61" w:rsidP="00292339">
            <w:pPr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Level 1 heading on page 2.</w:t>
            </w:r>
          </w:p>
          <w:p w14:paraId="226756DD" w14:textId="1D9485E5" w:rsidR="00493C61" w:rsidRPr="00AF6F84" w:rsidRDefault="00493C61" w:rsidP="00292339">
            <w:pPr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Replace information in</w:t>
            </w:r>
            <w:r w:rsidR="00540DC3">
              <w:rPr>
                <w:color w:val="3B3838" w:themeColor="background2" w:themeShade="40"/>
                <w:sz w:val="20"/>
                <w:szCs w:val="20"/>
              </w:rPr>
              <w:t xml:space="preserve"> brackets</w:t>
            </w:r>
          </w:p>
        </w:tc>
        <w:tc>
          <w:tcPr>
            <w:tcW w:w="1667" w:type="pct"/>
          </w:tcPr>
          <w:p w14:paraId="5465D645" w14:textId="77777777" w:rsidR="00493C61" w:rsidRDefault="00493C61" w:rsidP="00292339">
            <w:pPr>
              <w:rPr>
                <w:color w:val="3B3838" w:themeColor="background2" w:themeShade="40"/>
                <w:sz w:val="20"/>
                <w:szCs w:val="20"/>
              </w:rPr>
            </w:pPr>
            <w:r w:rsidRPr="00493C61">
              <w:rPr>
                <w:color w:val="3B3838" w:themeColor="background2" w:themeShade="40"/>
                <w:sz w:val="20"/>
                <w:szCs w:val="20"/>
              </w:rPr>
              <w:t>Software component license agreements</w:t>
            </w:r>
            <w:r>
              <w:rPr>
                <w:color w:val="3B3838" w:themeColor="background2" w:themeShade="40"/>
                <w:sz w:val="20"/>
                <w:szCs w:val="20"/>
              </w:rPr>
              <w:t>.</w:t>
            </w:r>
          </w:p>
          <w:p w14:paraId="38197EFE" w14:textId="35690C4D" w:rsidR="00493C61" w:rsidRPr="00703D16" w:rsidRDefault="00493C61" w:rsidP="00292339">
            <w:pPr>
              <w:rPr>
                <w:color w:val="3B3838" w:themeColor="background2" w:themeShade="40"/>
                <w:sz w:val="20"/>
                <w:szCs w:val="20"/>
              </w:rPr>
            </w:pPr>
            <w:r>
              <w:rPr>
                <w:color w:val="3B3838" w:themeColor="background2" w:themeShade="40"/>
                <w:sz w:val="20"/>
                <w:szCs w:val="20"/>
              </w:rPr>
              <w:t>Level 2 heading under License information.</w:t>
            </w:r>
          </w:p>
        </w:tc>
      </w:tr>
      <w:tr w:rsidR="00493C61" w:rsidRPr="00BF1FDE" w14:paraId="6635A6C1" w14:textId="77777777" w:rsidTr="00540DC3">
        <w:trPr>
          <w:trHeight w:val="1422"/>
        </w:trPr>
        <w:tc>
          <w:tcPr>
            <w:tcW w:w="1666" w:type="pct"/>
          </w:tcPr>
          <w:p w14:paraId="69425221" w14:textId="114AE3EA" w:rsidR="00493C61" w:rsidRPr="00AF6F84" w:rsidRDefault="00540DC3" w:rsidP="00292339">
            <w:pPr>
              <w:rPr>
                <w:color w:val="1F4E79" w:themeColor="accent1" w:themeShade="80"/>
                <w:sz w:val="20"/>
                <w:szCs w:val="20"/>
              </w:rPr>
            </w:pPr>
            <w:r w:rsidRPr="00493C61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0545F1C" wp14:editId="7D57EEB3">
                  <wp:simplePos x="0" y="0"/>
                  <wp:positionH relativeFrom="column">
                    <wp:posOffset>964545</wp:posOffset>
                  </wp:positionH>
                  <wp:positionV relativeFrom="paragraph">
                    <wp:posOffset>206581</wp:posOffset>
                  </wp:positionV>
                  <wp:extent cx="398780" cy="398780"/>
                  <wp:effectExtent l="0" t="0" r="1270" b="1270"/>
                  <wp:wrapTight wrapText="bothSides">
                    <wp:wrapPolygon edited="0">
                      <wp:start x="0" y="0"/>
                      <wp:lineTo x="0" y="20637"/>
                      <wp:lineTo x="20637" y="20637"/>
                      <wp:lineTo x="20637" y="0"/>
                      <wp:lineTo x="0" y="0"/>
                    </wp:wrapPolygon>
                  </wp:wrapTight>
                  <wp:docPr id="289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29" t="33065" r="50000" b="14014"/>
                          <a:stretch/>
                        </pic:blipFill>
                        <pic:spPr>
                          <a:xfrm>
                            <a:off x="0" y="0"/>
                            <a:ext cx="398780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93C61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DD21503" wp14:editId="5970A6F7">
                  <wp:simplePos x="0" y="0"/>
                  <wp:positionH relativeFrom="column">
                    <wp:posOffset>460578</wp:posOffset>
                  </wp:positionH>
                  <wp:positionV relativeFrom="paragraph">
                    <wp:posOffset>154616</wp:posOffset>
                  </wp:positionV>
                  <wp:extent cx="485718" cy="484398"/>
                  <wp:effectExtent l="0" t="0" r="0" b="0"/>
                  <wp:wrapTight wrapText="bothSides">
                    <wp:wrapPolygon edited="0">
                      <wp:start x="7634" y="0"/>
                      <wp:lineTo x="1696" y="14457"/>
                      <wp:lineTo x="2545" y="20409"/>
                      <wp:lineTo x="18660" y="20409"/>
                      <wp:lineTo x="17812" y="14457"/>
                      <wp:lineTo x="13571" y="0"/>
                      <wp:lineTo x="7634" y="0"/>
                    </wp:wrapPolygon>
                  </wp:wrapTight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8" cy="48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93C61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EBA2EF3" wp14:editId="0DCB59A9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108153</wp:posOffset>
                  </wp:positionV>
                  <wp:extent cx="564647" cy="553769"/>
                  <wp:effectExtent l="0" t="0" r="0" b="0"/>
                  <wp:wrapTight wrapText="bothSides">
                    <wp:wrapPolygon edited="0">
                      <wp:start x="8747" y="743"/>
                      <wp:lineTo x="4373" y="2972"/>
                      <wp:lineTo x="2187" y="8917"/>
                      <wp:lineTo x="2916" y="14119"/>
                      <wp:lineTo x="6560" y="17835"/>
                      <wp:lineTo x="7289" y="19321"/>
                      <wp:lineTo x="14578" y="19321"/>
                      <wp:lineTo x="15307" y="17835"/>
                      <wp:lineTo x="18952" y="14119"/>
                      <wp:lineTo x="19681" y="8917"/>
                      <wp:lineTo x="16765" y="2229"/>
                      <wp:lineTo x="13120" y="743"/>
                      <wp:lineTo x="8747" y="743"/>
                    </wp:wrapPolygon>
                  </wp:wrapTight>
                  <wp:docPr id="288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7" cy="553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3C61" w:rsidRPr="00493C61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2269D43" wp14:editId="6AEE9147">
                  <wp:simplePos x="0" y="0"/>
                  <wp:positionH relativeFrom="column">
                    <wp:posOffset>1620847</wp:posOffset>
                  </wp:positionH>
                  <wp:positionV relativeFrom="paragraph">
                    <wp:posOffset>273561</wp:posOffset>
                  </wp:positionV>
                  <wp:extent cx="852692" cy="319842"/>
                  <wp:effectExtent l="0" t="0" r="0" b="4445"/>
                  <wp:wrapTight wrapText="bothSides">
                    <wp:wrapPolygon edited="0">
                      <wp:start x="2414" y="0"/>
                      <wp:lineTo x="483" y="6441"/>
                      <wp:lineTo x="483" y="15459"/>
                      <wp:lineTo x="3863" y="20612"/>
                      <wp:lineTo x="7243" y="20612"/>
                      <wp:lineTo x="20763" y="18036"/>
                      <wp:lineTo x="20763" y="2577"/>
                      <wp:lineTo x="5794" y="0"/>
                      <wp:lineTo x="2414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692" cy="31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67" w:type="pct"/>
          </w:tcPr>
          <w:p w14:paraId="4366701E" w14:textId="6A871900" w:rsidR="00493C61" w:rsidRDefault="00493C61" w:rsidP="00292339">
            <w:pPr>
              <w:rPr>
                <w:color w:val="1F4E79" w:themeColor="accent1" w:themeShade="80"/>
                <w:sz w:val="20"/>
                <w:szCs w:val="20"/>
              </w:rPr>
            </w:pPr>
            <w:r w:rsidRPr="00493C61">
              <w:rPr>
                <w:color w:val="1F4E79" w:themeColor="accent1" w:themeShade="80"/>
                <w:sz w:val="20"/>
                <w:szCs w:val="20"/>
              </w:rPr>
              <w:t>X-LINUX-</w:t>
            </w:r>
            <w:r>
              <w:rPr>
                <w:color w:val="1F4E79" w:themeColor="accent1" w:themeShade="80"/>
                <w:sz w:val="20"/>
                <w:szCs w:val="20"/>
              </w:rPr>
              <w:t>xxx</w:t>
            </w:r>
            <w:r w:rsidRPr="00493C61">
              <w:rPr>
                <w:color w:val="1F4E79" w:themeColor="accent1" w:themeShade="80"/>
                <w:sz w:val="20"/>
                <w:szCs w:val="20"/>
              </w:rPr>
              <w:t xml:space="preserve"> is delivered under the </w:t>
            </w:r>
            <w:r w:rsidRPr="00421C47">
              <w:rPr>
                <w:color w:val="1F4E79" w:themeColor="accent1" w:themeShade="80"/>
                <w:sz w:val="20"/>
                <w:szCs w:val="20"/>
              </w:rPr>
              <w:t>Mix Ultimate Liberty+OSS+3rd-party V1 software license agreement (SLA0048)</w:t>
            </w:r>
            <w:r w:rsidRPr="00493C61">
              <w:rPr>
                <w:color w:val="1F4E79" w:themeColor="accent1" w:themeShade="80"/>
                <w:sz w:val="20"/>
                <w:szCs w:val="20"/>
              </w:rPr>
              <w:t>.</w:t>
            </w:r>
          </w:p>
        </w:tc>
        <w:tc>
          <w:tcPr>
            <w:tcW w:w="1667" w:type="pct"/>
          </w:tcPr>
          <w:p w14:paraId="3BCDEE24" w14:textId="091DF1D9" w:rsidR="00493C61" w:rsidRDefault="00493C61" w:rsidP="00540DC3">
            <w:pPr>
              <w:rPr>
                <w:noProof/>
              </w:rPr>
            </w:pPr>
            <w:r w:rsidRPr="00493C61">
              <w:rPr>
                <w:color w:val="1F4E79" w:themeColor="accent1" w:themeShade="80"/>
                <w:sz w:val="20"/>
                <w:szCs w:val="20"/>
              </w:rPr>
              <w:t>The software components provided in this package come with different license schemes.</w:t>
            </w:r>
            <w:r w:rsidR="00540DC3">
              <w:rPr>
                <w:color w:val="1F4E79" w:themeColor="accent1" w:themeShade="80"/>
                <w:sz w:val="20"/>
                <w:szCs w:val="20"/>
              </w:rPr>
              <w:t xml:space="preserve"> </w:t>
            </w:r>
            <w:r w:rsidRPr="00493C61">
              <w:rPr>
                <w:color w:val="1F4E79" w:themeColor="accent1" w:themeShade="80"/>
                <w:sz w:val="20"/>
                <w:szCs w:val="20"/>
              </w:rPr>
              <w:t>Refer to wiki.st.com/ stm32mpu/index.php/OpenSTLinux_licenses for details.</w:t>
            </w:r>
          </w:p>
        </w:tc>
      </w:tr>
    </w:tbl>
    <w:p w14:paraId="5C312428" w14:textId="6504865C" w:rsidR="00C7179A" w:rsidRDefault="00540DC3" w:rsidP="00C24291">
      <w:r>
        <w:rPr>
          <w:b/>
          <w:bCs/>
          <w:sz w:val="28"/>
          <w:szCs w:val="28"/>
        </w:rPr>
        <w:br w:type="page"/>
      </w:r>
      <w:r w:rsidR="00C24291" w:rsidRPr="005B125B">
        <w:rPr>
          <w:b/>
          <w:bCs/>
          <w:sz w:val="28"/>
          <w:szCs w:val="28"/>
        </w:rPr>
        <w:lastRenderedPageBreak/>
        <w:t>Notes</w:t>
      </w:r>
      <w:r w:rsidR="00C24291">
        <w:t>:</w:t>
      </w:r>
    </w:p>
    <w:p w14:paraId="4020AB5D" w14:textId="4C1F62E9" w:rsidR="00EC6D3C" w:rsidRDefault="00A62FFA" w:rsidP="00C24291">
      <w:pPr>
        <w:rPr>
          <w:rFonts w:eastAsia="MS Mincho" w:cstheme="minorHAnsi"/>
          <w:lang w:val="en-GB"/>
        </w:rPr>
      </w:pPr>
      <w:bookmarkStart w:id="0" w:name="_Toc34315093"/>
      <w:r>
        <w:rPr>
          <w:rFonts w:eastAsia="MS Mincho" w:cstheme="minorHAnsi"/>
          <w:lang w:val="en-GB"/>
        </w:rPr>
        <w:t xml:space="preserve">The </w:t>
      </w:r>
      <w:r w:rsidR="00FF17C5">
        <w:rPr>
          <w:rFonts w:eastAsia="MS Mincho" w:cstheme="minorHAnsi"/>
          <w:b/>
          <w:bCs/>
          <w:lang w:val="en-GB"/>
        </w:rPr>
        <w:t>Architecture</w:t>
      </w:r>
      <w:r w:rsidRPr="00A62FFA">
        <w:rPr>
          <w:rFonts w:eastAsia="MS Mincho" w:cstheme="minorHAnsi"/>
          <w:b/>
          <w:bCs/>
          <w:lang w:val="en-GB"/>
        </w:rPr>
        <w:t xml:space="preserve"> block diagram</w:t>
      </w:r>
      <w:r>
        <w:rPr>
          <w:rFonts w:eastAsia="MS Mincho" w:cstheme="minorHAnsi"/>
          <w:lang w:val="en-GB"/>
        </w:rPr>
        <w:t xml:space="preserve"> must be supplied in vector format. PPT files are acceptable, but the best </w:t>
      </w:r>
      <w:r w:rsidR="005B125B">
        <w:rPr>
          <w:rFonts w:eastAsia="MS Mincho" w:cstheme="minorHAnsi"/>
          <w:lang w:val="en-GB"/>
        </w:rPr>
        <w:t>format</w:t>
      </w:r>
      <w:r>
        <w:rPr>
          <w:rFonts w:eastAsia="MS Mincho" w:cstheme="minorHAnsi"/>
          <w:lang w:val="en-GB"/>
        </w:rPr>
        <w:t xml:space="preserve"> is</w:t>
      </w:r>
      <w:r w:rsidR="005B125B">
        <w:rPr>
          <w:rFonts w:eastAsia="MS Mincho" w:cstheme="minorHAnsi"/>
          <w:lang w:val="en-GB"/>
        </w:rPr>
        <w:t xml:space="preserve"> SVG created using </w:t>
      </w:r>
      <w:r>
        <w:rPr>
          <w:rFonts w:eastAsia="MS Mincho" w:cstheme="minorHAnsi"/>
          <w:lang w:val="en-GB"/>
        </w:rPr>
        <w:t>Inkscape</w:t>
      </w:r>
      <w:r w:rsidR="005B125B">
        <w:rPr>
          <w:rFonts w:eastAsia="MS Mincho" w:cstheme="minorHAnsi"/>
          <w:lang w:val="en-GB"/>
        </w:rPr>
        <w:t xml:space="preserve">, </w:t>
      </w:r>
      <w:r>
        <w:rPr>
          <w:rFonts w:eastAsia="MS Mincho" w:cstheme="minorHAnsi"/>
          <w:lang w:val="en-GB"/>
        </w:rPr>
        <w:t xml:space="preserve">available </w:t>
      </w:r>
      <w:r w:rsidR="005B125B">
        <w:rPr>
          <w:rFonts w:eastAsia="MS Mincho" w:cstheme="minorHAnsi"/>
          <w:lang w:val="en-GB"/>
        </w:rPr>
        <w:t>for free download from the</w:t>
      </w:r>
      <w:r>
        <w:rPr>
          <w:rFonts w:eastAsia="MS Mincho" w:cstheme="minorHAnsi"/>
          <w:lang w:val="en-GB"/>
        </w:rPr>
        <w:t xml:space="preserve"> </w:t>
      </w:r>
      <w:r w:rsidR="005B125B">
        <w:rPr>
          <w:rFonts w:eastAsia="MS Mincho" w:cstheme="minorHAnsi"/>
          <w:lang w:val="en-GB"/>
        </w:rPr>
        <w:t>software</w:t>
      </w:r>
      <w:r>
        <w:rPr>
          <w:rFonts w:eastAsia="MS Mincho" w:cstheme="minorHAnsi"/>
          <w:lang w:val="en-GB"/>
        </w:rPr>
        <w:t xml:space="preserve"> kiosk</w:t>
      </w:r>
      <w:r w:rsidR="005B125B">
        <w:rPr>
          <w:rFonts w:eastAsia="MS Mincho" w:cstheme="minorHAnsi"/>
          <w:lang w:val="en-GB"/>
        </w:rPr>
        <w:t>.</w:t>
      </w:r>
    </w:p>
    <w:bookmarkEnd w:id="0"/>
    <w:p w14:paraId="57D8CB80" w14:textId="58DFB509" w:rsidR="00A42109" w:rsidRPr="00A42109" w:rsidRDefault="00A42109" w:rsidP="00C24291">
      <w:pPr>
        <w:rPr>
          <w:rFonts w:eastAsia="MS Mincho" w:cstheme="minorHAnsi"/>
          <w:b/>
          <w:bCs/>
          <w:lang w:val="en-GB"/>
        </w:rPr>
      </w:pPr>
      <w:r w:rsidRPr="00A42109">
        <w:rPr>
          <w:rFonts w:eastAsia="MS Mincho" w:cstheme="minorHAnsi"/>
          <w:b/>
          <w:bCs/>
          <w:lang w:val="en-GB"/>
        </w:rPr>
        <w:t>Inkscape svg image.</w:t>
      </w:r>
    </w:p>
    <w:p w14:paraId="2722AB2B" w14:textId="63D582C1" w:rsidR="00A42109" w:rsidRPr="00A42109" w:rsidRDefault="00A42109" w:rsidP="00A42109">
      <w:pPr>
        <w:pStyle w:val="ListParagraph"/>
        <w:numPr>
          <w:ilvl w:val="0"/>
          <w:numId w:val="7"/>
        </w:numPr>
        <w:rPr>
          <w:rFonts w:eastAsia="MS Mincho" w:cstheme="minorHAnsi"/>
          <w:lang w:val="en-GB"/>
        </w:rPr>
      </w:pPr>
      <w:r w:rsidRPr="00A42109">
        <w:rPr>
          <w:rFonts w:eastAsia="MS Mincho" w:cstheme="minorHAnsi"/>
          <w:lang w:val="en-GB"/>
        </w:rPr>
        <w:t>Copy and paste into Inkscape</w:t>
      </w:r>
    </w:p>
    <w:p w14:paraId="33E35C31" w14:textId="3DE3C1C3" w:rsidR="00A42109" w:rsidRPr="00A42109" w:rsidRDefault="00A42109" w:rsidP="00A42109">
      <w:pPr>
        <w:pStyle w:val="ListParagraph"/>
        <w:numPr>
          <w:ilvl w:val="0"/>
          <w:numId w:val="7"/>
        </w:numPr>
        <w:rPr>
          <w:rFonts w:eastAsia="MS Mincho" w:cstheme="minorHAnsi"/>
          <w:lang w:val="en-GB"/>
        </w:rPr>
      </w:pPr>
      <w:r w:rsidRPr="00A42109">
        <w:rPr>
          <w:rFonts w:eastAsia="MS Mincho" w:cstheme="minorHAnsi"/>
          <w:lang w:val="en-GB"/>
        </w:rPr>
        <w:t>In inkscape, [select all] → [Ungroup]</w:t>
      </w:r>
    </w:p>
    <w:p w14:paraId="0DEB1FEB" w14:textId="69BB61DD" w:rsidR="00F31BAD" w:rsidRDefault="00FF17C5" w:rsidP="00C24291">
      <w:pPr>
        <w:rPr>
          <w:rFonts w:eastAsia="MS Mincho" w:cstheme="minorHAnsi"/>
          <w:lang w:val="en-GB"/>
        </w:rPr>
      </w:pPr>
      <w:r w:rsidRPr="00020DD3">
        <w:rPr>
          <w:noProof/>
        </w:rPr>
        <w:drawing>
          <wp:inline distT="0" distB="0" distL="0" distR="0" wp14:anchorId="450D54F2" wp14:editId="70EC9F2A">
            <wp:extent cx="4320000" cy="286411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6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7855" w14:textId="77777777" w:rsidR="00A42109" w:rsidRPr="00A42109" w:rsidRDefault="00A42109" w:rsidP="00A42109">
      <w:pPr>
        <w:rPr>
          <w:rFonts w:eastAsia="MS Mincho" w:cstheme="minorHAnsi"/>
          <w:b/>
          <w:bCs/>
          <w:lang w:val="en-GB"/>
        </w:rPr>
      </w:pPr>
      <w:r w:rsidRPr="00A42109">
        <w:rPr>
          <w:rFonts w:eastAsia="MS Mincho" w:cstheme="minorHAnsi"/>
          <w:b/>
          <w:bCs/>
          <w:lang w:val="en-GB"/>
        </w:rPr>
        <w:t>Windows emf image</w:t>
      </w:r>
    </w:p>
    <w:p w14:paraId="6D639B5D" w14:textId="1F7962D1" w:rsidR="00A42109" w:rsidRPr="005243A0" w:rsidRDefault="005243A0" w:rsidP="00C24291">
      <w:pPr>
        <w:pStyle w:val="ListParagraph"/>
        <w:numPr>
          <w:ilvl w:val="0"/>
          <w:numId w:val="9"/>
        </w:numPr>
        <w:rPr>
          <w:rFonts w:eastAsia="MS Mincho" w:cstheme="minorHAnsi"/>
          <w:lang w:val="en-GB"/>
        </w:rPr>
      </w:pPr>
      <w:r>
        <w:rPr>
          <w:rFonts w:eastAsia="MS Mincho" w:cstheme="minorHAnsi"/>
          <w:lang w:val="en-GB"/>
        </w:rPr>
        <w:t>Select the image border, then c</w:t>
      </w:r>
      <w:r w:rsidR="00A42109" w:rsidRPr="00A42109">
        <w:rPr>
          <w:rFonts w:eastAsia="MS Mincho" w:cstheme="minorHAnsi"/>
          <w:lang w:val="en-GB"/>
        </w:rPr>
        <w:t>opy and paste into PPT</w:t>
      </w:r>
    </w:p>
    <w:p w14:paraId="5D4496B1" w14:textId="639FA7AD" w:rsidR="00A42109" w:rsidRDefault="00421C47" w:rsidP="00A42109">
      <w:pPr>
        <w:rPr>
          <w:rFonts w:eastAsia="MS Mincho" w:cstheme="minorHAnsi"/>
          <w:lang w:val="en-GB"/>
        </w:rPr>
      </w:pPr>
      <w:r>
        <w:rPr>
          <w:noProof/>
        </w:rPr>
        <w:drawing>
          <wp:inline distT="0" distB="0" distL="0" distR="0" wp14:anchorId="7EF08191" wp14:editId="6BA7A331">
            <wp:extent cx="3943350" cy="30242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376" cy="303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109" w:rsidSect="00DF44B0">
      <w:footerReference w:type="default" r:id="rId17"/>
      <w:pgSz w:w="12240" w:h="15840"/>
      <w:pgMar w:top="568" w:right="1041" w:bottom="851" w:left="709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D1608" w14:textId="77777777" w:rsidR="00BB2B00" w:rsidRDefault="00BB2B00" w:rsidP="00D70FF6">
      <w:pPr>
        <w:spacing w:after="0" w:line="240" w:lineRule="auto"/>
      </w:pPr>
      <w:r>
        <w:separator/>
      </w:r>
    </w:p>
  </w:endnote>
  <w:endnote w:type="continuationSeparator" w:id="0">
    <w:p w14:paraId="196B8824" w14:textId="77777777" w:rsidR="00BB2B00" w:rsidRDefault="00BB2B00" w:rsidP="00D7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D10AB" w14:textId="744C3965" w:rsidR="00A9456F" w:rsidRDefault="00A945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42DA38" wp14:editId="30A758C5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e33644c5aa6f816411aeebbb" descr="{&quot;HashCode&quot;:169329654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F66881" w14:textId="7121014B" w:rsidR="00A9456F" w:rsidRPr="00A9456F" w:rsidRDefault="00A9456F" w:rsidP="00A9456F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FF0000"/>
                              <w:sz w:val="24"/>
                            </w:rPr>
                          </w:pPr>
                          <w:r w:rsidRPr="00A9456F">
                            <w:rPr>
                              <w:rFonts w:ascii="Arial" w:hAnsi="Arial" w:cs="Arial"/>
                              <w:color w:val="FF0000"/>
                              <w:sz w:val="24"/>
                            </w:rPr>
                            <w:t>ST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42DA38" id="_x0000_t202" coordsize="21600,21600" o:spt="202" path="m,l,21600r21600,l21600,xe">
              <v:stroke joinstyle="miter"/>
              <v:path gradientshapeok="t" o:connecttype="rect"/>
            </v:shapetype>
            <v:shape id="MSIPCMe33644c5aa6f816411aeebbb" o:spid="_x0000_s1026" type="#_x0000_t202" alt="{&quot;HashCode&quot;:1693296549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" o:allowincell="f" filled="f" stroked="f" strokeweight=".5pt">
              <v:textbox inset=",0,20pt,0">
                <w:txbxContent>
                  <w:p w14:paraId="11F66881" w14:textId="7121014B" w:rsidR="00A9456F" w:rsidRPr="00A9456F" w:rsidRDefault="00A9456F" w:rsidP="00A9456F">
                    <w:pPr>
                      <w:spacing w:after="0"/>
                      <w:jc w:val="right"/>
                      <w:rPr>
                        <w:rFonts w:ascii="Arial" w:hAnsi="Arial" w:cs="Arial"/>
                        <w:color w:val="FF0000"/>
                        <w:sz w:val="24"/>
                      </w:rPr>
                    </w:pPr>
                    <w:r w:rsidRPr="00A9456F">
                      <w:rPr>
                        <w:rFonts w:ascii="Arial" w:hAnsi="Arial" w:cs="Arial"/>
                        <w:color w:val="FF0000"/>
                        <w:sz w:val="24"/>
                      </w:rPr>
                      <w:t>ST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A30C2" w14:textId="77777777" w:rsidR="00BB2B00" w:rsidRDefault="00BB2B00" w:rsidP="00D70FF6">
      <w:pPr>
        <w:spacing w:after="0" w:line="240" w:lineRule="auto"/>
      </w:pPr>
      <w:r>
        <w:separator/>
      </w:r>
    </w:p>
  </w:footnote>
  <w:footnote w:type="continuationSeparator" w:id="0">
    <w:p w14:paraId="1FCD4836" w14:textId="77777777" w:rsidR="00BB2B00" w:rsidRDefault="00BB2B00" w:rsidP="00D7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E9C55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52ABC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633DAB"/>
    <w:multiLevelType w:val="hybridMultilevel"/>
    <w:tmpl w:val="0A06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D6B78"/>
    <w:multiLevelType w:val="hybridMultilevel"/>
    <w:tmpl w:val="3192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378D"/>
    <w:multiLevelType w:val="hybridMultilevel"/>
    <w:tmpl w:val="B974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57781"/>
    <w:multiLevelType w:val="hybridMultilevel"/>
    <w:tmpl w:val="E95A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019C"/>
    <w:multiLevelType w:val="hybridMultilevel"/>
    <w:tmpl w:val="BC68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C07B7"/>
    <w:multiLevelType w:val="hybridMultilevel"/>
    <w:tmpl w:val="56FEB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25797"/>
    <w:multiLevelType w:val="hybridMultilevel"/>
    <w:tmpl w:val="064C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E3251"/>
    <w:multiLevelType w:val="hybridMultilevel"/>
    <w:tmpl w:val="2386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Ver" w:val="ᡈᡃᡅ"/>
    <w:docVar w:name="CheckSum" w:val="ᡉᡎᡉᡌ!ᡊᡌᡋᡇ!ᡊᡌᡋᡇ"/>
    <w:docVar w:name="CLIName" w:val="ᡪᢃᡘᢁᡶᢈᢈ᡾᡻᡾᡺᡹!ᡪᢃᡘᢁᡶᢈᢈ᡾᡻᡾᡺᡹!ᡪᢃᡘᢁᡶᢈᢈ᡾᡻᡾᡺᡹"/>
    <w:docVar w:name="DateTime" w:val="ᡈᡄᡌᡄᡇᡅᡆᡍᠵᠵᡆᡎᡏᡅᡊᠵᠽᡜᡢᡩᡀᡆᡏᡅᠾ!ᡌᡄᡌᡄᡇᡅᡇᡆᠵᠵᡅᡏᡆᡋᠵᠽᡜᡢᡩᡀᡊᡏᡈᡅᠾ!ᡌᡄᡌᡄᡇᡅᡇᡆᠵᠵᡅᡏᡆᡋᠵᠽᡜᡢᡩᡀᡊᡏᡈᡅᠾ"/>
    <w:docVar w:name="DoneBy" w:val="ᡨᡩᡱᡶᢃ᡹ᢇ᡺ᢌᠵᢁᡶᢈᢉᢇ᡾ᢃᡶ!ᡰᡪᢃᡘᢁᡶᢈᢈ᡾᡻᡾᡺᡹ᡲᠵᡓᠵᡖᡞᡥᠵ᡽ᡶᢃ᡹ᢄᢋ᡺ᢇ!ᡰᡪᢃᡘᢁᡶᢈᢈ᡾᡻᡾᡺᡹ᡲᠵᡓᠵᡖᡞᡥᠵ᡽ᡶᢃ᡹ᢄᢋ᡺ᢇ"/>
    <w:docVar w:name="IPAddress" w:val="ᡘᡩᡣᡘᡬᡡᡊᡇᡈᡌ!ᡙᡡᡝᡘᡬᡡᡆᡈᡍᡊ!ᡙᡡᡝᡘᡬᡡᡆᡈᡍᡊ"/>
    <w:docVar w:name="Random" w:val="21"/>
  </w:docVars>
  <w:rsids>
    <w:rsidRoot w:val="005144DE"/>
    <w:rsid w:val="00004146"/>
    <w:rsid w:val="0002296A"/>
    <w:rsid w:val="00026ECC"/>
    <w:rsid w:val="0003754B"/>
    <w:rsid w:val="000413B7"/>
    <w:rsid w:val="000435B1"/>
    <w:rsid w:val="00043DF5"/>
    <w:rsid w:val="00046992"/>
    <w:rsid w:val="0004729D"/>
    <w:rsid w:val="00052138"/>
    <w:rsid w:val="000539D0"/>
    <w:rsid w:val="00056FB4"/>
    <w:rsid w:val="000572AC"/>
    <w:rsid w:val="0006797B"/>
    <w:rsid w:val="00073618"/>
    <w:rsid w:val="00075426"/>
    <w:rsid w:val="00087872"/>
    <w:rsid w:val="00090AB1"/>
    <w:rsid w:val="000947F7"/>
    <w:rsid w:val="000A2A43"/>
    <w:rsid w:val="000A2F16"/>
    <w:rsid w:val="000B3D27"/>
    <w:rsid w:val="000B5015"/>
    <w:rsid w:val="000B66FD"/>
    <w:rsid w:val="000C391E"/>
    <w:rsid w:val="000D5AE6"/>
    <w:rsid w:val="000E7B6A"/>
    <w:rsid w:val="000F00C1"/>
    <w:rsid w:val="000F0D86"/>
    <w:rsid w:val="000F2D24"/>
    <w:rsid w:val="000F371F"/>
    <w:rsid w:val="000F7D47"/>
    <w:rsid w:val="0011088E"/>
    <w:rsid w:val="0011094C"/>
    <w:rsid w:val="00115792"/>
    <w:rsid w:val="0011618E"/>
    <w:rsid w:val="00117524"/>
    <w:rsid w:val="00120F59"/>
    <w:rsid w:val="001223A9"/>
    <w:rsid w:val="0013425E"/>
    <w:rsid w:val="001377AA"/>
    <w:rsid w:val="00137E6C"/>
    <w:rsid w:val="001403DE"/>
    <w:rsid w:val="00141BC0"/>
    <w:rsid w:val="00160393"/>
    <w:rsid w:val="00164A64"/>
    <w:rsid w:val="00166AAF"/>
    <w:rsid w:val="001673F3"/>
    <w:rsid w:val="001703A3"/>
    <w:rsid w:val="00174ADE"/>
    <w:rsid w:val="00175949"/>
    <w:rsid w:val="00176642"/>
    <w:rsid w:val="00185271"/>
    <w:rsid w:val="0019107C"/>
    <w:rsid w:val="00196EF7"/>
    <w:rsid w:val="001A588D"/>
    <w:rsid w:val="001A5CF0"/>
    <w:rsid w:val="001B1FB9"/>
    <w:rsid w:val="001B2621"/>
    <w:rsid w:val="001B2D5C"/>
    <w:rsid w:val="001B3E9B"/>
    <w:rsid w:val="001B5F1A"/>
    <w:rsid w:val="001C1454"/>
    <w:rsid w:val="001C2C11"/>
    <w:rsid w:val="001C53B0"/>
    <w:rsid w:val="001D3834"/>
    <w:rsid w:val="001E507C"/>
    <w:rsid w:val="001F791C"/>
    <w:rsid w:val="00215A77"/>
    <w:rsid w:val="00221E1F"/>
    <w:rsid w:val="00230E42"/>
    <w:rsid w:val="00233494"/>
    <w:rsid w:val="00233C87"/>
    <w:rsid w:val="00235BF4"/>
    <w:rsid w:val="00237449"/>
    <w:rsid w:val="00247DF4"/>
    <w:rsid w:val="0025464C"/>
    <w:rsid w:val="002562DD"/>
    <w:rsid w:val="00262DFD"/>
    <w:rsid w:val="00264E4B"/>
    <w:rsid w:val="0026736C"/>
    <w:rsid w:val="00271A3C"/>
    <w:rsid w:val="002806CC"/>
    <w:rsid w:val="00281EB0"/>
    <w:rsid w:val="00292F02"/>
    <w:rsid w:val="00292FE8"/>
    <w:rsid w:val="0029567F"/>
    <w:rsid w:val="00297260"/>
    <w:rsid w:val="002A5233"/>
    <w:rsid w:val="002B2C56"/>
    <w:rsid w:val="002B6446"/>
    <w:rsid w:val="002D3ED2"/>
    <w:rsid w:val="002D6040"/>
    <w:rsid w:val="002E3C28"/>
    <w:rsid w:val="002F3372"/>
    <w:rsid w:val="003020C0"/>
    <w:rsid w:val="0031135D"/>
    <w:rsid w:val="00314F77"/>
    <w:rsid w:val="003214B8"/>
    <w:rsid w:val="0032510A"/>
    <w:rsid w:val="003402F7"/>
    <w:rsid w:val="003416A2"/>
    <w:rsid w:val="00342C1A"/>
    <w:rsid w:val="003523A5"/>
    <w:rsid w:val="00355695"/>
    <w:rsid w:val="00371F09"/>
    <w:rsid w:val="003743EC"/>
    <w:rsid w:val="00375057"/>
    <w:rsid w:val="00382E86"/>
    <w:rsid w:val="003863BD"/>
    <w:rsid w:val="0039560C"/>
    <w:rsid w:val="003974FA"/>
    <w:rsid w:val="003A532F"/>
    <w:rsid w:val="003A579F"/>
    <w:rsid w:val="003B5A70"/>
    <w:rsid w:val="003C7AD8"/>
    <w:rsid w:val="003E42C4"/>
    <w:rsid w:val="004021C0"/>
    <w:rsid w:val="004035AF"/>
    <w:rsid w:val="00403EEB"/>
    <w:rsid w:val="00404F90"/>
    <w:rsid w:val="00416EAA"/>
    <w:rsid w:val="00420366"/>
    <w:rsid w:val="00421C47"/>
    <w:rsid w:val="00422AFA"/>
    <w:rsid w:val="00426364"/>
    <w:rsid w:val="004310DA"/>
    <w:rsid w:val="00431E24"/>
    <w:rsid w:val="00442A30"/>
    <w:rsid w:val="00472AB8"/>
    <w:rsid w:val="00493C61"/>
    <w:rsid w:val="004954BD"/>
    <w:rsid w:val="004965ED"/>
    <w:rsid w:val="004A0C32"/>
    <w:rsid w:val="004A29EF"/>
    <w:rsid w:val="004A307C"/>
    <w:rsid w:val="004A345A"/>
    <w:rsid w:val="004A67B8"/>
    <w:rsid w:val="004B3B18"/>
    <w:rsid w:val="004C52C8"/>
    <w:rsid w:val="004C6368"/>
    <w:rsid w:val="004C7719"/>
    <w:rsid w:val="004D38C1"/>
    <w:rsid w:val="004E13ED"/>
    <w:rsid w:val="004E6042"/>
    <w:rsid w:val="004F32D7"/>
    <w:rsid w:val="004F4B58"/>
    <w:rsid w:val="00510976"/>
    <w:rsid w:val="005144DE"/>
    <w:rsid w:val="005174DD"/>
    <w:rsid w:val="005243A0"/>
    <w:rsid w:val="00526C57"/>
    <w:rsid w:val="00531209"/>
    <w:rsid w:val="00533765"/>
    <w:rsid w:val="00540DC3"/>
    <w:rsid w:val="005414D3"/>
    <w:rsid w:val="00542041"/>
    <w:rsid w:val="00545400"/>
    <w:rsid w:val="005455E6"/>
    <w:rsid w:val="00545ED6"/>
    <w:rsid w:val="00547BD7"/>
    <w:rsid w:val="0055404E"/>
    <w:rsid w:val="0056446F"/>
    <w:rsid w:val="00564756"/>
    <w:rsid w:val="00567479"/>
    <w:rsid w:val="005736BE"/>
    <w:rsid w:val="0057696D"/>
    <w:rsid w:val="00586D3C"/>
    <w:rsid w:val="005919AE"/>
    <w:rsid w:val="00594808"/>
    <w:rsid w:val="005A4040"/>
    <w:rsid w:val="005A4CB0"/>
    <w:rsid w:val="005A5ED0"/>
    <w:rsid w:val="005B125B"/>
    <w:rsid w:val="005B27FE"/>
    <w:rsid w:val="005B50EB"/>
    <w:rsid w:val="005B6E66"/>
    <w:rsid w:val="005C0B9E"/>
    <w:rsid w:val="005C7992"/>
    <w:rsid w:val="005D149A"/>
    <w:rsid w:val="005D418E"/>
    <w:rsid w:val="005E0EC0"/>
    <w:rsid w:val="005E12CA"/>
    <w:rsid w:val="005E7DB6"/>
    <w:rsid w:val="005F10B8"/>
    <w:rsid w:val="005F4A90"/>
    <w:rsid w:val="006415BC"/>
    <w:rsid w:val="006451FF"/>
    <w:rsid w:val="006478E2"/>
    <w:rsid w:val="006546A9"/>
    <w:rsid w:val="00660F9A"/>
    <w:rsid w:val="00661066"/>
    <w:rsid w:val="00662EFC"/>
    <w:rsid w:val="006700FE"/>
    <w:rsid w:val="00672623"/>
    <w:rsid w:val="006765C2"/>
    <w:rsid w:val="0067672F"/>
    <w:rsid w:val="006769B8"/>
    <w:rsid w:val="006824A5"/>
    <w:rsid w:val="006913B3"/>
    <w:rsid w:val="006951D4"/>
    <w:rsid w:val="00695D11"/>
    <w:rsid w:val="0069660C"/>
    <w:rsid w:val="00697C7F"/>
    <w:rsid w:val="00697EE2"/>
    <w:rsid w:val="006A5C2B"/>
    <w:rsid w:val="006B14E6"/>
    <w:rsid w:val="006B1BC9"/>
    <w:rsid w:val="006B42E6"/>
    <w:rsid w:val="006C0824"/>
    <w:rsid w:val="006C2033"/>
    <w:rsid w:val="006C3E7D"/>
    <w:rsid w:val="006D29F9"/>
    <w:rsid w:val="006E27B5"/>
    <w:rsid w:val="006E3698"/>
    <w:rsid w:val="006E42AF"/>
    <w:rsid w:val="006F2CA1"/>
    <w:rsid w:val="006F3A16"/>
    <w:rsid w:val="007030DA"/>
    <w:rsid w:val="00703D16"/>
    <w:rsid w:val="00724A76"/>
    <w:rsid w:val="007251F1"/>
    <w:rsid w:val="00735706"/>
    <w:rsid w:val="00735B84"/>
    <w:rsid w:val="00740C94"/>
    <w:rsid w:val="0074507C"/>
    <w:rsid w:val="00750D82"/>
    <w:rsid w:val="00766B1D"/>
    <w:rsid w:val="0076743F"/>
    <w:rsid w:val="00770726"/>
    <w:rsid w:val="00774D7A"/>
    <w:rsid w:val="00775110"/>
    <w:rsid w:val="0078317E"/>
    <w:rsid w:val="0078414E"/>
    <w:rsid w:val="007928BA"/>
    <w:rsid w:val="007A093D"/>
    <w:rsid w:val="007A39C9"/>
    <w:rsid w:val="007A69C4"/>
    <w:rsid w:val="007B166E"/>
    <w:rsid w:val="007B2878"/>
    <w:rsid w:val="007B77E5"/>
    <w:rsid w:val="007C4A15"/>
    <w:rsid w:val="007C6E9F"/>
    <w:rsid w:val="007D406B"/>
    <w:rsid w:val="007D41BB"/>
    <w:rsid w:val="007E441E"/>
    <w:rsid w:val="007E7528"/>
    <w:rsid w:val="007F0CED"/>
    <w:rsid w:val="007F3FE2"/>
    <w:rsid w:val="00803A12"/>
    <w:rsid w:val="008171CD"/>
    <w:rsid w:val="00821261"/>
    <w:rsid w:val="00821D3E"/>
    <w:rsid w:val="00823A51"/>
    <w:rsid w:val="00831E88"/>
    <w:rsid w:val="00832C84"/>
    <w:rsid w:val="0083536F"/>
    <w:rsid w:val="00840E29"/>
    <w:rsid w:val="00841905"/>
    <w:rsid w:val="00845C84"/>
    <w:rsid w:val="00872498"/>
    <w:rsid w:val="00877D02"/>
    <w:rsid w:val="0088465E"/>
    <w:rsid w:val="00885584"/>
    <w:rsid w:val="008928F5"/>
    <w:rsid w:val="00893ACF"/>
    <w:rsid w:val="00894B53"/>
    <w:rsid w:val="00894C21"/>
    <w:rsid w:val="00896B65"/>
    <w:rsid w:val="008A05AC"/>
    <w:rsid w:val="008A0D79"/>
    <w:rsid w:val="008A1B5D"/>
    <w:rsid w:val="008A4E59"/>
    <w:rsid w:val="008A6CF2"/>
    <w:rsid w:val="008B25E0"/>
    <w:rsid w:val="008B4969"/>
    <w:rsid w:val="008B5196"/>
    <w:rsid w:val="008C230D"/>
    <w:rsid w:val="008D2D3B"/>
    <w:rsid w:val="008D4394"/>
    <w:rsid w:val="008D5752"/>
    <w:rsid w:val="008E3299"/>
    <w:rsid w:val="008E364B"/>
    <w:rsid w:val="008E3863"/>
    <w:rsid w:val="008E4879"/>
    <w:rsid w:val="008E5F26"/>
    <w:rsid w:val="008F0E7F"/>
    <w:rsid w:val="008F29B9"/>
    <w:rsid w:val="008F46ED"/>
    <w:rsid w:val="00902355"/>
    <w:rsid w:val="0090315A"/>
    <w:rsid w:val="00910259"/>
    <w:rsid w:val="00912EA4"/>
    <w:rsid w:val="00913DEE"/>
    <w:rsid w:val="0091743F"/>
    <w:rsid w:val="009253DC"/>
    <w:rsid w:val="00927C64"/>
    <w:rsid w:val="00936917"/>
    <w:rsid w:val="00943C41"/>
    <w:rsid w:val="00943D37"/>
    <w:rsid w:val="00961AF4"/>
    <w:rsid w:val="00964586"/>
    <w:rsid w:val="009668C3"/>
    <w:rsid w:val="009716AE"/>
    <w:rsid w:val="009761C0"/>
    <w:rsid w:val="009815E0"/>
    <w:rsid w:val="00981C06"/>
    <w:rsid w:val="00987727"/>
    <w:rsid w:val="00991071"/>
    <w:rsid w:val="009A2D48"/>
    <w:rsid w:val="009A372A"/>
    <w:rsid w:val="009A535C"/>
    <w:rsid w:val="009A5E9B"/>
    <w:rsid w:val="009A6CC4"/>
    <w:rsid w:val="009A6E48"/>
    <w:rsid w:val="009A7F38"/>
    <w:rsid w:val="009C573E"/>
    <w:rsid w:val="009D2B34"/>
    <w:rsid w:val="009D3DC6"/>
    <w:rsid w:val="009D4705"/>
    <w:rsid w:val="009D68A5"/>
    <w:rsid w:val="009D7F17"/>
    <w:rsid w:val="00A0154C"/>
    <w:rsid w:val="00A100FB"/>
    <w:rsid w:val="00A1293E"/>
    <w:rsid w:val="00A14BF6"/>
    <w:rsid w:val="00A21154"/>
    <w:rsid w:val="00A42109"/>
    <w:rsid w:val="00A42355"/>
    <w:rsid w:val="00A44929"/>
    <w:rsid w:val="00A57F9D"/>
    <w:rsid w:val="00A60BEB"/>
    <w:rsid w:val="00A62FFA"/>
    <w:rsid w:val="00A63A01"/>
    <w:rsid w:val="00A64F02"/>
    <w:rsid w:val="00A77C4D"/>
    <w:rsid w:val="00A84B95"/>
    <w:rsid w:val="00A90005"/>
    <w:rsid w:val="00A9456F"/>
    <w:rsid w:val="00A95E7D"/>
    <w:rsid w:val="00A96E87"/>
    <w:rsid w:val="00A97FF6"/>
    <w:rsid w:val="00AA1711"/>
    <w:rsid w:val="00AA3935"/>
    <w:rsid w:val="00AB16E6"/>
    <w:rsid w:val="00AB40AB"/>
    <w:rsid w:val="00AD2E36"/>
    <w:rsid w:val="00AD7CBA"/>
    <w:rsid w:val="00AD7D08"/>
    <w:rsid w:val="00AE3AB4"/>
    <w:rsid w:val="00AF582B"/>
    <w:rsid w:val="00AF6F84"/>
    <w:rsid w:val="00B048E1"/>
    <w:rsid w:val="00B0600B"/>
    <w:rsid w:val="00B23BB4"/>
    <w:rsid w:val="00B25ABD"/>
    <w:rsid w:val="00B264EA"/>
    <w:rsid w:val="00B26F07"/>
    <w:rsid w:val="00B2715C"/>
    <w:rsid w:val="00B27AFD"/>
    <w:rsid w:val="00B32144"/>
    <w:rsid w:val="00B32EDC"/>
    <w:rsid w:val="00B35681"/>
    <w:rsid w:val="00B37A3B"/>
    <w:rsid w:val="00B47969"/>
    <w:rsid w:val="00B50869"/>
    <w:rsid w:val="00B569DD"/>
    <w:rsid w:val="00B641D1"/>
    <w:rsid w:val="00B707A0"/>
    <w:rsid w:val="00B84110"/>
    <w:rsid w:val="00B86CE1"/>
    <w:rsid w:val="00B95550"/>
    <w:rsid w:val="00BA21FC"/>
    <w:rsid w:val="00BA4C1A"/>
    <w:rsid w:val="00BA6929"/>
    <w:rsid w:val="00BB2B00"/>
    <w:rsid w:val="00BC3732"/>
    <w:rsid w:val="00BC7835"/>
    <w:rsid w:val="00BC7C14"/>
    <w:rsid w:val="00BC7C34"/>
    <w:rsid w:val="00BD5974"/>
    <w:rsid w:val="00BE5935"/>
    <w:rsid w:val="00BF0C60"/>
    <w:rsid w:val="00BF1FDE"/>
    <w:rsid w:val="00C068CD"/>
    <w:rsid w:val="00C131E2"/>
    <w:rsid w:val="00C207E1"/>
    <w:rsid w:val="00C20B5E"/>
    <w:rsid w:val="00C2292E"/>
    <w:rsid w:val="00C24291"/>
    <w:rsid w:val="00C2742D"/>
    <w:rsid w:val="00C300CF"/>
    <w:rsid w:val="00C309EB"/>
    <w:rsid w:val="00C3533B"/>
    <w:rsid w:val="00C41832"/>
    <w:rsid w:val="00C46BEC"/>
    <w:rsid w:val="00C5146E"/>
    <w:rsid w:val="00C55368"/>
    <w:rsid w:val="00C60C37"/>
    <w:rsid w:val="00C62E13"/>
    <w:rsid w:val="00C7179A"/>
    <w:rsid w:val="00C763B0"/>
    <w:rsid w:val="00C7696C"/>
    <w:rsid w:val="00C83413"/>
    <w:rsid w:val="00C87D77"/>
    <w:rsid w:val="00C90833"/>
    <w:rsid w:val="00C951BF"/>
    <w:rsid w:val="00C96CDA"/>
    <w:rsid w:val="00CA4FF0"/>
    <w:rsid w:val="00CB2AA4"/>
    <w:rsid w:val="00CB58F4"/>
    <w:rsid w:val="00CC4116"/>
    <w:rsid w:val="00CC4214"/>
    <w:rsid w:val="00CD5379"/>
    <w:rsid w:val="00CD67EA"/>
    <w:rsid w:val="00CF4898"/>
    <w:rsid w:val="00CF7478"/>
    <w:rsid w:val="00D00D62"/>
    <w:rsid w:val="00D07863"/>
    <w:rsid w:val="00D11793"/>
    <w:rsid w:val="00D14772"/>
    <w:rsid w:val="00D15521"/>
    <w:rsid w:val="00D17260"/>
    <w:rsid w:val="00D173A0"/>
    <w:rsid w:val="00D17A31"/>
    <w:rsid w:val="00D23C1A"/>
    <w:rsid w:val="00D34B57"/>
    <w:rsid w:val="00D369B6"/>
    <w:rsid w:val="00D40779"/>
    <w:rsid w:val="00D4650A"/>
    <w:rsid w:val="00D534A5"/>
    <w:rsid w:val="00D545D1"/>
    <w:rsid w:val="00D657AF"/>
    <w:rsid w:val="00D70FF6"/>
    <w:rsid w:val="00D72A70"/>
    <w:rsid w:val="00D73883"/>
    <w:rsid w:val="00D75DBF"/>
    <w:rsid w:val="00D87F22"/>
    <w:rsid w:val="00D90915"/>
    <w:rsid w:val="00DA20E8"/>
    <w:rsid w:val="00DA5296"/>
    <w:rsid w:val="00DB025A"/>
    <w:rsid w:val="00DC1137"/>
    <w:rsid w:val="00DD1C65"/>
    <w:rsid w:val="00DD5413"/>
    <w:rsid w:val="00DE00D3"/>
    <w:rsid w:val="00DF1AD4"/>
    <w:rsid w:val="00DF3B38"/>
    <w:rsid w:val="00DF44B0"/>
    <w:rsid w:val="00E045D5"/>
    <w:rsid w:val="00E141E5"/>
    <w:rsid w:val="00E17305"/>
    <w:rsid w:val="00E21294"/>
    <w:rsid w:val="00E23B0A"/>
    <w:rsid w:val="00E40C4A"/>
    <w:rsid w:val="00E50310"/>
    <w:rsid w:val="00E516ED"/>
    <w:rsid w:val="00E5776F"/>
    <w:rsid w:val="00E57C13"/>
    <w:rsid w:val="00E63BD4"/>
    <w:rsid w:val="00E66774"/>
    <w:rsid w:val="00E675B7"/>
    <w:rsid w:val="00E71A38"/>
    <w:rsid w:val="00E7707B"/>
    <w:rsid w:val="00E80FD0"/>
    <w:rsid w:val="00E83351"/>
    <w:rsid w:val="00E8399A"/>
    <w:rsid w:val="00E90276"/>
    <w:rsid w:val="00E90856"/>
    <w:rsid w:val="00E93FBA"/>
    <w:rsid w:val="00E97ED0"/>
    <w:rsid w:val="00EA092D"/>
    <w:rsid w:val="00EA4252"/>
    <w:rsid w:val="00EA4C4A"/>
    <w:rsid w:val="00EA6A42"/>
    <w:rsid w:val="00EB5544"/>
    <w:rsid w:val="00EC0321"/>
    <w:rsid w:val="00EC07BF"/>
    <w:rsid w:val="00EC46DC"/>
    <w:rsid w:val="00EC6D3C"/>
    <w:rsid w:val="00ED20A7"/>
    <w:rsid w:val="00ED220F"/>
    <w:rsid w:val="00EF2752"/>
    <w:rsid w:val="00EF4616"/>
    <w:rsid w:val="00F0377D"/>
    <w:rsid w:val="00F21ED5"/>
    <w:rsid w:val="00F2422E"/>
    <w:rsid w:val="00F31BAD"/>
    <w:rsid w:val="00F34C38"/>
    <w:rsid w:val="00F36AF7"/>
    <w:rsid w:val="00F36B5A"/>
    <w:rsid w:val="00F44A39"/>
    <w:rsid w:val="00F45866"/>
    <w:rsid w:val="00F66D1B"/>
    <w:rsid w:val="00F7024F"/>
    <w:rsid w:val="00F70DF6"/>
    <w:rsid w:val="00F768DE"/>
    <w:rsid w:val="00F9126B"/>
    <w:rsid w:val="00F92CD5"/>
    <w:rsid w:val="00F94C63"/>
    <w:rsid w:val="00FA3C81"/>
    <w:rsid w:val="00FA54C3"/>
    <w:rsid w:val="00FA709C"/>
    <w:rsid w:val="00FA7218"/>
    <w:rsid w:val="00FC29B5"/>
    <w:rsid w:val="00FC5453"/>
    <w:rsid w:val="00FC7146"/>
    <w:rsid w:val="00FD56AB"/>
    <w:rsid w:val="00FD5C47"/>
    <w:rsid w:val="00FD7AEE"/>
    <w:rsid w:val="00FE6C1C"/>
    <w:rsid w:val="00FE7C8E"/>
    <w:rsid w:val="00FF0952"/>
    <w:rsid w:val="00FF0E30"/>
    <w:rsid w:val="00FF17C5"/>
    <w:rsid w:val="00FF1A7D"/>
    <w:rsid w:val="00FF2197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ACBB31D"/>
  <w15:chartTrackingRefBased/>
  <w15:docId w15:val="{4280479F-3132-42E3-8C05-5AE1E728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CA1"/>
  </w:style>
  <w:style w:type="paragraph" w:styleId="Heading1">
    <w:name w:val="heading 1"/>
    <w:basedOn w:val="Normal"/>
    <w:next w:val="Normal"/>
    <w:link w:val="Heading1Char"/>
    <w:uiPriority w:val="2"/>
    <w:qFormat/>
    <w:rsid w:val="00872498"/>
    <w:pPr>
      <w:keepNext/>
      <w:outlineLvl w:val="0"/>
    </w:pPr>
    <w:rPr>
      <w:color w:val="808080" w:themeColor="background1" w:themeShade="80"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2"/>
    <w:unhideWhenUsed/>
    <w:qFormat/>
    <w:rsid w:val="004F32D7"/>
    <w:pPr>
      <w:outlineLvl w:val="1"/>
    </w:pPr>
    <w:rPr>
      <w:sz w:val="24"/>
      <w:szCs w:val="24"/>
      <w:u w:val="none"/>
      <w:lang w:val="it-IT"/>
    </w:rPr>
  </w:style>
  <w:style w:type="paragraph" w:styleId="Heading3">
    <w:name w:val="heading 3"/>
    <w:basedOn w:val="Normal"/>
    <w:next w:val="Normal"/>
    <w:link w:val="Heading3Char"/>
    <w:uiPriority w:val="2"/>
    <w:qFormat/>
    <w:rsid w:val="00AB16E6"/>
    <w:pPr>
      <w:keepNext/>
      <w:keepLines/>
      <w:spacing w:before="200" w:after="0" w:line="276" w:lineRule="auto"/>
      <w:ind w:left="720" w:hanging="720"/>
      <w:outlineLvl w:val="2"/>
    </w:pPr>
    <w:rPr>
      <w:rFonts w:ascii="Arial" w:eastAsiaTheme="majorEastAsia" w:hAnsi="Arial" w:cstheme="majorBidi"/>
      <w:b/>
      <w:bCs/>
      <w:color w:val="5B9BD5" w:themeColor="accent1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2"/>
    <w:qFormat/>
    <w:rsid w:val="00AB16E6"/>
    <w:pPr>
      <w:keepNext/>
      <w:keepLines/>
      <w:spacing w:before="200" w:after="0" w:line="276" w:lineRule="auto"/>
      <w:ind w:left="864" w:hanging="864"/>
      <w:outlineLvl w:val="3"/>
    </w:pPr>
    <w:rPr>
      <w:rFonts w:ascii="Arial" w:eastAsiaTheme="majorEastAsia" w:hAnsi="Arial" w:cstheme="majorBidi"/>
      <w:b/>
      <w:bCs/>
      <w:i/>
      <w:iCs/>
      <w:color w:val="5B9BD5" w:themeColor="accent1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B16E6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GB"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B16E6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GB"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6E6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GB"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6E6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6E6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F6"/>
  </w:style>
  <w:style w:type="paragraph" w:styleId="Footer">
    <w:name w:val="footer"/>
    <w:basedOn w:val="Normal"/>
    <w:link w:val="FooterChar"/>
    <w:uiPriority w:val="99"/>
    <w:unhideWhenUsed/>
    <w:rsid w:val="00D7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F6"/>
  </w:style>
  <w:style w:type="table" w:styleId="TableGrid">
    <w:name w:val="Table Grid"/>
    <w:basedOn w:val="TableNormal"/>
    <w:uiPriority w:val="39"/>
    <w:rsid w:val="006A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2742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C274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50869"/>
    <w:pPr>
      <w:pageBreakBefore/>
    </w:pPr>
    <w:rPr>
      <w:color w:val="808080" w:themeColor="background1" w:themeShade="80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B50869"/>
    <w:rPr>
      <w:color w:val="808080" w:themeColor="background1" w:themeShade="8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72498"/>
    <w:rPr>
      <w:color w:val="808080" w:themeColor="background1" w:themeShade="80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32D7"/>
    <w:rPr>
      <w:color w:val="808080" w:themeColor="background1" w:themeShade="80"/>
      <w:sz w:val="24"/>
      <w:szCs w:val="24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1BC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416A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2"/>
    <w:rsid w:val="00AB16E6"/>
    <w:rPr>
      <w:rFonts w:ascii="Arial" w:eastAsiaTheme="majorEastAsia" w:hAnsi="Arial" w:cstheme="majorBidi"/>
      <w:b/>
      <w:bCs/>
      <w:color w:val="5B9BD5" w:themeColor="accent1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2"/>
    <w:rsid w:val="00AB16E6"/>
    <w:rPr>
      <w:rFonts w:ascii="Arial" w:eastAsiaTheme="majorEastAsia" w:hAnsi="Arial" w:cstheme="majorBidi"/>
      <w:b/>
      <w:bCs/>
      <w:i/>
      <w:iCs/>
      <w:color w:val="5B9BD5" w:themeColor="accent1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6E6"/>
    <w:rPr>
      <w:rFonts w:asciiTheme="majorHAnsi" w:eastAsiaTheme="majorEastAsia" w:hAnsiTheme="majorHAnsi" w:cstheme="majorBidi"/>
      <w:color w:val="2E74B5" w:themeColor="accent1" w:themeShade="BF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6E6"/>
    <w:rPr>
      <w:rFonts w:asciiTheme="majorHAnsi" w:eastAsiaTheme="majorEastAsia" w:hAnsiTheme="majorHAnsi" w:cstheme="majorBidi"/>
      <w:color w:val="1F4D78" w:themeColor="accent1" w:themeShade="7F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6E6"/>
    <w:rPr>
      <w:rFonts w:asciiTheme="majorHAnsi" w:eastAsiaTheme="majorEastAsia" w:hAnsiTheme="majorHAnsi" w:cstheme="majorBidi"/>
      <w:i/>
      <w:iCs/>
      <w:color w:val="1F4D78" w:themeColor="accent1" w:themeShade="7F"/>
      <w:lang w:val="en-GB"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6E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6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GB"/>
    </w:rPr>
  </w:style>
  <w:style w:type="paragraph" w:customStyle="1" w:styleId="FrontMatter1">
    <w:name w:val="FrontMatter1"/>
    <w:basedOn w:val="Heading1"/>
    <w:uiPriority w:val="1"/>
    <w:qFormat/>
    <w:rsid w:val="00175949"/>
    <w:pPr>
      <w:keepLines/>
      <w:spacing w:before="240" w:after="0" w:line="276" w:lineRule="auto"/>
    </w:pPr>
    <w:rPr>
      <w:rFonts w:ascii="Arial" w:eastAsiaTheme="majorEastAsia" w:hAnsi="Arial" w:cstheme="majorBidi"/>
      <w:b/>
      <w:bCs/>
      <w:color w:val="2E74B5" w:themeColor="accent1" w:themeShade="BF"/>
      <w:sz w:val="24"/>
      <w:u w:val="none"/>
      <w:lang w:val="en-GB" w:eastAsia="en-GB"/>
    </w:rPr>
  </w:style>
  <w:style w:type="paragraph" w:customStyle="1" w:styleId="FrontMatterTop">
    <w:name w:val="FrontMatterTop"/>
    <w:basedOn w:val="FrontMatter1"/>
    <w:uiPriority w:val="3"/>
    <w:qFormat/>
    <w:rsid w:val="00AB16E6"/>
  </w:style>
  <w:style w:type="paragraph" w:customStyle="1" w:styleId="FrontMatterBottom">
    <w:name w:val="FrontMatterBottom"/>
    <w:basedOn w:val="FrontMatterTop"/>
    <w:uiPriority w:val="3"/>
    <w:qFormat/>
    <w:rsid w:val="00AB16E6"/>
  </w:style>
  <w:style w:type="paragraph" w:customStyle="1" w:styleId="Heading1-head">
    <w:name w:val="Heading 1-head"/>
    <w:basedOn w:val="Heading1"/>
    <w:uiPriority w:val="3"/>
    <w:qFormat/>
    <w:rsid w:val="00AB16E6"/>
    <w:pPr>
      <w:keepLines/>
      <w:pageBreakBefore/>
      <w:spacing w:before="480" w:after="0" w:line="276" w:lineRule="auto"/>
      <w:ind w:left="432" w:hanging="432"/>
    </w:pPr>
    <w:rPr>
      <w:rFonts w:ascii="Arial" w:eastAsiaTheme="majorEastAsia" w:hAnsi="Arial" w:cstheme="majorBidi"/>
      <w:b/>
      <w:bCs/>
      <w:color w:val="2E74B5" w:themeColor="accent1" w:themeShade="BF"/>
      <w:u w:val="none"/>
      <w:lang w:val="en-GB" w:eastAsia="en-GB"/>
    </w:rPr>
  </w:style>
  <w:style w:type="paragraph" w:customStyle="1" w:styleId="Heading2-con">
    <w:name w:val="Heading 2-con"/>
    <w:basedOn w:val="Heading2"/>
    <w:next w:val="Normal"/>
    <w:uiPriority w:val="3"/>
    <w:qFormat/>
    <w:rsid w:val="00AB16E6"/>
    <w:pPr>
      <w:keepLines/>
      <w:numPr>
        <w:ilvl w:val="1"/>
      </w:numPr>
      <w:spacing w:before="200" w:after="0" w:line="276" w:lineRule="auto"/>
      <w:ind w:left="576" w:hanging="576"/>
    </w:pPr>
    <w:rPr>
      <w:rFonts w:ascii="Arial" w:eastAsiaTheme="majorEastAsia" w:hAnsi="Arial" w:cstheme="majorBidi"/>
      <w:b/>
      <w:bCs/>
      <w:color w:val="5B9BD5" w:themeColor="accent1"/>
      <w:sz w:val="26"/>
      <w:szCs w:val="26"/>
      <w:lang w:val="en-GB" w:eastAsia="en-GB"/>
    </w:rPr>
  </w:style>
  <w:style w:type="paragraph" w:customStyle="1" w:styleId="Heading2-ref">
    <w:name w:val="Heading 2-ref"/>
    <w:basedOn w:val="Heading2"/>
    <w:next w:val="Normal"/>
    <w:uiPriority w:val="3"/>
    <w:qFormat/>
    <w:rsid w:val="00AB16E6"/>
    <w:pPr>
      <w:keepLines/>
      <w:numPr>
        <w:ilvl w:val="1"/>
      </w:numPr>
      <w:spacing w:before="200" w:after="0" w:line="276" w:lineRule="auto"/>
      <w:ind w:left="576" w:hanging="576"/>
    </w:pPr>
    <w:rPr>
      <w:rFonts w:ascii="Arial" w:eastAsiaTheme="majorEastAsia" w:hAnsi="Arial" w:cstheme="majorBidi"/>
      <w:b/>
      <w:bCs/>
      <w:color w:val="5B9BD5" w:themeColor="accent1"/>
      <w:sz w:val="26"/>
      <w:szCs w:val="26"/>
      <w:lang w:val="en-GB" w:eastAsia="en-GB"/>
    </w:rPr>
  </w:style>
  <w:style w:type="paragraph" w:styleId="ListBullet">
    <w:name w:val="List Bullet"/>
    <w:basedOn w:val="Normal"/>
    <w:uiPriority w:val="4"/>
    <w:unhideWhenUsed/>
    <w:rsid w:val="00AB16E6"/>
    <w:pPr>
      <w:numPr>
        <w:numId w:val="2"/>
      </w:numPr>
      <w:spacing w:after="200" w:line="276" w:lineRule="auto"/>
      <w:contextualSpacing/>
    </w:pPr>
    <w:rPr>
      <w:rFonts w:ascii="Arial" w:eastAsiaTheme="minorEastAsia" w:hAnsi="Arial"/>
      <w:lang w:val="en-GB" w:eastAsia="en-GB"/>
    </w:rPr>
  </w:style>
  <w:style w:type="paragraph" w:styleId="ListBullet2">
    <w:name w:val="List Bullet 2"/>
    <w:basedOn w:val="Normal"/>
    <w:uiPriority w:val="99"/>
    <w:unhideWhenUsed/>
    <w:rsid w:val="00AB16E6"/>
    <w:pPr>
      <w:numPr>
        <w:numId w:val="1"/>
      </w:numPr>
      <w:spacing w:after="200" w:line="276" w:lineRule="auto"/>
      <w:contextualSpacing/>
    </w:pPr>
    <w:rPr>
      <w:rFonts w:ascii="Arial" w:eastAsiaTheme="minorEastAsia" w:hAnsi="Arial"/>
      <w:lang w:val="en-GB" w:eastAsia="en-GB"/>
    </w:rPr>
  </w:style>
  <w:style w:type="paragraph" w:customStyle="1" w:styleId="ShortDesc">
    <w:name w:val="ShortDesc"/>
    <w:basedOn w:val="Title"/>
    <w:next w:val="FrontMatter1"/>
    <w:qFormat/>
    <w:rsid w:val="00AB16E6"/>
    <w:pPr>
      <w:pageBreakBefore w:val="0"/>
      <w:pBdr>
        <w:bottom w:val="single" w:sz="8" w:space="4" w:color="5B9BD5" w:themeColor="accent1"/>
      </w:pBdr>
      <w:spacing w:after="300" w:line="240" w:lineRule="auto"/>
      <w:contextualSpacing/>
      <w:jc w:val="right"/>
    </w:pPr>
    <w:rPr>
      <w:rFonts w:ascii="Arial" w:eastAsiaTheme="majorEastAsia" w:hAnsi="Arial" w:cstheme="majorBidi"/>
      <w:i/>
      <w:color w:val="538135" w:themeColor="accent6" w:themeShade="BF"/>
      <w:spacing w:val="5"/>
      <w:kern w:val="28"/>
      <w:sz w:val="28"/>
      <w:szCs w:val="52"/>
      <w:lang w:val="en-GB" w:eastAsia="en-GB"/>
    </w:rPr>
  </w:style>
  <w:style w:type="paragraph" w:customStyle="1" w:styleId="templateText">
    <w:name w:val="templateText"/>
    <w:basedOn w:val="Normal"/>
    <w:uiPriority w:val="3"/>
    <w:qFormat/>
    <w:rsid w:val="00AB16E6"/>
    <w:pPr>
      <w:spacing w:after="200" w:line="276" w:lineRule="auto"/>
    </w:pPr>
    <w:rPr>
      <w:rFonts w:ascii="Arial" w:eastAsiaTheme="minorEastAsia" w:hAnsi="Arial"/>
      <w:i/>
      <w:color w:val="385623" w:themeColor="accent6" w:themeShade="80"/>
      <w:sz w:val="20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C242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51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4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h-assetracking.st.com/#/home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st.com/en/embedded-software/dsh-assetracking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t.com/en/embedded-software/stassettracking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F9B36-EA68-416A-B170-81441EFD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STMicroelectronics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LASTRINA</dc:creator>
  <cp:keywords/>
  <dc:description/>
  <cp:lastModifiedBy>Saurabh RAWAT</cp:lastModifiedBy>
  <cp:revision>39</cp:revision>
  <cp:lastPrinted>2019-05-17T11:57:00Z</cp:lastPrinted>
  <dcterms:created xsi:type="dcterms:W3CDTF">2020-07-02T10:56:00Z</dcterms:created>
  <dcterms:modified xsi:type="dcterms:W3CDTF">2021-07-14T11:26:00Z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add6c0-cfdb-4bb9-b90f-bf23b83aa6c0_Enabled">
    <vt:lpwstr>true</vt:lpwstr>
  </property>
  <property fmtid="{D5CDD505-2E9C-101B-9397-08002B2CF9AE}" pid="3" name="MSIP_Label_23add6c0-cfdb-4bb9-b90f-bf23b83aa6c0_SetDate">
    <vt:lpwstr>2021-07-14T11:26:27Z</vt:lpwstr>
  </property>
  <property fmtid="{D5CDD505-2E9C-101B-9397-08002B2CF9AE}" pid="4" name="MSIP_Label_23add6c0-cfdb-4bb9-b90f-bf23b83aa6c0_Method">
    <vt:lpwstr>Privileged</vt:lpwstr>
  </property>
  <property fmtid="{D5CDD505-2E9C-101B-9397-08002B2CF9AE}" pid="5" name="MSIP_Label_23add6c0-cfdb-4bb9-b90f-bf23b83aa6c0_Name">
    <vt:lpwstr>23add6c0-cfdb-4bb9-b90f-bf23b83aa6c0</vt:lpwstr>
  </property>
  <property fmtid="{D5CDD505-2E9C-101B-9397-08002B2CF9AE}" pid="6" name="MSIP_Label_23add6c0-cfdb-4bb9-b90f-bf23b83aa6c0_SiteId">
    <vt:lpwstr>75e027c9-20d5-47d5-b82f-77d7cd041e8f</vt:lpwstr>
  </property>
  <property fmtid="{D5CDD505-2E9C-101B-9397-08002B2CF9AE}" pid="7" name="MSIP_Label_23add6c0-cfdb-4bb9-b90f-bf23b83aa6c0_ActionId">
    <vt:lpwstr>59fa7d48-7afa-4f60-9001-e9c8bb968059</vt:lpwstr>
  </property>
  <property fmtid="{D5CDD505-2E9C-101B-9397-08002B2CF9AE}" pid="8" name="MSIP_Label_23add6c0-cfdb-4bb9-b90f-bf23b83aa6c0_ContentBits">
    <vt:lpwstr>2</vt:lpwstr>
  </property>
</Properties>
</file>