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AC4B0">
      <w:pPr>
        <w:rPr>
          <w:b/>
          <w:sz w:val="72"/>
          <w:szCs w:val="72"/>
        </w:rPr>
      </w:pPr>
    </w:p>
    <w:p w14:paraId="15F86935">
      <w:pPr>
        <w:jc w:val="center"/>
        <w:rPr>
          <w:b/>
          <w:sz w:val="72"/>
          <w:szCs w:val="72"/>
        </w:rPr>
      </w:pPr>
    </w:p>
    <w:p w14:paraId="75E8E4DA">
      <w:pPr>
        <w:jc w:val="center"/>
        <w:rPr>
          <w:rFonts w:eastAsia="黑体"/>
          <w:b/>
          <w:sz w:val="72"/>
          <w:szCs w:val="72"/>
        </w:rPr>
      </w:pPr>
      <w:r>
        <w:rPr>
          <w:rFonts w:hint="eastAsia" w:eastAsia="黑体"/>
          <w:b/>
          <w:sz w:val="72"/>
          <w:szCs w:val="72"/>
        </w:rPr>
        <w:t>检 测 报 告</w:t>
      </w:r>
    </w:p>
    <w:p w14:paraId="02A06DCB">
      <w:pPr>
        <w:jc w:val="center"/>
        <w:rPr>
          <w:b/>
          <w:sz w:val="44"/>
          <w:szCs w:val="44"/>
        </w:rPr>
      </w:pPr>
    </w:p>
    <w:p w14:paraId="345DADA8">
      <w:pPr>
        <w:spacing w:before="100" w:beforeAutospacing="1" w:after="100" w:afterAutospacing="1"/>
        <w:jc w:val="left"/>
        <w:rPr>
          <w:b/>
          <w:sz w:val="44"/>
          <w:szCs w:val="44"/>
        </w:rPr>
      </w:pPr>
    </w:p>
    <w:p w14:paraId="08DBDFF3">
      <w:pPr>
        <w:spacing w:before="100" w:beforeAutospacing="1" w:after="100" w:afterAutospacing="1"/>
        <w:ind w:left="3606" w:leftChars="1000" w:hanging="1506" w:hangingChars="500"/>
        <w:jc w:val="left"/>
        <w:rPr>
          <w:rFonts w:hint="eastAsia" w:eastAsia="宋体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报告编号：SYS260002</w:t>
      </w:r>
      <w:r>
        <w:rPr>
          <w:rFonts w:hint="eastAsia"/>
          <w:b/>
          <w:sz w:val="30"/>
          <w:szCs w:val="30"/>
          <w:lang w:val="en-US" w:eastAsia="zh-CN"/>
        </w:rPr>
        <w:t>7</w:t>
      </w:r>
    </w:p>
    <w:p w14:paraId="392AB692">
      <w:pPr>
        <w:spacing w:before="100" w:beforeAutospacing="1" w:after="100" w:afterAutospacing="1"/>
        <w:ind w:left="3606" w:leftChars="1000" w:hanging="1506" w:hangingChars="500"/>
        <w:jc w:val="left"/>
        <w:rPr>
          <w:rFonts w:ascii="宋体"/>
          <w:b/>
          <w:sz w:val="30"/>
          <w:szCs w:val="30"/>
        </w:rPr>
      </w:pPr>
      <w:r>
        <w:rPr>
          <w:rFonts w:hint="eastAsia" w:ascii="宋体"/>
          <w:b/>
          <w:sz w:val="30"/>
          <w:szCs w:val="30"/>
        </w:rPr>
        <w:t>工程名称：浙江万里学院余姚校区教学科研区（一期）工程</w:t>
      </w:r>
    </w:p>
    <w:p w14:paraId="47B2DCC0">
      <w:pPr>
        <w:spacing w:before="100" w:beforeAutospacing="1" w:after="100" w:afterAutospacing="1"/>
        <w:ind w:left="3606" w:leftChars="1000" w:hanging="1506" w:hangingChars="500"/>
        <w:jc w:val="left"/>
        <w:rPr>
          <w:rFonts w:ascii="宋体"/>
          <w:b/>
          <w:sz w:val="30"/>
          <w:szCs w:val="30"/>
        </w:rPr>
      </w:pPr>
      <w:r>
        <w:rPr>
          <w:rFonts w:hint="eastAsia" w:ascii="宋体"/>
          <w:b/>
          <w:sz w:val="30"/>
          <w:szCs w:val="30"/>
        </w:rPr>
        <w:t>委托单位：浙江万里学院余姚创新研究院</w:t>
      </w:r>
    </w:p>
    <w:p w14:paraId="4578234F">
      <w:pPr>
        <w:spacing w:before="100" w:beforeAutospacing="1" w:after="100" w:afterAutospacing="1"/>
        <w:ind w:left="3606" w:leftChars="1000" w:hanging="1506" w:hangingChars="500"/>
        <w:jc w:val="left"/>
        <w:rPr>
          <w:rFonts w:ascii="宋体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检测项目：塘渣层压实度（灌砂法）</w:t>
      </w:r>
    </w:p>
    <w:p w14:paraId="76D9F102">
      <w:pPr>
        <w:spacing w:before="100" w:beforeAutospacing="1" w:after="100" w:afterAutospacing="1"/>
        <w:ind w:left="3606" w:leftChars="1000" w:hanging="1506" w:hangingChars="500"/>
        <w:jc w:val="left"/>
        <w:rPr>
          <w:b/>
          <w:sz w:val="30"/>
          <w:szCs w:val="30"/>
        </w:rPr>
      </w:pPr>
      <w:r>
        <w:rPr>
          <w:rFonts w:hint="eastAsia" w:ascii="宋体"/>
          <w:b/>
          <w:sz w:val="30"/>
          <w:szCs w:val="30"/>
        </w:rPr>
        <w:t>报告日期：</w:t>
      </w:r>
      <w:bookmarkStart w:id="0" w:name="检测日期"/>
      <w:bookmarkEnd w:id="0"/>
      <w:r>
        <w:rPr>
          <w:rFonts w:hint="eastAsia"/>
          <w:b/>
          <w:sz w:val="30"/>
          <w:szCs w:val="30"/>
        </w:rPr>
        <w:t>2026年5月</w:t>
      </w:r>
      <w:r>
        <w:rPr>
          <w:rFonts w:hint="eastAsia"/>
          <w:b/>
          <w:sz w:val="30"/>
          <w:szCs w:val="30"/>
          <w:lang w:val="en-US" w:eastAsia="zh-CN"/>
        </w:rPr>
        <w:t>12</w:t>
      </w:r>
      <w:r>
        <w:rPr>
          <w:rFonts w:hint="eastAsia"/>
          <w:b/>
          <w:sz w:val="30"/>
          <w:szCs w:val="30"/>
        </w:rPr>
        <w:t>日</w:t>
      </w:r>
    </w:p>
    <w:p w14:paraId="4A65CCF0">
      <w:pPr>
        <w:spacing w:before="100" w:beforeAutospacing="1" w:after="100" w:afterAutospacing="1"/>
        <w:jc w:val="left"/>
        <w:rPr>
          <w:b/>
          <w:sz w:val="30"/>
          <w:szCs w:val="30"/>
        </w:rPr>
      </w:pPr>
    </w:p>
    <w:p w14:paraId="21FFDF7A">
      <w:pPr>
        <w:rPr>
          <w:b/>
          <w:sz w:val="28"/>
          <w:szCs w:val="28"/>
        </w:rPr>
      </w:pPr>
    </w:p>
    <w:p w14:paraId="702D07A3">
      <w:pPr>
        <w:jc w:val="center"/>
        <w:rPr>
          <w:b/>
          <w:sz w:val="28"/>
          <w:szCs w:val="28"/>
        </w:rPr>
      </w:pPr>
    </w:p>
    <w:p w14:paraId="5018BFF6">
      <w:pPr>
        <w:jc w:val="center"/>
        <w:rPr>
          <w:b/>
          <w:sz w:val="28"/>
          <w:szCs w:val="28"/>
        </w:rPr>
      </w:pPr>
    </w:p>
    <w:p w14:paraId="0A8ADA86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余姚市姚州建设工程检测有限公司</w:t>
      </w:r>
    </w:p>
    <w:p w14:paraId="0BEE0626">
      <w:pPr>
        <w:jc w:val="center"/>
        <w:rPr>
          <w:szCs w:val="21"/>
        </w:rPr>
      </w:pPr>
      <w:r>
        <w:rPr>
          <w:rFonts w:hint="eastAsia"/>
          <w:szCs w:val="21"/>
        </w:rPr>
        <w:t>地址：浙江省余姚市胜山路28号     邮政编码:315400   电话：0574-62824724</w:t>
      </w:r>
    </w:p>
    <w:p w14:paraId="456E8D8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余姚市姚州建设工程检测有限公司</w:t>
      </w:r>
    </w:p>
    <w:p w14:paraId="3D37ACC9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检 测 报 告</w:t>
      </w:r>
    </w:p>
    <w:p w14:paraId="1BEC7ED4">
      <w:pPr>
        <w:spacing w:before="156" w:beforeLines="50" w:after="156" w:afterLines="50"/>
        <w:ind w:left="-361" w:leftChars="-172" w:right="-512" w:rightChars="-244" w:firstLine="420" w:firstLineChars="200"/>
      </w:pPr>
      <w:r>
        <w:rPr>
          <w:rFonts w:hint="eastAsia"/>
        </w:rPr>
        <w:t>报告编号：SYS26</w:t>
      </w:r>
      <w:r>
        <w:rPr>
          <w:rFonts w:hint="eastAsia"/>
          <w:lang w:eastAsia="zh-CN"/>
        </w:rPr>
        <w:t>00027</w:t>
      </w:r>
      <w:r>
        <w:rPr>
          <w:rFonts w:hint="eastAsia"/>
        </w:rPr>
        <w:t xml:space="preserve">                                          共 3页 第 1 页</w:t>
      </w:r>
    </w:p>
    <w:tbl>
      <w:tblPr>
        <w:tblStyle w:val="6"/>
        <w:tblW w:w="10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3863"/>
        <w:gridCol w:w="1222"/>
        <w:gridCol w:w="3854"/>
      </w:tblGrid>
      <w:tr w14:paraId="43BE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jc w:val="center"/>
        </w:trPr>
        <w:tc>
          <w:tcPr>
            <w:tcW w:w="1196" w:type="dxa"/>
            <w:vAlign w:val="center"/>
          </w:tcPr>
          <w:p w14:paraId="5ACA3C6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工程名称</w:t>
            </w:r>
          </w:p>
        </w:tc>
        <w:tc>
          <w:tcPr>
            <w:tcW w:w="3863" w:type="dxa"/>
            <w:vAlign w:val="center"/>
          </w:tcPr>
          <w:p w14:paraId="1B7BBD1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浙江万里学院余姚校区教学科研区（一期）工程</w:t>
            </w:r>
          </w:p>
        </w:tc>
        <w:tc>
          <w:tcPr>
            <w:tcW w:w="1222" w:type="dxa"/>
            <w:vAlign w:val="center"/>
          </w:tcPr>
          <w:p w14:paraId="75110EDD">
            <w:pPr>
              <w:spacing w:before="100" w:beforeAutospacing="1" w:after="100" w:afterAutospacing="1"/>
              <w:jc w:val="center"/>
              <w:rPr>
                <w:szCs w:val="21"/>
              </w:rPr>
            </w:pPr>
            <w:r>
              <w:t>检测类别</w:t>
            </w:r>
          </w:p>
        </w:tc>
        <w:tc>
          <w:tcPr>
            <w:tcW w:w="3854" w:type="dxa"/>
            <w:vAlign w:val="center"/>
          </w:tcPr>
          <w:p w14:paraId="2A741E63">
            <w:pPr>
              <w:spacing w:before="100" w:beforeAutospacing="1" w:after="100" w:afterAutospacing="1"/>
              <w:jc w:val="center"/>
              <w:rPr>
                <w:szCs w:val="21"/>
              </w:rPr>
            </w:pPr>
            <w:r>
              <w:rPr>
                <w:szCs w:val="21"/>
              </w:rPr>
              <w:t>见证检测</w:t>
            </w:r>
          </w:p>
        </w:tc>
      </w:tr>
      <w:tr w14:paraId="361F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6" w:type="dxa"/>
            <w:vAlign w:val="center"/>
          </w:tcPr>
          <w:p w14:paraId="7CF106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委托单位</w:t>
            </w:r>
          </w:p>
        </w:tc>
        <w:tc>
          <w:tcPr>
            <w:tcW w:w="3863" w:type="dxa"/>
            <w:vAlign w:val="center"/>
          </w:tcPr>
          <w:p w14:paraId="458A7E3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浙江万里学院余姚创新研究院</w:t>
            </w:r>
          </w:p>
        </w:tc>
        <w:tc>
          <w:tcPr>
            <w:tcW w:w="1222" w:type="dxa"/>
            <w:vAlign w:val="center"/>
          </w:tcPr>
          <w:p w14:paraId="6D1945F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建设单位</w:t>
            </w:r>
          </w:p>
        </w:tc>
        <w:tc>
          <w:tcPr>
            <w:tcW w:w="3854" w:type="dxa"/>
            <w:vAlign w:val="center"/>
          </w:tcPr>
          <w:p w14:paraId="7D9E1F32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浙江万里学院余姚创新研究院</w:t>
            </w:r>
          </w:p>
        </w:tc>
      </w:tr>
      <w:tr w14:paraId="76B8C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6" w:type="dxa"/>
            <w:vAlign w:val="center"/>
          </w:tcPr>
          <w:p w14:paraId="79671A9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施工单位</w:t>
            </w:r>
          </w:p>
        </w:tc>
        <w:tc>
          <w:tcPr>
            <w:tcW w:w="3863" w:type="dxa"/>
            <w:vAlign w:val="center"/>
          </w:tcPr>
          <w:p w14:paraId="721BF0B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中国二十冶集团有限公司、</w:t>
            </w:r>
          </w:p>
          <w:p w14:paraId="037527E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浙江兆鼎建设有限公司</w:t>
            </w:r>
          </w:p>
        </w:tc>
        <w:tc>
          <w:tcPr>
            <w:tcW w:w="1222" w:type="dxa"/>
            <w:vAlign w:val="center"/>
          </w:tcPr>
          <w:p w14:paraId="40893A6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见证单位</w:t>
            </w:r>
          </w:p>
        </w:tc>
        <w:tc>
          <w:tcPr>
            <w:tcW w:w="3854" w:type="dxa"/>
            <w:vAlign w:val="center"/>
          </w:tcPr>
          <w:p w14:paraId="6B92B86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浙江中资科建工程管理有限公司</w:t>
            </w:r>
          </w:p>
        </w:tc>
      </w:tr>
      <w:tr w14:paraId="403B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196" w:type="dxa"/>
            <w:vAlign w:val="center"/>
          </w:tcPr>
          <w:p w14:paraId="294013D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检测项目</w:t>
            </w:r>
          </w:p>
        </w:tc>
        <w:tc>
          <w:tcPr>
            <w:tcW w:w="3863" w:type="dxa"/>
            <w:vAlign w:val="center"/>
          </w:tcPr>
          <w:p w14:paraId="1A46DFE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塘渣层压实度（灌砂法）</w:t>
            </w:r>
          </w:p>
        </w:tc>
        <w:tc>
          <w:tcPr>
            <w:tcW w:w="1222" w:type="dxa"/>
            <w:vAlign w:val="center"/>
          </w:tcPr>
          <w:p w14:paraId="2C075F0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见证人</w:t>
            </w:r>
          </w:p>
        </w:tc>
        <w:tc>
          <w:tcPr>
            <w:tcW w:w="3854" w:type="dxa"/>
            <w:vAlign w:val="center"/>
          </w:tcPr>
          <w:p w14:paraId="31D47F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余泽宏</w:t>
            </w:r>
          </w:p>
        </w:tc>
      </w:tr>
      <w:tr w14:paraId="26A11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196" w:type="dxa"/>
            <w:vAlign w:val="center"/>
          </w:tcPr>
          <w:p w14:paraId="4E3EC1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样本数量</w:t>
            </w:r>
          </w:p>
        </w:tc>
        <w:tc>
          <w:tcPr>
            <w:tcW w:w="3863" w:type="dxa"/>
            <w:vAlign w:val="center"/>
          </w:tcPr>
          <w:p w14:paraId="5892A2B1">
            <w:pPr>
              <w:jc w:val="center"/>
            </w:pPr>
            <w:r>
              <w:rPr>
                <w:rFonts w:hint="eastAsia"/>
              </w:rPr>
              <w:t>27</w:t>
            </w:r>
            <w:r>
              <w:t>点</w:t>
            </w:r>
          </w:p>
        </w:tc>
        <w:tc>
          <w:tcPr>
            <w:tcW w:w="1222" w:type="dxa"/>
            <w:vAlign w:val="center"/>
          </w:tcPr>
          <w:p w14:paraId="0C7853EB">
            <w:r>
              <w:t>取样日期</w:t>
            </w:r>
          </w:p>
        </w:tc>
        <w:tc>
          <w:tcPr>
            <w:tcW w:w="3854" w:type="dxa"/>
            <w:vAlign w:val="center"/>
          </w:tcPr>
          <w:p w14:paraId="7F381C42">
            <w:pPr>
              <w:jc w:val="center"/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t>月</w:t>
            </w:r>
            <w:r>
              <w:rPr>
                <w:rFonts w:hint="eastAsia"/>
                <w:lang w:val="en-US" w:eastAsia="zh-CN"/>
              </w:rPr>
              <w:t>7</w:t>
            </w:r>
            <w:r>
              <w:t>日</w:t>
            </w:r>
          </w:p>
        </w:tc>
      </w:tr>
      <w:tr w14:paraId="336F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1196" w:type="dxa"/>
            <w:vAlign w:val="center"/>
          </w:tcPr>
          <w:p w14:paraId="0C2A442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检测日期</w:t>
            </w:r>
          </w:p>
        </w:tc>
        <w:tc>
          <w:tcPr>
            <w:tcW w:w="3863" w:type="dxa"/>
            <w:vAlign w:val="center"/>
          </w:tcPr>
          <w:p w14:paraId="4C8488E5">
            <w:pPr>
              <w:jc w:val="center"/>
              <w:rPr>
                <w:rFonts w:ascii="宋体"/>
                <w:szCs w:val="21"/>
              </w:rPr>
            </w:pPr>
            <w:r>
              <w:t>2026年</w:t>
            </w:r>
            <w:r>
              <w:rPr>
                <w:rFonts w:hint="eastAsia"/>
                <w:lang w:val="en-US" w:eastAsia="zh-CN"/>
              </w:rPr>
              <w:t>5</w:t>
            </w:r>
            <w:r>
              <w:t>月</w:t>
            </w:r>
            <w:r>
              <w:rPr>
                <w:rFonts w:hint="eastAsia"/>
                <w:lang w:val="en-US" w:eastAsia="zh-CN"/>
              </w:rPr>
              <w:t>8</w:t>
            </w:r>
            <w:r>
              <w:t>日</w:t>
            </w:r>
            <w:r>
              <w:rPr>
                <w:szCs w:val="21"/>
              </w:rPr>
              <w:t>—</w:t>
            </w:r>
            <w:r>
              <w:t>2026年</w:t>
            </w:r>
            <w:r>
              <w:rPr>
                <w:rFonts w:hint="eastAsia"/>
              </w:rPr>
              <w:t>5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12</w:t>
            </w:r>
            <w:r>
              <w:t>日</w:t>
            </w:r>
          </w:p>
        </w:tc>
        <w:tc>
          <w:tcPr>
            <w:tcW w:w="1222" w:type="dxa"/>
            <w:vAlign w:val="center"/>
          </w:tcPr>
          <w:p w14:paraId="13848A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报告日期</w:t>
            </w:r>
          </w:p>
        </w:tc>
        <w:tc>
          <w:tcPr>
            <w:tcW w:w="3854" w:type="dxa"/>
            <w:vAlign w:val="center"/>
          </w:tcPr>
          <w:p w14:paraId="5EB07B18">
            <w:pPr>
              <w:jc w:val="center"/>
              <w:rPr>
                <w:rFonts w:ascii="宋体"/>
                <w:szCs w:val="21"/>
              </w:rPr>
            </w:pPr>
            <w:r>
              <w:t>2026年</w:t>
            </w:r>
            <w:r>
              <w:rPr>
                <w:rFonts w:hint="eastAsia"/>
              </w:rPr>
              <w:t>5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12</w:t>
            </w:r>
            <w:r>
              <w:t>日</w:t>
            </w:r>
          </w:p>
        </w:tc>
      </w:tr>
      <w:tr w14:paraId="5292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196" w:type="dxa"/>
            <w:vAlign w:val="center"/>
          </w:tcPr>
          <w:p w14:paraId="4E74C26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路段桩号</w:t>
            </w:r>
          </w:p>
        </w:tc>
        <w:tc>
          <w:tcPr>
            <w:tcW w:w="8939" w:type="dxa"/>
            <w:gridSpan w:val="3"/>
            <w:vAlign w:val="center"/>
          </w:tcPr>
          <w:p w14:paraId="70539BF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/</w:t>
            </w:r>
          </w:p>
        </w:tc>
      </w:tr>
      <w:tr w14:paraId="17431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196" w:type="dxa"/>
            <w:vAlign w:val="center"/>
          </w:tcPr>
          <w:p w14:paraId="5CA9D1A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结构部位</w:t>
            </w:r>
          </w:p>
        </w:tc>
        <w:tc>
          <w:tcPr>
            <w:tcW w:w="8939" w:type="dxa"/>
            <w:gridSpan w:val="3"/>
            <w:vAlign w:val="center"/>
          </w:tcPr>
          <w:p w14:paraId="79DC660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风雨操场西半幅塘渣填筑第</w:t>
            </w:r>
            <w:r>
              <w:rPr>
                <w:rFonts w:hint="eastAsia"/>
                <w:szCs w:val="21"/>
                <w:lang w:eastAsia="zh-CN"/>
              </w:rPr>
              <w:t>三</w:t>
            </w:r>
            <w:r>
              <w:rPr>
                <w:rFonts w:hint="eastAsia"/>
                <w:szCs w:val="21"/>
              </w:rPr>
              <w:t>层</w:t>
            </w:r>
          </w:p>
        </w:tc>
      </w:tr>
      <w:tr w14:paraId="4223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196" w:type="dxa"/>
            <w:vAlign w:val="center"/>
          </w:tcPr>
          <w:p w14:paraId="040FA70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检测依据</w:t>
            </w:r>
          </w:p>
        </w:tc>
        <w:tc>
          <w:tcPr>
            <w:tcW w:w="8939" w:type="dxa"/>
            <w:gridSpan w:val="3"/>
            <w:vAlign w:val="center"/>
          </w:tcPr>
          <w:p w14:paraId="678706F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《公路路基路面现场测试规程》(JTG 3450</w:t>
            </w:r>
            <w:r>
              <w:rPr>
                <w:rFonts w:hint="eastAsia" w:ascii="宋体"/>
                <w:szCs w:val="21"/>
              </w:rPr>
              <w:t>—</w:t>
            </w:r>
            <w:r>
              <w:rPr>
                <w:rFonts w:hint="eastAsia"/>
                <w:szCs w:val="21"/>
              </w:rPr>
              <w:t>2019)</w:t>
            </w:r>
          </w:p>
        </w:tc>
      </w:tr>
      <w:tr w14:paraId="6C4E9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  <w:jc w:val="center"/>
        </w:trPr>
        <w:tc>
          <w:tcPr>
            <w:tcW w:w="1196" w:type="dxa"/>
            <w:vAlign w:val="center"/>
          </w:tcPr>
          <w:p w14:paraId="79B310C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检测设备</w:t>
            </w:r>
          </w:p>
        </w:tc>
        <w:tc>
          <w:tcPr>
            <w:tcW w:w="8939" w:type="dxa"/>
            <w:gridSpan w:val="3"/>
            <w:vAlign w:val="center"/>
          </w:tcPr>
          <w:p w14:paraId="6596FC01"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灌砂筒（SB143）、电子秤（SB133）、电热鼓风干燥箱（SB227）、电子秤（SB139）</w:t>
            </w:r>
            <w:r>
              <w:rPr>
                <w:rFonts w:hint="eastAsia"/>
                <w:szCs w:val="21"/>
                <w:lang w:eastAsia="zh-CN"/>
              </w:rPr>
              <w:t>、</w:t>
            </w:r>
            <w:r>
              <w:rPr>
                <w:rFonts w:hint="eastAsia"/>
                <w:szCs w:val="21"/>
              </w:rPr>
              <w:t>电热鼓风干燥箱（SB</w:t>
            </w:r>
            <w:r>
              <w:rPr>
                <w:rFonts w:hint="eastAsia"/>
                <w:szCs w:val="21"/>
                <w:lang w:val="en-US" w:eastAsia="zh-CN"/>
              </w:rPr>
              <w:t>055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14:paraId="06200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4" w:hRule="atLeast"/>
          <w:jc w:val="center"/>
        </w:trPr>
        <w:tc>
          <w:tcPr>
            <w:tcW w:w="1196" w:type="dxa"/>
            <w:vAlign w:val="center"/>
          </w:tcPr>
          <w:p w14:paraId="1D73AC6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检测结论</w:t>
            </w:r>
          </w:p>
        </w:tc>
        <w:tc>
          <w:tcPr>
            <w:tcW w:w="8939" w:type="dxa"/>
            <w:gridSpan w:val="3"/>
            <w:vAlign w:val="center"/>
          </w:tcPr>
          <w:p w14:paraId="79A9E76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依据《公路路基路面现场测试规程》（JTG 3450</w:t>
            </w:r>
            <w:r>
              <w:rPr>
                <w:rFonts w:hint="eastAsia" w:ascii="宋体"/>
                <w:szCs w:val="21"/>
              </w:rPr>
              <w:t>—</w:t>
            </w:r>
            <w:r>
              <w:rPr>
                <w:rFonts w:hint="eastAsia"/>
                <w:szCs w:val="21"/>
              </w:rPr>
              <w:t>2019）检测，所检项目结果各点均符合设计要求。详见报告第2</w:t>
            </w:r>
            <w:r>
              <w:rPr>
                <w:rFonts w:hint="eastAsia"/>
                <w:szCs w:val="21"/>
                <w:lang w:val="en-US" w:eastAsia="zh-CN"/>
              </w:rPr>
              <w:t>-3</w:t>
            </w:r>
            <w:r>
              <w:rPr>
                <w:rFonts w:hint="eastAsia"/>
                <w:szCs w:val="21"/>
              </w:rPr>
              <w:t>页。</w:t>
            </w:r>
          </w:p>
        </w:tc>
      </w:tr>
      <w:tr w14:paraId="1DD7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7" w:hRule="atLeast"/>
          <w:jc w:val="center"/>
        </w:trPr>
        <w:tc>
          <w:tcPr>
            <w:tcW w:w="1196" w:type="dxa"/>
            <w:vAlign w:val="center"/>
          </w:tcPr>
          <w:p w14:paraId="166CC5F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检测说明</w:t>
            </w:r>
          </w:p>
        </w:tc>
        <w:tc>
          <w:tcPr>
            <w:tcW w:w="8939" w:type="dxa"/>
            <w:gridSpan w:val="3"/>
            <w:vAlign w:val="center"/>
          </w:tcPr>
          <w:p w14:paraId="65F44217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本报告无检测单位盖章无效；          </w:t>
            </w:r>
          </w:p>
          <w:p w14:paraId="66985B9F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本报告涂改无效；</w:t>
            </w:r>
          </w:p>
          <w:p w14:paraId="7DFFD8D8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本报告无批准人、审核、检测人签字无效；</w:t>
            </w:r>
          </w:p>
          <w:p w14:paraId="5B2EE0DC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本报告未经检测单位批准不得复制；</w:t>
            </w:r>
          </w:p>
          <w:p w14:paraId="307544A5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如对检测结果有异议，请在收到检测报告之日起15天内向本单位书面提出。</w:t>
            </w:r>
          </w:p>
        </w:tc>
      </w:tr>
      <w:tr w14:paraId="3F3B6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96" w:type="dxa"/>
            <w:vAlign w:val="center"/>
          </w:tcPr>
          <w:p w14:paraId="6462D26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  <w:tc>
          <w:tcPr>
            <w:tcW w:w="8939" w:type="dxa"/>
            <w:gridSpan w:val="3"/>
            <w:vAlign w:val="center"/>
          </w:tcPr>
          <w:p w14:paraId="3E2F7F82">
            <w:pPr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以</w:t>
            </w:r>
            <w:r>
              <w:rPr>
                <w:szCs w:val="21"/>
              </w:rPr>
              <w:t>操场看台</w:t>
            </w:r>
            <w:r>
              <w:rPr>
                <w:rFonts w:hint="eastAsia"/>
                <w:szCs w:val="21"/>
                <w:lang w:eastAsia="zh-CN"/>
              </w:rPr>
              <w:t>的</w:t>
            </w:r>
            <w:r>
              <w:rPr>
                <w:szCs w:val="21"/>
              </w:rPr>
              <w:t>东南角</w:t>
            </w:r>
            <w:r>
              <w:rPr>
                <w:rFonts w:hint="eastAsia"/>
                <w:szCs w:val="21"/>
                <w:lang w:eastAsia="zh-CN"/>
              </w:rPr>
              <w:t>该点为起始的东</w:t>
            </w:r>
            <w:r>
              <w:rPr>
                <w:rFonts w:hint="eastAsia"/>
                <w:szCs w:val="21"/>
                <w:lang w:val="en-US" w:eastAsia="zh-CN"/>
              </w:rPr>
              <w:t>0米北0米点。</w:t>
            </w:r>
          </w:p>
        </w:tc>
      </w:tr>
    </w:tbl>
    <w:p w14:paraId="3A6EC8CE">
      <w:pPr>
        <w:jc w:val="center"/>
        <w:rPr>
          <w:szCs w:val="21"/>
        </w:rPr>
      </w:pPr>
    </w:p>
    <w:p w14:paraId="066F7B37">
      <w:pPr>
        <w:ind w:leftChars="-257" w:hanging="539" w:hangingChars="257"/>
        <w:jc w:val="center"/>
        <w:rPr>
          <w:szCs w:val="21"/>
        </w:rPr>
      </w:pPr>
      <w:r>
        <w:rPr>
          <w:rFonts w:hint="eastAsia"/>
          <w:szCs w:val="21"/>
        </w:rPr>
        <w:t xml:space="preserve">检测单位（盖章）：           批准：               审核：            检测：   </w:t>
      </w:r>
    </w:p>
    <w:p w14:paraId="7DD6A80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余姚市姚州建设工程检测有限公司</w:t>
      </w:r>
    </w:p>
    <w:p w14:paraId="2EF8CD1D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检 测 报 告</w:t>
      </w:r>
    </w:p>
    <w:p w14:paraId="19E1B0C6">
      <w:pPr>
        <w:spacing w:before="156" w:beforeLines="50" w:after="156" w:afterLines="50"/>
      </w:pPr>
      <w:r>
        <w:rPr>
          <w:rFonts w:hint="eastAsia"/>
        </w:rPr>
        <w:t>报告编号：SYS26</w:t>
      </w:r>
      <w:r>
        <w:rPr>
          <w:rFonts w:hint="eastAsia"/>
          <w:lang w:eastAsia="zh-CN"/>
        </w:rPr>
        <w:t>00027</w:t>
      </w:r>
      <w:r>
        <w:rPr>
          <w:rFonts w:hint="eastAsia"/>
        </w:rPr>
        <w:t xml:space="preserve">                                            共 3页 第 2 页</w:t>
      </w:r>
    </w:p>
    <w:tbl>
      <w:tblPr>
        <w:tblStyle w:val="6"/>
        <w:tblW w:w="99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1610"/>
        <w:gridCol w:w="1701"/>
        <w:gridCol w:w="1070"/>
        <w:gridCol w:w="1070"/>
        <w:gridCol w:w="1070"/>
        <w:gridCol w:w="1070"/>
        <w:gridCol w:w="1667"/>
      </w:tblGrid>
      <w:tr w14:paraId="66A9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664" w:type="dxa"/>
            <w:vAlign w:val="center"/>
          </w:tcPr>
          <w:p w14:paraId="02474A3D">
            <w:pPr>
              <w:jc w:val="center"/>
            </w:pPr>
            <w:r>
              <w:rPr>
                <w:rFonts w:hint="eastAsia"/>
              </w:rPr>
              <w:t>试样编号</w:t>
            </w:r>
          </w:p>
        </w:tc>
        <w:tc>
          <w:tcPr>
            <w:tcW w:w="1610" w:type="dxa"/>
            <w:vAlign w:val="center"/>
          </w:tcPr>
          <w:p w14:paraId="03F7C361">
            <w:pPr>
              <w:jc w:val="center"/>
            </w:pPr>
            <w:r>
              <w:rPr>
                <w:rFonts w:hint="eastAsia"/>
              </w:rPr>
              <w:t>取样桩号</w:t>
            </w:r>
          </w:p>
        </w:tc>
        <w:tc>
          <w:tcPr>
            <w:tcW w:w="1701" w:type="dxa"/>
            <w:vAlign w:val="center"/>
          </w:tcPr>
          <w:p w14:paraId="530F2313">
            <w:pPr>
              <w:jc w:val="center"/>
            </w:pPr>
            <w:r>
              <w:rPr>
                <w:rFonts w:hint="eastAsia"/>
              </w:rPr>
              <w:t>取样位置</w:t>
            </w:r>
          </w:p>
        </w:tc>
        <w:tc>
          <w:tcPr>
            <w:tcW w:w="1070" w:type="dxa"/>
            <w:vAlign w:val="center"/>
          </w:tcPr>
          <w:p w14:paraId="06C181A3">
            <w:pPr>
              <w:jc w:val="center"/>
            </w:pPr>
            <w:r>
              <w:rPr>
                <w:rFonts w:hint="eastAsia"/>
              </w:rPr>
              <w:t>最大干密度(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48970A6E">
            <w:pPr>
              <w:jc w:val="center"/>
            </w:pPr>
            <w:r>
              <w:rPr>
                <w:rFonts w:hint="eastAsia"/>
                <w:szCs w:val="21"/>
              </w:rPr>
              <w:t>设计要求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6577EAFC">
            <w:pPr>
              <w:jc w:val="center"/>
            </w:pPr>
            <w:r>
              <w:rPr>
                <w:rFonts w:hint="eastAsia"/>
              </w:rPr>
              <w:t>干密度(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447EBB42">
            <w:pPr>
              <w:jc w:val="center"/>
            </w:pPr>
            <w:r>
              <w:rPr>
                <w:rFonts w:hint="eastAsia"/>
              </w:rPr>
              <w:t>压实度</w:t>
            </w:r>
          </w:p>
          <w:p w14:paraId="4CE2BA87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667" w:type="dxa"/>
            <w:vAlign w:val="center"/>
          </w:tcPr>
          <w:p w14:paraId="311AA7EF">
            <w:pPr>
              <w:jc w:val="center"/>
            </w:pPr>
            <w:r>
              <w:rPr>
                <w:rFonts w:hint="eastAsia"/>
              </w:rPr>
              <w:t>单项判定</w:t>
            </w:r>
          </w:p>
        </w:tc>
      </w:tr>
      <w:tr w14:paraId="5E5F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056E38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10" w:type="dxa"/>
            <w:vAlign w:val="center"/>
          </w:tcPr>
          <w:p w14:paraId="708570DA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4A474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东5米北1米</w:t>
            </w:r>
          </w:p>
        </w:tc>
        <w:tc>
          <w:tcPr>
            <w:tcW w:w="1070" w:type="dxa"/>
            <w:vAlign w:val="center"/>
          </w:tcPr>
          <w:p w14:paraId="2ACA14FF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2594565A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46C17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2.00 </w:t>
            </w:r>
          </w:p>
        </w:tc>
        <w:tc>
          <w:tcPr>
            <w:tcW w:w="1070" w:type="dxa"/>
            <w:vAlign w:val="center"/>
          </w:tcPr>
          <w:p w14:paraId="078F4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94.8</w:t>
            </w:r>
          </w:p>
        </w:tc>
        <w:tc>
          <w:tcPr>
            <w:tcW w:w="1667" w:type="dxa"/>
            <w:vAlign w:val="center"/>
          </w:tcPr>
          <w:p w14:paraId="1F14070E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61C9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0CA04A9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610" w:type="dxa"/>
            <w:vAlign w:val="center"/>
          </w:tcPr>
          <w:p w14:paraId="0BEA4844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50B4A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</w:t>
            </w:r>
            <w:r>
              <w:rPr>
                <w:rStyle w:val="9"/>
                <w:rFonts w:hint="default" w:ascii="Times New Roman" w:hAnsi="Times New Roman" w:eastAsia="宋体" w:cs="Times New Roman"/>
                <w:lang w:val="en-US" w:eastAsia="zh-CN" w:bidi="ar"/>
              </w:rPr>
              <w:t>10</w:t>
            </w:r>
            <w:r>
              <w:rPr>
                <w:rStyle w:val="10"/>
                <w:rFonts w:hint="default" w:ascii="Times New Roman" w:hAnsi="Times New Roman" w:cs="Times New Roman"/>
                <w:lang w:val="en-US" w:eastAsia="zh-CN" w:bidi="ar"/>
              </w:rPr>
              <w:t>米北1米</w:t>
            </w:r>
          </w:p>
        </w:tc>
        <w:tc>
          <w:tcPr>
            <w:tcW w:w="1070" w:type="dxa"/>
            <w:vAlign w:val="center"/>
          </w:tcPr>
          <w:p w14:paraId="3D17462C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40EBDC01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3363D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2.01 </w:t>
            </w:r>
          </w:p>
        </w:tc>
        <w:tc>
          <w:tcPr>
            <w:tcW w:w="1070" w:type="dxa"/>
            <w:vAlign w:val="center"/>
          </w:tcPr>
          <w:p w14:paraId="18AB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95.3</w:t>
            </w:r>
          </w:p>
        </w:tc>
        <w:tc>
          <w:tcPr>
            <w:tcW w:w="1667" w:type="dxa"/>
            <w:vAlign w:val="center"/>
          </w:tcPr>
          <w:p w14:paraId="185A7862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5295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664" w:type="dxa"/>
            <w:vAlign w:val="center"/>
          </w:tcPr>
          <w:p w14:paraId="7823CB1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610" w:type="dxa"/>
            <w:vAlign w:val="center"/>
          </w:tcPr>
          <w:p w14:paraId="186E4783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37BC3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东18米北1米</w:t>
            </w:r>
          </w:p>
        </w:tc>
        <w:tc>
          <w:tcPr>
            <w:tcW w:w="1070" w:type="dxa"/>
            <w:vAlign w:val="center"/>
          </w:tcPr>
          <w:p w14:paraId="4A1B882D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1D43FE3E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547D4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1.98 </w:t>
            </w:r>
          </w:p>
        </w:tc>
        <w:tc>
          <w:tcPr>
            <w:tcW w:w="1070" w:type="dxa"/>
            <w:vAlign w:val="center"/>
          </w:tcPr>
          <w:p w14:paraId="65056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93.8</w:t>
            </w:r>
          </w:p>
        </w:tc>
        <w:tc>
          <w:tcPr>
            <w:tcW w:w="1667" w:type="dxa"/>
            <w:vAlign w:val="center"/>
          </w:tcPr>
          <w:p w14:paraId="1A769745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6068E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5BB095E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610" w:type="dxa"/>
            <w:vAlign w:val="center"/>
          </w:tcPr>
          <w:p w14:paraId="207288EB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64FB7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</w:t>
            </w:r>
            <w:r>
              <w:rPr>
                <w:rStyle w:val="9"/>
                <w:rFonts w:hint="default" w:ascii="Times New Roman" w:hAnsi="Times New Roman" w:eastAsia="宋体" w:cs="Times New Roman"/>
                <w:lang w:val="en-US" w:eastAsia="zh-CN" w:bidi="ar"/>
              </w:rPr>
              <w:t>25</w:t>
            </w:r>
            <w:r>
              <w:rPr>
                <w:rStyle w:val="10"/>
                <w:rFonts w:hint="default" w:ascii="Times New Roman" w:hAnsi="Times New Roman" w:cs="Times New Roman"/>
                <w:lang w:val="en-US" w:eastAsia="zh-CN" w:bidi="ar"/>
              </w:rPr>
              <w:t>米北</w:t>
            </w:r>
            <w:r>
              <w:rPr>
                <w:rStyle w:val="9"/>
                <w:rFonts w:hint="default" w:ascii="Times New Roman" w:hAnsi="Times New Roman" w:eastAsia="宋体" w:cs="Times New Roman"/>
                <w:lang w:val="en-US" w:eastAsia="zh-CN" w:bidi="ar"/>
              </w:rPr>
              <w:t>1</w:t>
            </w:r>
            <w:r>
              <w:rPr>
                <w:rStyle w:val="10"/>
                <w:rFonts w:hint="default" w:ascii="Times New Roman" w:hAnsi="Times New Roman" w:cs="Times New Roman"/>
                <w:lang w:val="en-US" w:eastAsia="zh-CN" w:bidi="ar"/>
              </w:rPr>
              <w:t>米</w:t>
            </w:r>
          </w:p>
        </w:tc>
        <w:tc>
          <w:tcPr>
            <w:tcW w:w="1070" w:type="dxa"/>
            <w:vAlign w:val="center"/>
          </w:tcPr>
          <w:p w14:paraId="1D380BDF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0A2C27C2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5AFDE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2.02 </w:t>
            </w:r>
          </w:p>
        </w:tc>
        <w:tc>
          <w:tcPr>
            <w:tcW w:w="1070" w:type="dxa"/>
            <w:vAlign w:val="center"/>
          </w:tcPr>
          <w:p w14:paraId="592EA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95.7</w:t>
            </w:r>
          </w:p>
        </w:tc>
        <w:tc>
          <w:tcPr>
            <w:tcW w:w="1667" w:type="dxa"/>
            <w:vAlign w:val="center"/>
          </w:tcPr>
          <w:p w14:paraId="6DF162D1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37EA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348ADBE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10" w:type="dxa"/>
            <w:vAlign w:val="center"/>
          </w:tcPr>
          <w:p w14:paraId="4E234E9D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3B8BB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东5米北15米</w:t>
            </w:r>
          </w:p>
        </w:tc>
        <w:tc>
          <w:tcPr>
            <w:tcW w:w="1070" w:type="dxa"/>
            <w:vAlign w:val="center"/>
          </w:tcPr>
          <w:p w14:paraId="79D6C256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3EEA5FD8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406BA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1.97 </w:t>
            </w:r>
          </w:p>
        </w:tc>
        <w:tc>
          <w:tcPr>
            <w:tcW w:w="1070" w:type="dxa"/>
            <w:vAlign w:val="center"/>
          </w:tcPr>
          <w:p w14:paraId="7DB33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93.4</w:t>
            </w:r>
          </w:p>
        </w:tc>
        <w:tc>
          <w:tcPr>
            <w:tcW w:w="1667" w:type="dxa"/>
            <w:vAlign w:val="center"/>
          </w:tcPr>
          <w:p w14:paraId="5E888F34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6ED99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41DC43CA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610" w:type="dxa"/>
            <w:vAlign w:val="center"/>
          </w:tcPr>
          <w:p w14:paraId="3A217A1E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3156B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东10米北15米</w:t>
            </w:r>
          </w:p>
        </w:tc>
        <w:tc>
          <w:tcPr>
            <w:tcW w:w="1070" w:type="dxa"/>
            <w:vAlign w:val="center"/>
          </w:tcPr>
          <w:p w14:paraId="6636F6F1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65AC5D41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2082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1.98 </w:t>
            </w:r>
          </w:p>
        </w:tc>
        <w:tc>
          <w:tcPr>
            <w:tcW w:w="1070" w:type="dxa"/>
            <w:vAlign w:val="center"/>
          </w:tcPr>
          <w:p w14:paraId="49ABD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93.8</w:t>
            </w:r>
          </w:p>
        </w:tc>
        <w:tc>
          <w:tcPr>
            <w:tcW w:w="1667" w:type="dxa"/>
            <w:vAlign w:val="center"/>
          </w:tcPr>
          <w:p w14:paraId="60F9EBD8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725B2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2C85E3C3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610" w:type="dxa"/>
            <w:vAlign w:val="center"/>
          </w:tcPr>
          <w:p w14:paraId="277F6F4E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5EDDD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东18米北15米</w:t>
            </w:r>
          </w:p>
        </w:tc>
        <w:tc>
          <w:tcPr>
            <w:tcW w:w="1070" w:type="dxa"/>
            <w:vAlign w:val="center"/>
          </w:tcPr>
          <w:p w14:paraId="7F9D82F9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58B694A0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6F709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2.03 </w:t>
            </w:r>
          </w:p>
        </w:tc>
        <w:tc>
          <w:tcPr>
            <w:tcW w:w="1070" w:type="dxa"/>
            <w:vAlign w:val="center"/>
          </w:tcPr>
          <w:p w14:paraId="4D323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96.2</w:t>
            </w:r>
          </w:p>
        </w:tc>
        <w:tc>
          <w:tcPr>
            <w:tcW w:w="1667" w:type="dxa"/>
            <w:vAlign w:val="center"/>
          </w:tcPr>
          <w:p w14:paraId="1A02A405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4A70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2DBA05C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610" w:type="dxa"/>
            <w:vAlign w:val="center"/>
          </w:tcPr>
          <w:p w14:paraId="547D57C6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679D1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东25米北15米</w:t>
            </w:r>
          </w:p>
        </w:tc>
        <w:tc>
          <w:tcPr>
            <w:tcW w:w="1070" w:type="dxa"/>
            <w:vAlign w:val="center"/>
          </w:tcPr>
          <w:p w14:paraId="10EDE387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113E6CF1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22E6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2.02 </w:t>
            </w:r>
          </w:p>
        </w:tc>
        <w:tc>
          <w:tcPr>
            <w:tcW w:w="1070" w:type="dxa"/>
            <w:vAlign w:val="center"/>
          </w:tcPr>
          <w:p w14:paraId="6D3B6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95.7</w:t>
            </w:r>
          </w:p>
        </w:tc>
        <w:tc>
          <w:tcPr>
            <w:tcW w:w="1667" w:type="dxa"/>
            <w:vAlign w:val="center"/>
          </w:tcPr>
          <w:p w14:paraId="1AD72346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5165B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6BA25CBD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610" w:type="dxa"/>
            <w:vAlign w:val="center"/>
          </w:tcPr>
          <w:p w14:paraId="4ECCBB6A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1F3EB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东5米北27米</w:t>
            </w:r>
          </w:p>
        </w:tc>
        <w:tc>
          <w:tcPr>
            <w:tcW w:w="1070" w:type="dxa"/>
            <w:vAlign w:val="center"/>
          </w:tcPr>
          <w:p w14:paraId="44BE6A4B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58009E7B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2ACCA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2.01 </w:t>
            </w:r>
          </w:p>
        </w:tc>
        <w:tc>
          <w:tcPr>
            <w:tcW w:w="1070" w:type="dxa"/>
            <w:vAlign w:val="center"/>
          </w:tcPr>
          <w:p w14:paraId="0889C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95.3</w:t>
            </w:r>
          </w:p>
        </w:tc>
        <w:tc>
          <w:tcPr>
            <w:tcW w:w="1667" w:type="dxa"/>
            <w:vAlign w:val="center"/>
          </w:tcPr>
          <w:p w14:paraId="2861F7A1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02FC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460CA7A3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610" w:type="dxa"/>
            <w:vAlign w:val="center"/>
          </w:tcPr>
          <w:p w14:paraId="6E87E683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6EA32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东10米北27米</w:t>
            </w:r>
          </w:p>
        </w:tc>
        <w:tc>
          <w:tcPr>
            <w:tcW w:w="1070" w:type="dxa"/>
            <w:vAlign w:val="center"/>
          </w:tcPr>
          <w:p w14:paraId="045C3CB5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6191A6B9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2BB5D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1.99 </w:t>
            </w:r>
          </w:p>
        </w:tc>
        <w:tc>
          <w:tcPr>
            <w:tcW w:w="1070" w:type="dxa"/>
            <w:vAlign w:val="center"/>
          </w:tcPr>
          <w:p w14:paraId="7B3F7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94.3</w:t>
            </w:r>
          </w:p>
        </w:tc>
        <w:tc>
          <w:tcPr>
            <w:tcW w:w="1667" w:type="dxa"/>
            <w:vAlign w:val="center"/>
          </w:tcPr>
          <w:p w14:paraId="4DDBC407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29AB2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1F27D5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610" w:type="dxa"/>
            <w:vAlign w:val="center"/>
          </w:tcPr>
          <w:p w14:paraId="562D9474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2DA5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东18米北27米</w:t>
            </w:r>
          </w:p>
        </w:tc>
        <w:tc>
          <w:tcPr>
            <w:tcW w:w="1070" w:type="dxa"/>
            <w:vAlign w:val="center"/>
          </w:tcPr>
          <w:p w14:paraId="3138EC9C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6FD9F875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181D8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2.02 </w:t>
            </w:r>
          </w:p>
        </w:tc>
        <w:tc>
          <w:tcPr>
            <w:tcW w:w="1070" w:type="dxa"/>
            <w:vAlign w:val="center"/>
          </w:tcPr>
          <w:p w14:paraId="40D99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95.7</w:t>
            </w:r>
          </w:p>
        </w:tc>
        <w:tc>
          <w:tcPr>
            <w:tcW w:w="1667" w:type="dxa"/>
            <w:vAlign w:val="center"/>
          </w:tcPr>
          <w:p w14:paraId="75BE896D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42AEA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259A2BED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610" w:type="dxa"/>
            <w:vAlign w:val="center"/>
          </w:tcPr>
          <w:p w14:paraId="2693EEED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1441C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东25米北27米</w:t>
            </w:r>
          </w:p>
        </w:tc>
        <w:tc>
          <w:tcPr>
            <w:tcW w:w="1070" w:type="dxa"/>
            <w:vAlign w:val="center"/>
          </w:tcPr>
          <w:p w14:paraId="3B63FBC2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05BE1660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686D0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1.98 </w:t>
            </w:r>
          </w:p>
        </w:tc>
        <w:tc>
          <w:tcPr>
            <w:tcW w:w="1070" w:type="dxa"/>
            <w:vAlign w:val="center"/>
          </w:tcPr>
          <w:p w14:paraId="3A8A7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93.8</w:t>
            </w:r>
          </w:p>
        </w:tc>
        <w:tc>
          <w:tcPr>
            <w:tcW w:w="1667" w:type="dxa"/>
            <w:vAlign w:val="center"/>
          </w:tcPr>
          <w:p w14:paraId="6E515ECC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6C4E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421B7B3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610" w:type="dxa"/>
            <w:vAlign w:val="center"/>
          </w:tcPr>
          <w:p w14:paraId="3353D8D5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32B23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东5米北40米</w:t>
            </w:r>
          </w:p>
        </w:tc>
        <w:tc>
          <w:tcPr>
            <w:tcW w:w="1070" w:type="dxa"/>
            <w:vAlign w:val="center"/>
          </w:tcPr>
          <w:p w14:paraId="7B285BE9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565AE338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77CBB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2.00 </w:t>
            </w:r>
          </w:p>
        </w:tc>
        <w:tc>
          <w:tcPr>
            <w:tcW w:w="1070" w:type="dxa"/>
            <w:vAlign w:val="center"/>
          </w:tcPr>
          <w:p w14:paraId="5C90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94.8</w:t>
            </w:r>
          </w:p>
        </w:tc>
        <w:tc>
          <w:tcPr>
            <w:tcW w:w="1667" w:type="dxa"/>
            <w:vAlign w:val="center"/>
          </w:tcPr>
          <w:p w14:paraId="3D40717E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5DD0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278C888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610" w:type="dxa"/>
            <w:vAlign w:val="center"/>
          </w:tcPr>
          <w:p w14:paraId="555E52C5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1E9A4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东10米北40米</w:t>
            </w:r>
          </w:p>
        </w:tc>
        <w:tc>
          <w:tcPr>
            <w:tcW w:w="1070" w:type="dxa"/>
            <w:vAlign w:val="center"/>
          </w:tcPr>
          <w:p w14:paraId="1F40FDC5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1B542A10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06DE6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2.01 </w:t>
            </w:r>
          </w:p>
        </w:tc>
        <w:tc>
          <w:tcPr>
            <w:tcW w:w="1070" w:type="dxa"/>
            <w:vAlign w:val="center"/>
          </w:tcPr>
          <w:p w14:paraId="1CA8A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95.3</w:t>
            </w:r>
          </w:p>
        </w:tc>
        <w:tc>
          <w:tcPr>
            <w:tcW w:w="1667" w:type="dxa"/>
            <w:vAlign w:val="center"/>
          </w:tcPr>
          <w:p w14:paraId="0D610384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5C24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2477842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610" w:type="dxa"/>
            <w:vAlign w:val="center"/>
          </w:tcPr>
          <w:p w14:paraId="18169BD9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3665A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东18米北40米</w:t>
            </w:r>
          </w:p>
        </w:tc>
        <w:tc>
          <w:tcPr>
            <w:tcW w:w="1070" w:type="dxa"/>
            <w:vAlign w:val="center"/>
          </w:tcPr>
          <w:p w14:paraId="745481B5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6900F2EA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6473E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2.01 </w:t>
            </w:r>
          </w:p>
        </w:tc>
        <w:tc>
          <w:tcPr>
            <w:tcW w:w="1070" w:type="dxa"/>
            <w:vAlign w:val="center"/>
          </w:tcPr>
          <w:p w14:paraId="4D4E7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95.3</w:t>
            </w:r>
          </w:p>
        </w:tc>
        <w:tc>
          <w:tcPr>
            <w:tcW w:w="1667" w:type="dxa"/>
            <w:vAlign w:val="center"/>
          </w:tcPr>
          <w:p w14:paraId="5715031B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65604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11A9E1BB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610" w:type="dxa"/>
            <w:vAlign w:val="center"/>
          </w:tcPr>
          <w:p w14:paraId="3D457A62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2D74C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东25米北40米</w:t>
            </w:r>
          </w:p>
        </w:tc>
        <w:tc>
          <w:tcPr>
            <w:tcW w:w="1070" w:type="dxa"/>
            <w:vAlign w:val="center"/>
          </w:tcPr>
          <w:p w14:paraId="73B4F684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00622E67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519AD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2.02 </w:t>
            </w:r>
          </w:p>
        </w:tc>
        <w:tc>
          <w:tcPr>
            <w:tcW w:w="1070" w:type="dxa"/>
            <w:vAlign w:val="center"/>
          </w:tcPr>
          <w:p w14:paraId="3B2C6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95.7</w:t>
            </w:r>
          </w:p>
        </w:tc>
        <w:tc>
          <w:tcPr>
            <w:tcW w:w="1667" w:type="dxa"/>
            <w:vAlign w:val="center"/>
          </w:tcPr>
          <w:p w14:paraId="31F028F7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5D44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3ACFAA1F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610" w:type="dxa"/>
            <w:vAlign w:val="center"/>
          </w:tcPr>
          <w:p w14:paraId="4BBE3CFB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5C363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东5米北52米</w:t>
            </w:r>
          </w:p>
        </w:tc>
        <w:tc>
          <w:tcPr>
            <w:tcW w:w="1070" w:type="dxa"/>
            <w:vAlign w:val="center"/>
          </w:tcPr>
          <w:p w14:paraId="278B1C4E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1EC995F5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368A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1.99 </w:t>
            </w:r>
          </w:p>
        </w:tc>
        <w:tc>
          <w:tcPr>
            <w:tcW w:w="1070" w:type="dxa"/>
            <w:vAlign w:val="center"/>
          </w:tcPr>
          <w:p w14:paraId="0000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94.3</w:t>
            </w:r>
          </w:p>
        </w:tc>
        <w:tc>
          <w:tcPr>
            <w:tcW w:w="1667" w:type="dxa"/>
            <w:vAlign w:val="center"/>
          </w:tcPr>
          <w:p w14:paraId="3F593B4A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</w:tbl>
    <w:p w14:paraId="2E8E8C91"/>
    <w:p w14:paraId="20B6D2BC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余姚市姚州建设工程检测有限公司</w:t>
      </w:r>
    </w:p>
    <w:p w14:paraId="6D20C353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检 测 报 告</w:t>
      </w:r>
    </w:p>
    <w:p w14:paraId="68795E27">
      <w:pPr>
        <w:spacing w:before="156" w:beforeLines="50" w:after="156" w:afterLines="50"/>
      </w:pPr>
      <w:r>
        <w:rPr>
          <w:rFonts w:hint="eastAsia"/>
        </w:rPr>
        <w:t>报告编号：SYS26</w:t>
      </w:r>
      <w:r>
        <w:rPr>
          <w:rFonts w:hint="eastAsia"/>
          <w:lang w:eastAsia="zh-CN"/>
        </w:rPr>
        <w:t>00027</w:t>
      </w:r>
      <w:r>
        <w:rPr>
          <w:rFonts w:hint="eastAsia"/>
        </w:rPr>
        <w:t xml:space="preserve">                                            共 3页 第 3 页</w:t>
      </w:r>
    </w:p>
    <w:tbl>
      <w:tblPr>
        <w:tblStyle w:val="6"/>
        <w:tblW w:w="99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1610"/>
        <w:gridCol w:w="1701"/>
        <w:gridCol w:w="1070"/>
        <w:gridCol w:w="1070"/>
        <w:gridCol w:w="1070"/>
        <w:gridCol w:w="1070"/>
        <w:gridCol w:w="1667"/>
      </w:tblGrid>
      <w:tr w14:paraId="322F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  <w:jc w:val="center"/>
        </w:trPr>
        <w:tc>
          <w:tcPr>
            <w:tcW w:w="664" w:type="dxa"/>
            <w:vAlign w:val="center"/>
          </w:tcPr>
          <w:p w14:paraId="10848C95">
            <w:pPr>
              <w:jc w:val="center"/>
            </w:pPr>
            <w:r>
              <w:rPr>
                <w:rFonts w:hint="eastAsia"/>
              </w:rPr>
              <w:t>试样编号</w:t>
            </w:r>
          </w:p>
        </w:tc>
        <w:tc>
          <w:tcPr>
            <w:tcW w:w="1610" w:type="dxa"/>
            <w:vAlign w:val="center"/>
          </w:tcPr>
          <w:p w14:paraId="7C8E029C">
            <w:pPr>
              <w:jc w:val="center"/>
            </w:pPr>
            <w:r>
              <w:rPr>
                <w:rFonts w:hint="eastAsia"/>
              </w:rPr>
              <w:t>取样桩号</w:t>
            </w:r>
          </w:p>
        </w:tc>
        <w:tc>
          <w:tcPr>
            <w:tcW w:w="1701" w:type="dxa"/>
            <w:vAlign w:val="center"/>
          </w:tcPr>
          <w:p w14:paraId="485788AA">
            <w:pPr>
              <w:jc w:val="center"/>
            </w:pPr>
            <w:r>
              <w:rPr>
                <w:rFonts w:hint="eastAsia"/>
              </w:rPr>
              <w:t>取样位置</w:t>
            </w:r>
            <w:bookmarkStart w:id="1" w:name="_GoBack"/>
            <w:bookmarkEnd w:id="1"/>
          </w:p>
        </w:tc>
        <w:tc>
          <w:tcPr>
            <w:tcW w:w="1070" w:type="dxa"/>
            <w:vAlign w:val="center"/>
          </w:tcPr>
          <w:p w14:paraId="46DED093">
            <w:pPr>
              <w:jc w:val="center"/>
            </w:pPr>
            <w:r>
              <w:rPr>
                <w:rFonts w:hint="eastAsia"/>
              </w:rPr>
              <w:t>最大干密度(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625AB15C">
            <w:pPr>
              <w:jc w:val="center"/>
            </w:pPr>
            <w:r>
              <w:rPr>
                <w:rFonts w:hint="eastAsia"/>
                <w:szCs w:val="21"/>
              </w:rPr>
              <w:t>设计要求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3548BF8B">
            <w:pPr>
              <w:jc w:val="center"/>
            </w:pPr>
            <w:r>
              <w:rPr>
                <w:rFonts w:hint="eastAsia"/>
              </w:rPr>
              <w:t>干密度(</w:t>
            </w:r>
            <w:r>
              <w:rPr>
                <w:rFonts w:hint="eastAsia"/>
                <w:szCs w:val="21"/>
              </w:rPr>
              <w:t>g/cm</w:t>
            </w:r>
            <w:r>
              <w:rPr>
                <w:rFonts w:hint="eastAsia"/>
                <w:szCs w:val="21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1070" w:type="dxa"/>
            <w:vAlign w:val="center"/>
          </w:tcPr>
          <w:p w14:paraId="1002C093">
            <w:pPr>
              <w:jc w:val="center"/>
            </w:pPr>
            <w:r>
              <w:rPr>
                <w:rFonts w:hint="eastAsia"/>
              </w:rPr>
              <w:t>压实度</w:t>
            </w:r>
          </w:p>
          <w:p w14:paraId="775DA4E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</w:rPr>
              <w:t>)</w:t>
            </w:r>
          </w:p>
        </w:tc>
        <w:tc>
          <w:tcPr>
            <w:tcW w:w="1667" w:type="dxa"/>
            <w:vAlign w:val="center"/>
          </w:tcPr>
          <w:p w14:paraId="04B62701">
            <w:pPr>
              <w:jc w:val="center"/>
            </w:pPr>
            <w:r>
              <w:rPr>
                <w:rFonts w:hint="eastAsia"/>
              </w:rPr>
              <w:t>单项判定</w:t>
            </w:r>
          </w:p>
        </w:tc>
      </w:tr>
      <w:tr w14:paraId="06083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198A550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610" w:type="dxa"/>
            <w:vAlign w:val="center"/>
          </w:tcPr>
          <w:p w14:paraId="6863038F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496B8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东10米北52米</w:t>
            </w:r>
          </w:p>
        </w:tc>
        <w:tc>
          <w:tcPr>
            <w:tcW w:w="1070" w:type="dxa"/>
            <w:vAlign w:val="center"/>
          </w:tcPr>
          <w:p w14:paraId="4039DEB2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18074C6E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50AF3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1.97 </w:t>
            </w:r>
          </w:p>
        </w:tc>
        <w:tc>
          <w:tcPr>
            <w:tcW w:w="1070" w:type="dxa"/>
            <w:vAlign w:val="center"/>
          </w:tcPr>
          <w:p w14:paraId="2B9C0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93.4</w:t>
            </w:r>
          </w:p>
        </w:tc>
        <w:tc>
          <w:tcPr>
            <w:tcW w:w="1667" w:type="dxa"/>
            <w:vAlign w:val="center"/>
          </w:tcPr>
          <w:p w14:paraId="7DDB3FA3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262D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658BA15B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610" w:type="dxa"/>
            <w:vAlign w:val="center"/>
          </w:tcPr>
          <w:p w14:paraId="6A8AB565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3CC45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东18米北52米</w:t>
            </w:r>
          </w:p>
        </w:tc>
        <w:tc>
          <w:tcPr>
            <w:tcW w:w="1070" w:type="dxa"/>
            <w:vAlign w:val="center"/>
          </w:tcPr>
          <w:p w14:paraId="20882DC8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15C5CF8D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67C0F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1.97 </w:t>
            </w:r>
          </w:p>
        </w:tc>
        <w:tc>
          <w:tcPr>
            <w:tcW w:w="1070" w:type="dxa"/>
            <w:vAlign w:val="center"/>
          </w:tcPr>
          <w:p w14:paraId="74F18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93.4</w:t>
            </w:r>
          </w:p>
        </w:tc>
        <w:tc>
          <w:tcPr>
            <w:tcW w:w="1667" w:type="dxa"/>
            <w:vAlign w:val="center"/>
          </w:tcPr>
          <w:p w14:paraId="31CCFB04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6E1B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664" w:type="dxa"/>
            <w:vAlign w:val="center"/>
          </w:tcPr>
          <w:p w14:paraId="11E5F14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610" w:type="dxa"/>
            <w:vAlign w:val="center"/>
          </w:tcPr>
          <w:p w14:paraId="268F9A09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20926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东25米北52米</w:t>
            </w:r>
          </w:p>
        </w:tc>
        <w:tc>
          <w:tcPr>
            <w:tcW w:w="1070" w:type="dxa"/>
            <w:vAlign w:val="center"/>
          </w:tcPr>
          <w:p w14:paraId="6A33CD1C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494AD0E2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194A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2.00 </w:t>
            </w:r>
          </w:p>
        </w:tc>
        <w:tc>
          <w:tcPr>
            <w:tcW w:w="1070" w:type="dxa"/>
            <w:vAlign w:val="center"/>
          </w:tcPr>
          <w:p w14:paraId="63686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94.8</w:t>
            </w:r>
          </w:p>
        </w:tc>
        <w:tc>
          <w:tcPr>
            <w:tcW w:w="1667" w:type="dxa"/>
            <w:vAlign w:val="center"/>
          </w:tcPr>
          <w:p w14:paraId="21F3B5C5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754B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7C54169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610" w:type="dxa"/>
            <w:vAlign w:val="center"/>
          </w:tcPr>
          <w:p w14:paraId="4FB5A2FB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20704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东5米北75米</w:t>
            </w:r>
          </w:p>
        </w:tc>
        <w:tc>
          <w:tcPr>
            <w:tcW w:w="1070" w:type="dxa"/>
            <w:vAlign w:val="center"/>
          </w:tcPr>
          <w:p w14:paraId="154D5993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1B7A8474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311CB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1.98 </w:t>
            </w:r>
          </w:p>
        </w:tc>
        <w:tc>
          <w:tcPr>
            <w:tcW w:w="1070" w:type="dxa"/>
            <w:vAlign w:val="center"/>
          </w:tcPr>
          <w:p w14:paraId="2B97A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93.8</w:t>
            </w:r>
          </w:p>
        </w:tc>
        <w:tc>
          <w:tcPr>
            <w:tcW w:w="1667" w:type="dxa"/>
            <w:vAlign w:val="center"/>
          </w:tcPr>
          <w:p w14:paraId="3E0B3AC6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03A15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3AF11E32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610" w:type="dxa"/>
            <w:vAlign w:val="center"/>
          </w:tcPr>
          <w:p w14:paraId="42BCA7D9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2328C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东10米北75米</w:t>
            </w:r>
          </w:p>
        </w:tc>
        <w:tc>
          <w:tcPr>
            <w:tcW w:w="1070" w:type="dxa"/>
            <w:vAlign w:val="center"/>
          </w:tcPr>
          <w:p w14:paraId="27126026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0843E866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55FEC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1.98 </w:t>
            </w:r>
          </w:p>
        </w:tc>
        <w:tc>
          <w:tcPr>
            <w:tcW w:w="1070" w:type="dxa"/>
            <w:vAlign w:val="center"/>
          </w:tcPr>
          <w:p w14:paraId="36FF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93.8</w:t>
            </w:r>
          </w:p>
        </w:tc>
        <w:tc>
          <w:tcPr>
            <w:tcW w:w="1667" w:type="dxa"/>
            <w:vAlign w:val="center"/>
          </w:tcPr>
          <w:p w14:paraId="1FCD689F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077C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7F92F9FD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610" w:type="dxa"/>
            <w:vAlign w:val="center"/>
          </w:tcPr>
          <w:p w14:paraId="273C3A25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1869A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东18米北75米</w:t>
            </w:r>
          </w:p>
        </w:tc>
        <w:tc>
          <w:tcPr>
            <w:tcW w:w="1070" w:type="dxa"/>
            <w:vAlign w:val="center"/>
          </w:tcPr>
          <w:p w14:paraId="5BF67ACA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74BCD81E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2B370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2.01 </w:t>
            </w:r>
          </w:p>
        </w:tc>
        <w:tc>
          <w:tcPr>
            <w:tcW w:w="1070" w:type="dxa"/>
            <w:vAlign w:val="center"/>
          </w:tcPr>
          <w:p w14:paraId="61016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95.3</w:t>
            </w:r>
          </w:p>
        </w:tc>
        <w:tc>
          <w:tcPr>
            <w:tcW w:w="1667" w:type="dxa"/>
            <w:vAlign w:val="center"/>
          </w:tcPr>
          <w:p w14:paraId="6B0CE387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6516A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6436AB88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610" w:type="dxa"/>
            <w:vAlign w:val="center"/>
          </w:tcPr>
          <w:p w14:paraId="6C7FF985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43CD4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东25米北75米</w:t>
            </w:r>
          </w:p>
        </w:tc>
        <w:tc>
          <w:tcPr>
            <w:tcW w:w="1070" w:type="dxa"/>
            <w:vAlign w:val="center"/>
          </w:tcPr>
          <w:p w14:paraId="65D0A36F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30C5D370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7CC3C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2.00 </w:t>
            </w:r>
          </w:p>
        </w:tc>
        <w:tc>
          <w:tcPr>
            <w:tcW w:w="1070" w:type="dxa"/>
            <w:vAlign w:val="center"/>
          </w:tcPr>
          <w:p w14:paraId="14622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94.8</w:t>
            </w:r>
          </w:p>
        </w:tc>
        <w:tc>
          <w:tcPr>
            <w:tcW w:w="1667" w:type="dxa"/>
            <w:vAlign w:val="center"/>
          </w:tcPr>
          <w:p w14:paraId="772F1598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25DC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0072056A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610" w:type="dxa"/>
            <w:vAlign w:val="center"/>
          </w:tcPr>
          <w:p w14:paraId="7627486C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2AAB1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东5米北82米</w:t>
            </w:r>
          </w:p>
        </w:tc>
        <w:tc>
          <w:tcPr>
            <w:tcW w:w="1070" w:type="dxa"/>
            <w:vAlign w:val="center"/>
          </w:tcPr>
          <w:p w14:paraId="3A3B27AC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6AD564F9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0DC7D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2.02 </w:t>
            </w:r>
          </w:p>
        </w:tc>
        <w:tc>
          <w:tcPr>
            <w:tcW w:w="1070" w:type="dxa"/>
            <w:vAlign w:val="center"/>
          </w:tcPr>
          <w:p w14:paraId="6C126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95.7</w:t>
            </w:r>
          </w:p>
        </w:tc>
        <w:tc>
          <w:tcPr>
            <w:tcW w:w="1667" w:type="dxa"/>
            <w:vAlign w:val="center"/>
          </w:tcPr>
          <w:p w14:paraId="5FAAAAC5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528B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66D4E52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610" w:type="dxa"/>
            <w:vAlign w:val="center"/>
          </w:tcPr>
          <w:p w14:paraId="28A0C946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13A93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东10米北82米</w:t>
            </w:r>
          </w:p>
        </w:tc>
        <w:tc>
          <w:tcPr>
            <w:tcW w:w="1070" w:type="dxa"/>
            <w:vAlign w:val="center"/>
          </w:tcPr>
          <w:p w14:paraId="6786A649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34A80D0E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3F46D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1.97 </w:t>
            </w:r>
          </w:p>
        </w:tc>
        <w:tc>
          <w:tcPr>
            <w:tcW w:w="1070" w:type="dxa"/>
            <w:vAlign w:val="center"/>
          </w:tcPr>
          <w:p w14:paraId="2B433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93.4</w:t>
            </w:r>
          </w:p>
        </w:tc>
        <w:tc>
          <w:tcPr>
            <w:tcW w:w="1667" w:type="dxa"/>
            <w:vAlign w:val="center"/>
          </w:tcPr>
          <w:p w14:paraId="33E260C2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55EE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5FF539B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610" w:type="dxa"/>
            <w:vAlign w:val="center"/>
          </w:tcPr>
          <w:p w14:paraId="5D8C7CB6">
            <w:pPr>
              <w:jc w:val="center"/>
            </w:pPr>
            <w:r>
              <w:rPr>
                <w:rFonts w:hint="eastAsia"/>
              </w:rPr>
              <w:t>操场看台东南角</w:t>
            </w:r>
          </w:p>
        </w:tc>
        <w:tc>
          <w:tcPr>
            <w:tcW w:w="1701" w:type="dxa"/>
            <w:vAlign w:val="center"/>
          </w:tcPr>
          <w:p w14:paraId="6C730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东18米北82米</w:t>
            </w:r>
          </w:p>
        </w:tc>
        <w:tc>
          <w:tcPr>
            <w:tcW w:w="1070" w:type="dxa"/>
            <w:vAlign w:val="center"/>
          </w:tcPr>
          <w:p w14:paraId="502F3BF4">
            <w:pPr>
              <w:jc w:val="center"/>
            </w:pPr>
            <w:r>
              <w:rPr>
                <w:rFonts w:hint="eastAsia"/>
              </w:rPr>
              <w:t>2.11</w:t>
            </w:r>
          </w:p>
        </w:tc>
        <w:tc>
          <w:tcPr>
            <w:tcW w:w="1070" w:type="dxa"/>
            <w:vAlign w:val="center"/>
          </w:tcPr>
          <w:p w14:paraId="613E9ABE">
            <w:pPr>
              <w:jc w:val="center"/>
            </w:pPr>
            <w:r>
              <w:rPr>
                <w:rFonts w:hint="eastAsia"/>
              </w:rPr>
              <w:t>≥92</w:t>
            </w:r>
          </w:p>
        </w:tc>
        <w:tc>
          <w:tcPr>
            <w:tcW w:w="1070" w:type="dxa"/>
            <w:vAlign w:val="center"/>
          </w:tcPr>
          <w:p w14:paraId="7258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1.97 </w:t>
            </w:r>
          </w:p>
        </w:tc>
        <w:tc>
          <w:tcPr>
            <w:tcW w:w="1070" w:type="dxa"/>
            <w:vAlign w:val="center"/>
          </w:tcPr>
          <w:p w14:paraId="3B101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93.4</w:t>
            </w:r>
          </w:p>
        </w:tc>
        <w:tc>
          <w:tcPr>
            <w:tcW w:w="1667" w:type="dxa"/>
            <w:vAlign w:val="center"/>
          </w:tcPr>
          <w:p w14:paraId="51B04FB1">
            <w:pPr>
              <w:jc w:val="center"/>
            </w:pPr>
            <w:r>
              <w:rPr>
                <w:rFonts w:hint="eastAsia"/>
              </w:rPr>
              <w:t>符合设计要求</w:t>
            </w:r>
          </w:p>
        </w:tc>
      </w:tr>
      <w:tr w14:paraId="6C08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182E12AD">
            <w:pPr>
              <w:jc w:val="center"/>
            </w:pPr>
          </w:p>
        </w:tc>
        <w:tc>
          <w:tcPr>
            <w:tcW w:w="1610" w:type="dxa"/>
            <w:vAlign w:val="center"/>
          </w:tcPr>
          <w:p w14:paraId="7AA04B47">
            <w:pPr>
              <w:jc w:val="center"/>
            </w:pPr>
            <w:r>
              <w:rPr>
                <w:rFonts w:hint="eastAsia"/>
              </w:rPr>
              <w:t>以下空白</w:t>
            </w:r>
          </w:p>
        </w:tc>
        <w:tc>
          <w:tcPr>
            <w:tcW w:w="1701" w:type="dxa"/>
            <w:vAlign w:val="center"/>
          </w:tcPr>
          <w:p w14:paraId="0C4BF1DB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062B278">
            <w:pPr>
              <w:jc w:val="center"/>
            </w:pPr>
          </w:p>
        </w:tc>
        <w:tc>
          <w:tcPr>
            <w:tcW w:w="1070" w:type="dxa"/>
            <w:vAlign w:val="center"/>
          </w:tcPr>
          <w:p w14:paraId="080E1145">
            <w:pPr>
              <w:jc w:val="center"/>
            </w:pPr>
          </w:p>
        </w:tc>
        <w:tc>
          <w:tcPr>
            <w:tcW w:w="1070" w:type="dxa"/>
            <w:vAlign w:val="center"/>
          </w:tcPr>
          <w:p w14:paraId="3C3E6958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12773EE">
            <w:pPr>
              <w:jc w:val="center"/>
            </w:pPr>
          </w:p>
        </w:tc>
        <w:tc>
          <w:tcPr>
            <w:tcW w:w="1667" w:type="dxa"/>
            <w:vAlign w:val="center"/>
          </w:tcPr>
          <w:p w14:paraId="4BB55FBA">
            <w:pPr>
              <w:jc w:val="center"/>
            </w:pPr>
          </w:p>
        </w:tc>
      </w:tr>
      <w:tr w14:paraId="3995C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4A19C018">
            <w:pPr>
              <w:jc w:val="center"/>
            </w:pPr>
          </w:p>
        </w:tc>
        <w:tc>
          <w:tcPr>
            <w:tcW w:w="1610" w:type="dxa"/>
            <w:vAlign w:val="center"/>
          </w:tcPr>
          <w:p w14:paraId="4F707AC7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88772E5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65E181A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CC371EC">
            <w:pPr>
              <w:jc w:val="center"/>
            </w:pPr>
          </w:p>
        </w:tc>
        <w:tc>
          <w:tcPr>
            <w:tcW w:w="1070" w:type="dxa"/>
            <w:vAlign w:val="center"/>
          </w:tcPr>
          <w:p w14:paraId="76D789B7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8A71D8D">
            <w:pPr>
              <w:jc w:val="center"/>
            </w:pPr>
          </w:p>
        </w:tc>
        <w:tc>
          <w:tcPr>
            <w:tcW w:w="1667" w:type="dxa"/>
            <w:vAlign w:val="center"/>
          </w:tcPr>
          <w:p w14:paraId="2BDD8C59">
            <w:pPr>
              <w:jc w:val="center"/>
            </w:pPr>
          </w:p>
        </w:tc>
      </w:tr>
      <w:tr w14:paraId="13E4F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651480F6">
            <w:pPr>
              <w:jc w:val="center"/>
            </w:pPr>
          </w:p>
        </w:tc>
        <w:tc>
          <w:tcPr>
            <w:tcW w:w="1610" w:type="dxa"/>
            <w:vAlign w:val="center"/>
          </w:tcPr>
          <w:p w14:paraId="610B56B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121C127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0988A8B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037A507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72E3DCD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2C14663">
            <w:pPr>
              <w:jc w:val="center"/>
            </w:pPr>
          </w:p>
        </w:tc>
        <w:tc>
          <w:tcPr>
            <w:tcW w:w="1667" w:type="dxa"/>
            <w:vAlign w:val="center"/>
          </w:tcPr>
          <w:p w14:paraId="16ADDBF3">
            <w:pPr>
              <w:jc w:val="center"/>
            </w:pPr>
          </w:p>
        </w:tc>
      </w:tr>
      <w:tr w14:paraId="3A49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34B5F98E">
            <w:pPr>
              <w:jc w:val="center"/>
            </w:pPr>
          </w:p>
        </w:tc>
        <w:tc>
          <w:tcPr>
            <w:tcW w:w="1610" w:type="dxa"/>
            <w:vAlign w:val="center"/>
          </w:tcPr>
          <w:p w14:paraId="7666D7A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3A689A6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76A1DF5">
            <w:pPr>
              <w:jc w:val="center"/>
            </w:pPr>
          </w:p>
        </w:tc>
        <w:tc>
          <w:tcPr>
            <w:tcW w:w="1070" w:type="dxa"/>
            <w:vAlign w:val="center"/>
          </w:tcPr>
          <w:p w14:paraId="6FCB91BE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29C01E8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CC242DC">
            <w:pPr>
              <w:jc w:val="center"/>
            </w:pPr>
          </w:p>
        </w:tc>
        <w:tc>
          <w:tcPr>
            <w:tcW w:w="1667" w:type="dxa"/>
            <w:vAlign w:val="center"/>
          </w:tcPr>
          <w:p w14:paraId="09F2A667">
            <w:pPr>
              <w:jc w:val="center"/>
            </w:pPr>
          </w:p>
        </w:tc>
      </w:tr>
      <w:tr w14:paraId="1258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7F9BFC8F">
            <w:pPr>
              <w:jc w:val="center"/>
            </w:pPr>
          </w:p>
        </w:tc>
        <w:tc>
          <w:tcPr>
            <w:tcW w:w="1610" w:type="dxa"/>
            <w:vAlign w:val="center"/>
          </w:tcPr>
          <w:p w14:paraId="7D69FFAD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7538816">
            <w:pPr>
              <w:jc w:val="center"/>
            </w:pPr>
          </w:p>
        </w:tc>
        <w:tc>
          <w:tcPr>
            <w:tcW w:w="1070" w:type="dxa"/>
            <w:vAlign w:val="center"/>
          </w:tcPr>
          <w:p w14:paraId="12A891D3">
            <w:pPr>
              <w:jc w:val="center"/>
            </w:pPr>
          </w:p>
        </w:tc>
        <w:tc>
          <w:tcPr>
            <w:tcW w:w="1070" w:type="dxa"/>
            <w:vAlign w:val="center"/>
          </w:tcPr>
          <w:p w14:paraId="3375CEEC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B06430B">
            <w:pPr>
              <w:jc w:val="center"/>
            </w:pPr>
          </w:p>
        </w:tc>
        <w:tc>
          <w:tcPr>
            <w:tcW w:w="1070" w:type="dxa"/>
            <w:vAlign w:val="center"/>
          </w:tcPr>
          <w:p w14:paraId="28AEB0C0">
            <w:pPr>
              <w:jc w:val="center"/>
            </w:pPr>
          </w:p>
        </w:tc>
        <w:tc>
          <w:tcPr>
            <w:tcW w:w="1667" w:type="dxa"/>
            <w:vAlign w:val="center"/>
          </w:tcPr>
          <w:p w14:paraId="501A79AC">
            <w:pPr>
              <w:jc w:val="center"/>
            </w:pPr>
          </w:p>
        </w:tc>
      </w:tr>
      <w:tr w14:paraId="770B9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32F6662C">
            <w:pPr>
              <w:jc w:val="center"/>
            </w:pPr>
          </w:p>
        </w:tc>
        <w:tc>
          <w:tcPr>
            <w:tcW w:w="1610" w:type="dxa"/>
            <w:vAlign w:val="center"/>
          </w:tcPr>
          <w:p w14:paraId="6EC5032A">
            <w:pPr>
              <w:jc w:val="center"/>
            </w:pPr>
          </w:p>
        </w:tc>
        <w:tc>
          <w:tcPr>
            <w:tcW w:w="1701" w:type="dxa"/>
            <w:vAlign w:val="center"/>
          </w:tcPr>
          <w:p w14:paraId="11FB21C1">
            <w:pPr>
              <w:jc w:val="center"/>
            </w:pPr>
          </w:p>
        </w:tc>
        <w:tc>
          <w:tcPr>
            <w:tcW w:w="1070" w:type="dxa"/>
            <w:vAlign w:val="center"/>
          </w:tcPr>
          <w:p w14:paraId="2FCCC1E1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DA152D0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2E6E695">
            <w:pPr>
              <w:jc w:val="center"/>
            </w:pPr>
          </w:p>
        </w:tc>
        <w:tc>
          <w:tcPr>
            <w:tcW w:w="1070" w:type="dxa"/>
            <w:vAlign w:val="center"/>
          </w:tcPr>
          <w:p w14:paraId="03CB2649">
            <w:pPr>
              <w:jc w:val="center"/>
            </w:pPr>
          </w:p>
        </w:tc>
        <w:tc>
          <w:tcPr>
            <w:tcW w:w="1667" w:type="dxa"/>
            <w:vAlign w:val="center"/>
          </w:tcPr>
          <w:p w14:paraId="239A7C91">
            <w:pPr>
              <w:jc w:val="center"/>
            </w:pPr>
          </w:p>
        </w:tc>
      </w:tr>
      <w:tr w14:paraId="1F93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664" w:type="dxa"/>
            <w:vAlign w:val="center"/>
          </w:tcPr>
          <w:p w14:paraId="353A00FB">
            <w:pPr>
              <w:jc w:val="center"/>
            </w:pPr>
          </w:p>
        </w:tc>
        <w:tc>
          <w:tcPr>
            <w:tcW w:w="1610" w:type="dxa"/>
            <w:vAlign w:val="center"/>
          </w:tcPr>
          <w:p w14:paraId="698FEACC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14B0F06">
            <w:pPr>
              <w:jc w:val="center"/>
            </w:pPr>
          </w:p>
        </w:tc>
        <w:tc>
          <w:tcPr>
            <w:tcW w:w="1070" w:type="dxa"/>
            <w:vAlign w:val="center"/>
          </w:tcPr>
          <w:p w14:paraId="4AA340CA">
            <w:pPr>
              <w:jc w:val="center"/>
            </w:pPr>
          </w:p>
        </w:tc>
        <w:tc>
          <w:tcPr>
            <w:tcW w:w="1070" w:type="dxa"/>
            <w:vAlign w:val="center"/>
          </w:tcPr>
          <w:p w14:paraId="3E5898F0">
            <w:pPr>
              <w:jc w:val="center"/>
            </w:pPr>
          </w:p>
        </w:tc>
        <w:tc>
          <w:tcPr>
            <w:tcW w:w="1070" w:type="dxa"/>
            <w:vAlign w:val="center"/>
          </w:tcPr>
          <w:p w14:paraId="5E9A1B0C">
            <w:pPr>
              <w:jc w:val="center"/>
            </w:pPr>
          </w:p>
        </w:tc>
        <w:tc>
          <w:tcPr>
            <w:tcW w:w="1070" w:type="dxa"/>
            <w:vAlign w:val="center"/>
          </w:tcPr>
          <w:p w14:paraId="01A723B4">
            <w:pPr>
              <w:jc w:val="center"/>
            </w:pPr>
          </w:p>
        </w:tc>
        <w:tc>
          <w:tcPr>
            <w:tcW w:w="1667" w:type="dxa"/>
            <w:vAlign w:val="center"/>
          </w:tcPr>
          <w:p w14:paraId="5329DA51">
            <w:pPr>
              <w:jc w:val="center"/>
            </w:pPr>
          </w:p>
        </w:tc>
      </w:tr>
    </w:tbl>
    <w:p w14:paraId="215D929B"/>
    <w:sectPr>
      <w:headerReference r:id="rId3" w:type="default"/>
      <w:pgSz w:w="11906" w:h="16838"/>
      <w:pgMar w:top="1440" w:right="1361" w:bottom="1440" w:left="136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ingdings 3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46626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129A6"/>
    <w:multiLevelType w:val="multilevel"/>
    <w:tmpl w:val="03C129A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jI3ODI1MGVmOTZiYTc1ZDY3YjE0MjlhMjA5OTg0NGYifQ=="/>
  </w:docVars>
  <w:rsids>
    <w:rsidRoot w:val="00992715"/>
    <w:rsid w:val="0000677F"/>
    <w:rsid w:val="00011B52"/>
    <w:rsid w:val="00020914"/>
    <w:rsid w:val="000223CA"/>
    <w:rsid w:val="00031FF4"/>
    <w:rsid w:val="000361CB"/>
    <w:rsid w:val="00041732"/>
    <w:rsid w:val="00060852"/>
    <w:rsid w:val="00062607"/>
    <w:rsid w:val="00064D84"/>
    <w:rsid w:val="0006654D"/>
    <w:rsid w:val="00093E2D"/>
    <w:rsid w:val="000A1474"/>
    <w:rsid w:val="000B32DF"/>
    <w:rsid w:val="000C2C17"/>
    <w:rsid w:val="000D4C7F"/>
    <w:rsid w:val="000E2269"/>
    <w:rsid w:val="000E4B17"/>
    <w:rsid w:val="000E5EB9"/>
    <w:rsid w:val="001013F5"/>
    <w:rsid w:val="00104236"/>
    <w:rsid w:val="001051AD"/>
    <w:rsid w:val="00111F60"/>
    <w:rsid w:val="00122F36"/>
    <w:rsid w:val="0013547F"/>
    <w:rsid w:val="001500A9"/>
    <w:rsid w:val="00176E37"/>
    <w:rsid w:val="001931E0"/>
    <w:rsid w:val="001978C6"/>
    <w:rsid w:val="001A6393"/>
    <w:rsid w:val="001B45DB"/>
    <w:rsid w:val="001C2A05"/>
    <w:rsid w:val="001C6BBE"/>
    <w:rsid w:val="001D7087"/>
    <w:rsid w:val="001E3B8F"/>
    <w:rsid w:val="001F2E05"/>
    <w:rsid w:val="001F7A05"/>
    <w:rsid w:val="0020155E"/>
    <w:rsid w:val="00205FB8"/>
    <w:rsid w:val="00210D91"/>
    <w:rsid w:val="00213746"/>
    <w:rsid w:val="00216EE3"/>
    <w:rsid w:val="002175C3"/>
    <w:rsid w:val="00226F27"/>
    <w:rsid w:val="00246420"/>
    <w:rsid w:val="00254A87"/>
    <w:rsid w:val="0027189C"/>
    <w:rsid w:val="002721C2"/>
    <w:rsid w:val="002742AD"/>
    <w:rsid w:val="00275418"/>
    <w:rsid w:val="002855A4"/>
    <w:rsid w:val="002901E0"/>
    <w:rsid w:val="002C1552"/>
    <w:rsid w:val="002D77B6"/>
    <w:rsid w:val="002E2A3A"/>
    <w:rsid w:val="002E4C93"/>
    <w:rsid w:val="002F087E"/>
    <w:rsid w:val="002F3380"/>
    <w:rsid w:val="002F7204"/>
    <w:rsid w:val="003154BB"/>
    <w:rsid w:val="003208B9"/>
    <w:rsid w:val="0032235B"/>
    <w:rsid w:val="00325E92"/>
    <w:rsid w:val="00326A49"/>
    <w:rsid w:val="00333DF8"/>
    <w:rsid w:val="00345840"/>
    <w:rsid w:val="00346083"/>
    <w:rsid w:val="00360B39"/>
    <w:rsid w:val="00363F65"/>
    <w:rsid w:val="00371707"/>
    <w:rsid w:val="00372849"/>
    <w:rsid w:val="0037586F"/>
    <w:rsid w:val="00396769"/>
    <w:rsid w:val="003A6FFE"/>
    <w:rsid w:val="003A7D6E"/>
    <w:rsid w:val="003C315A"/>
    <w:rsid w:val="003C4036"/>
    <w:rsid w:val="003C41B1"/>
    <w:rsid w:val="003C47E5"/>
    <w:rsid w:val="003C6436"/>
    <w:rsid w:val="003D2D5C"/>
    <w:rsid w:val="003E5199"/>
    <w:rsid w:val="003F1499"/>
    <w:rsid w:val="003F2DD1"/>
    <w:rsid w:val="00402562"/>
    <w:rsid w:val="00405229"/>
    <w:rsid w:val="00427D36"/>
    <w:rsid w:val="00427FCE"/>
    <w:rsid w:val="00430D25"/>
    <w:rsid w:val="00440865"/>
    <w:rsid w:val="00444DBE"/>
    <w:rsid w:val="00447A85"/>
    <w:rsid w:val="00452747"/>
    <w:rsid w:val="0045352E"/>
    <w:rsid w:val="00474EA7"/>
    <w:rsid w:val="0047602D"/>
    <w:rsid w:val="00480B6F"/>
    <w:rsid w:val="00481BAC"/>
    <w:rsid w:val="00481FF7"/>
    <w:rsid w:val="00482EC2"/>
    <w:rsid w:val="004831C2"/>
    <w:rsid w:val="0048438A"/>
    <w:rsid w:val="004A6999"/>
    <w:rsid w:val="004A7434"/>
    <w:rsid w:val="004B2EBF"/>
    <w:rsid w:val="004C02EA"/>
    <w:rsid w:val="004C36E6"/>
    <w:rsid w:val="00505848"/>
    <w:rsid w:val="005066E9"/>
    <w:rsid w:val="00507DB2"/>
    <w:rsid w:val="00516338"/>
    <w:rsid w:val="00535DF3"/>
    <w:rsid w:val="00544A52"/>
    <w:rsid w:val="00550FAA"/>
    <w:rsid w:val="00551701"/>
    <w:rsid w:val="00552660"/>
    <w:rsid w:val="00561CF8"/>
    <w:rsid w:val="0057427C"/>
    <w:rsid w:val="00582CFC"/>
    <w:rsid w:val="00586C6B"/>
    <w:rsid w:val="005907AA"/>
    <w:rsid w:val="005975A4"/>
    <w:rsid w:val="005B41D2"/>
    <w:rsid w:val="005B7F84"/>
    <w:rsid w:val="005C4DE1"/>
    <w:rsid w:val="005C66A7"/>
    <w:rsid w:val="005C6F6E"/>
    <w:rsid w:val="005D5BB8"/>
    <w:rsid w:val="005E2A37"/>
    <w:rsid w:val="005E4752"/>
    <w:rsid w:val="005E54E2"/>
    <w:rsid w:val="005F14DD"/>
    <w:rsid w:val="00603475"/>
    <w:rsid w:val="006221D8"/>
    <w:rsid w:val="00641B1F"/>
    <w:rsid w:val="0064649E"/>
    <w:rsid w:val="006600E7"/>
    <w:rsid w:val="00696F8B"/>
    <w:rsid w:val="006A158F"/>
    <w:rsid w:val="006B4236"/>
    <w:rsid w:val="006B6324"/>
    <w:rsid w:val="006B643A"/>
    <w:rsid w:val="006C5330"/>
    <w:rsid w:val="006E4912"/>
    <w:rsid w:val="006F0119"/>
    <w:rsid w:val="006F0BAD"/>
    <w:rsid w:val="006F1C36"/>
    <w:rsid w:val="006F3A49"/>
    <w:rsid w:val="00704F32"/>
    <w:rsid w:val="00707044"/>
    <w:rsid w:val="00716CA7"/>
    <w:rsid w:val="00717D82"/>
    <w:rsid w:val="00735DB3"/>
    <w:rsid w:val="00743CA3"/>
    <w:rsid w:val="007578B2"/>
    <w:rsid w:val="0076072C"/>
    <w:rsid w:val="00765420"/>
    <w:rsid w:val="007711C5"/>
    <w:rsid w:val="007A1B16"/>
    <w:rsid w:val="007A48C1"/>
    <w:rsid w:val="007A6D02"/>
    <w:rsid w:val="007B05B4"/>
    <w:rsid w:val="007B1403"/>
    <w:rsid w:val="007B1B02"/>
    <w:rsid w:val="007B5202"/>
    <w:rsid w:val="007C1BC7"/>
    <w:rsid w:val="007C38CE"/>
    <w:rsid w:val="007C567B"/>
    <w:rsid w:val="007E0E95"/>
    <w:rsid w:val="007E1CD5"/>
    <w:rsid w:val="007E2F1C"/>
    <w:rsid w:val="00806D3C"/>
    <w:rsid w:val="00814701"/>
    <w:rsid w:val="00814DA1"/>
    <w:rsid w:val="00825359"/>
    <w:rsid w:val="008267F5"/>
    <w:rsid w:val="008274D6"/>
    <w:rsid w:val="00830D57"/>
    <w:rsid w:val="008310BF"/>
    <w:rsid w:val="00831A3A"/>
    <w:rsid w:val="00837F70"/>
    <w:rsid w:val="00844524"/>
    <w:rsid w:val="00844F99"/>
    <w:rsid w:val="00846CAB"/>
    <w:rsid w:val="00852CDB"/>
    <w:rsid w:val="00895EAF"/>
    <w:rsid w:val="008A47B0"/>
    <w:rsid w:val="008A7EFE"/>
    <w:rsid w:val="008C19D3"/>
    <w:rsid w:val="008D0927"/>
    <w:rsid w:val="008E0F1E"/>
    <w:rsid w:val="008E424E"/>
    <w:rsid w:val="008E56E8"/>
    <w:rsid w:val="008E7647"/>
    <w:rsid w:val="00903E50"/>
    <w:rsid w:val="009042E1"/>
    <w:rsid w:val="00911185"/>
    <w:rsid w:val="00917066"/>
    <w:rsid w:val="00922701"/>
    <w:rsid w:val="00941428"/>
    <w:rsid w:val="009458C2"/>
    <w:rsid w:val="00960EC3"/>
    <w:rsid w:val="009614A8"/>
    <w:rsid w:val="00975235"/>
    <w:rsid w:val="00992715"/>
    <w:rsid w:val="00993E39"/>
    <w:rsid w:val="009951BE"/>
    <w:rsid w:val="009B191D"/>
    <w:rsid w:val="009C3600"/>
    <w:rsid w:val="009C66DC"/>
    <w:rsid w:val="009C7709"/>
    <w:rsid w:val="00A006C7"/>
    <w:rsid w:val="00A02704"/>
    <w:rsid w:val="00A0458E"/>
    <w:rsid w:val="00A214EB"/>
    <w:rsid w:val="00A2227D"/>
    <w:rsid w:val="00A27DFE"/>
    <w:rsid w:val="00A321CF"/>
    <w:rsid w:val="00A54D00"/>
    <w:rsid w:val="00A6188F"/>
    <w:rsid w:val="00A77EB7"/>
    <w:rsid w:val="00A86350"/>
    <w:rsid w:val="00A940F6"/>
    <w:rsid w:val="00AA28E2"/>
    <w:rsid w:val="00AA6012"/>
    <w:rsid w:val="00AB3957"/>
    <w:rsid w:val="00AB62BB"/>
    <w:rsid w:val="00AC03D9"/>
    <w:rsid w:val="00AC283A"/>
    <w:rsid w:val="00AC6ED3"/>
    <w:rsid w:val="00AF029A"/>
    <w:rsid w:val="00AF1FB2"/>
    <w:rsid w:val="00B0682F"/>
    <w:rsid w:val="00B148BC"/>
    <w:rsid w:val="00B14F7E"/>
    <w:rsid w:val="00B15278"/>
    <w:rsid w:val="00B2228D"/>
    <w:rsid w:val="00B22802"/>
    <w:rsid w:val="00B30802"/>
    <w:rsid w:val="00B36DDE"/>
    <w:rsid w:val="00B421E6"/>
    <w:rsid w:val="00B64028"/>
    <w:rsid w:val="00B64CF1"/>
    <w:rsid w:val="00B756AA"/>
    <w:rsid w:val="00B8456D"/>
    <w:rsid w:val="00B847BA"/>
    <w:rsid w:val="00B933B0"/>
    <w:rsid w:val="00BA2718"/>
    <w:rsid w:val="00BA769B"/>
    <w:rsid w:val="00BB4727"/>
    <w:rsid w:val="00BB79A8"/>
    <w:rsid w:val="00BC17F0"/>
    <w:rsid w:val="00BC213F"/>
    <w:rsid w:val="00BC7B05"/>
    <w:rsid w:val="00BD23C4"/>
    <w:rsid w:val="00BE1BAD"/>
    <w:rsid w:val="00BE5DC2"/>
    <w:rsid w:val="00BF7FCF"/>
    <w:rsid w:val="00C02F3A"/>
    <w:rsid w:val="00C0332C"/>
    <w:rsid w:val="00C11135"/>
    <w:rsid w:val="00C14FC4"/>
    <w:rsid w:val="00C26C0B"/>
    <w:rsid w:val="00C34733"/>
    <w:rsid w:val="00C37FF5"/>
    <w:rsid w:val="00C41EA3"/>
    <w:rsid w:val="00C53302"/>
    <w:rsid w:val="00C61642"/>
    <w:rsid w:val="00C675BF"/>
    <w:rsid w:val="00C675E0"/>
    <w:rsid w:val="00C725A0"/>
    <w:rsid w:val="00C802F4"/>
    <w:rsid w:val="00C83331"/>
    <w:rsid w:val="00C842EE"/>
    <w:rsid w:val="00C84DF5"/>
    <w:rsid w:val="00C85365"/>
    <w:rsid w:val="00CA314D"/>
    <w:rsid w:val="00CB0BF6"/>
    <w:rsid w:val="00CC3E49"/>
    <w:rsid w:val="00CC4788"/>
    <w:rsid w:val="00CD2034"/>
    <w:rsid w:val="00CE2B24"/>
    <w:rsid w:val="00CF46E0"/>
    <w:rsid w:val="00CF4BAE"/>
    <w:rsid w:val="00CF52D0"/>
    <w:rsid w:val="00D37A12"/>
    <w:rsid w:val="00D43235"/>
    <w:rsid w:val="00D453A6"/>
    <w:rsid w:val="00D4760F"/>
    <w:rsid w:val="00D563E3"/>
    <w:rsid w:val="00D56A4A"/>
    <w:rsid w:val="00D65D77"/>
    <w:rsid w:val="00D733A5"/>
    <w:rsid w:val="00D73A07"/>
    <w:rsid w:val="00D77C92"/>
    <w:rsid w:val="00D86DBD"/>
    <w:rsid w:val="00D9296B"/>
    <w:rsid w:val="00D95CE0"/>
    <w:rsid w:val="00DA5DD1"/>
    <w:rsid w:val="00DA62A8"/>
    <w:rsid w:val="00DB1E0F"/>
    <w:rsid w:val="00DB6CA4"/>
    <w:rsid w:val="00DC0AF9"/>
    <w:rsid w:val="00DC31AD"/>
    <w:rsid w:val="00DC39AA"/>
    <w:rsid w:val="00DC3B53"/>
    <w:rsid w:val="00DC6576"/>
    <w:rsid w:val="00DC6BA7"/>
    <w:rsid w:val="00DD2A1B"/>
    <w:rsid w:val="00DE62DE"/>
    <w:rsid w:val="00DE6867"/>
    <w:rsid w:val="00DE6EC2"/>
    <w:rsid w:val="00DF2CE8"/>
    <w:rsid w:val="00E00F07"/>
    <w:rsid w:val="00E20283"/>
    <w:rsid w:val="00E23BE0"/>
    <w:rsid w:val="00E30F02"/>
    <w:rsid w:val="00E561DE"/>
    <w:rsid w:val="00E63759"/>
    <w:rsid w:val="00E65A3D"/>
    <w:rsid w:val="00E70182"/>
    <w:rsid w:val="00E71A34"/>
    <w:rsid w:val="00E76D4D"/>
    <w:rsid w:val="00E84EA9"/>
    <w:rsid w:val="00E85673"/>
    <w:rsid w:val="00E85DFF"/>
    <w:rsid w:val="00E9249C"/>
    <w:rsid w:val="00EA1D83"/>
    <w:rsid w:val="00EA1EF1"/>
    <w:rsid w:val="00EA61EE"/>
    <w:rsid w:val="00EB7935"/>
    <w:rsid w:val="00EC6673"/>
    <w:rsid w:val="00ED2935"/>
    <w:rsid w:val="00ED4682"/>
    <w:rsid w:val="00ED5384"/>
    <w:rsid w:val="00EE7DA0"/>
    <w:rsid w:val="00EF4AF8"/>
    <w:rsid w:val="00EF7166"/>
    <w:rsid w:val="00F00BB7"/>
    <w:rsid w:val="00F01F1E"/>
    <w:rsid w:val="00F05E18"/>
    <w:rsid w:val="00F202B0"/>
    <w:rsid w:val="00F3498C"/>
    <w:rsid w:val="00F34A4A"/>
    <w:rsid w:val="00F44549"/>
    <w:rsid w:val="00F549B0"/>
    <w:rsid w:val="00F56A0C"/>
    <w:rsid w:val="00F62D45"/>
    <w:rsid w:val="00F64367"/>
    <w:rsid w:val="00F7050C"/>
    <w:rsid w:val="00FB4AC2"/>
    <w:rsid w:val="00FB729C"/>
    <w:rsid w:val="00FE4D8B"/>
    <w:rsid w:val="00FF1CCA"/>
    <w:rsid w:val="00FF4707"/>
    <w:rsid w:val="010F59DB"/>
    <w:rsid w:val="045C5FC4"/>
    <w:rsid w:val="07831800"/>
    <w:rsid w:val="0F3E4EE1"/>
    <w:rsid w:val="2FDF447A"/>
    <w:rsid w:val="33C85AFD"/>
    <w:rsid w:val="35FF137D"/>
    <w:rsid w:val="3E2E1311"/>
    <w:rsid w:val="431F5890"/>
    <w:rsid w:val="4CB30463"/>
    <w:rsid w:val="4E3DC055"/>
    <w:rsid w:val="552A4345"/>
    <w:rsid w:val="5EEFAB51"/>
    <w:rsid w:val="5F043967"/>
    <w:rsid w:val="713E1677"/>
    <w:rsid w:val="74B240FF"/>
    <w:rsid w:val="7DEEB388"/>
    <w:rsid w:val="7F6F7013"/>
    <w:rsid w:val="7F7B9177"/>
    <w:rsid w:val="9DEDC4DC"/>
    <w:rsid w:val="9FFF6125"/>
    <w:rsid w:val="BFDF2012"/>
    <w:rsid w:val="DF6B8CB5"/>
    <w:rsid w:val="DFFE7D10"/>
    <w:rsid w:val="FC7B5E09"/>
    <w:rsid w:val="FD7E48EE"/>
    <w:rsid w:val="FD9F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font21"/>
    <w:basedOn w:val="8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0">
    <w:name w:val="font11"/>
    <w:basedOn w:val="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hualong</Company>
  <Pages>4</Pages>
  <Words>371</Words>
  <Characters>2115</Characters>
  <Lines>17</Lines>
  <Paragraphs>4</Paragraphs>
  <TotalTime>171</TotalTime>
  <ScaleCrop>false</ScaleCrop>
  <LinksUpToDate>false</LinksUpToDate>
  <CharactersWithSpaces>2482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2026-01-09T00:26:00Z</dcterms:created>
  <dc:creator>zhu</dc:creator>
  <cp:lastModifiedBy>hfb</cp:lastModifiedBy>
  <cp:lastPrinted>2025-12-30T18:39:00Z</cp:lastPrinted>
  <dcterms:modified xsi:type="dcterms:W3CDTF">2026-05-22T14:16:08Z</dcterms:modified>
  <dc:title>检    测    报    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F1A1A9474A1F4E9698F127168EAF2046_13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