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FF20" w14:textId="77777777" w:rsidR="00A3155C" w:rsidRDefault="00000000">
      <w:pPr>
        <w:pStyle w:val="aa"/>
        <w:jc w:val="center"/>
      </w:pPr>
      <w:r>
        <w:rPr>
          <w:color w:val="9F2349"/>
        </w:rPr>
        <w:t>Business Requirements Document</w:t>
      </w:r>
    </w:p>
    <w:p w14:paraId="3889465E" w14:textId="77777777" w:rsidR="00A3155C" w:rsidRDefault="00000000">
      <w:pPr>
        <w:jc w:val="center"/>
      </w:pPr>
      <w:r>
        <w:t>Generated by Forte AI Analyst</w:t>
      </w:r>
    </w:p>
    <w:p w14:paraId="055D5287" w14:textId="77777777" w:rsidR="00A3155C" w:rsidRDefault="00000000">
      <w:r>
        <w:br w:type="page"/>
      </w:r>
    </w:p>
    <w:p w14:paraId="6833B85E" w14:textId="77777777" w:rsidR="00A3155C" w:rsidRDefault="00000000">
      <w:pPr>
        <w:pStyle w:val="1"/>
      </w:pPr>
      <w:r>
        <w:rPr>
          <w:rFonts w:ascii="Arial" w:hAnsi="Arial"/>
          <w:color w:val="9F2349"/>
        </w:rPr>
        <w:lastRenderedPageBreak/>
        <w:t>Business Requirements Document (BRD): Цифровая Ипотека за 1 день (MVP)</w:t>
      </w:r>
    </w:p>
    <w:p w14:paraId="2334D840" w14:textId="77777777" w:rsidR="00A3155C" w:rsidRDefault="00000000">
      <w:r>
        <w:rPr>
          <w:b/>
        </w:rPr>
        <w:t>Проект:</w:t>
      </w:r>
      <w:r>
        <w:t xml:space="preserve"> Цифровая Ипотека за 1 день (MVP)</w:t>
      </w:r>
      <w:r>
        <w:rPr>
          <w:b/>
        </w:rPr>
        <w:t>Дата:</w:t>
      </w:r>
      <w:r>
        <w:t xml:space="preserve"> 2025-11-27</w:t>
      </w:r>
      <w:r>
        <w:rPr>
          <w:b/>
        </w:rPr>
        <w:t>Автор:</w:t>
      </w:r>
      <w:r>
        <w:t xml:space="preserve"> Forte AI Analyst</w:t>
      </w:r>
    </w:p>
    <w:p w14:paraId="3D58CA85" w14:textId="77777777" w:rsidR="00A3155C" w:rsidRDefault="00000000">
      <w:pPr>
        <w:pStyle w:val="21"/>
      </w:pPr>
      <w:r>
        <w:rPr>
          <w:rFonts w:ascii="Arial" w:hAnsi="Arial"/>
          <w:color w:val="9F2349"/>
        </w:rPr>
        <w:t>1. Введение</w:t>
      </w:r>
    </w:p>
    <w:p w14:paraId="125E1DCC" w14:textId="77777777" w:rsidR="00A3155C" w:rsidRDefault="00000000">
      <w:pPr>
        <w:pStyle w:val="31"/>
      </w:pPr>
      <w:r>
        <w:rPr>
          <w:rFonts w:ascii="Arial" w:hAnsi="Arial"/>
          <w:color w:val="9F2349"/>
        </w:rPr>
        <w:t>1.1. Бизнес-цель</w:t>
      </w:r>
    </w:p>
    <w:p w14:paraId="3FA9C78B" w14:textId="77777777" w:rsidR="00A3155C" w:rsidRDefault="00000000">
      <w:r>
        <w:t>Основная цель проекта — кардинально сократить время и сложность процесса получения ипотечного кредита для клиентов ForteBank. Мы стремимся перевести ключевой этап — от подачи заявки до получения предварительного решения — в полностью цифровой формат, доступный в мобильном приложении.</w:t>
      </w:r>
    </w:p>
    <w:p w14:paraId="6F58EE51" w14:textId="77777777" w:rsidR="00A3155C" w:rsidRDefault="00000000">
      <w:r>
        <w:rPr>
          <w:b/>
        </w:rPr>
        <w:t>Ожидаемый эффект:</w:t>
      </w:r>
      <w:r>
        <w:t xml:space="preserve">* </w:t>
      </w:r>
      <w:r>
        <w:rPr>
          <w:b/>
        </w:rPr>
        <w:t>Сокращение Time-to-Decision:</w:t>
      </w:r>
      <w:r>
        <w:t xml:space="preserve"> Уменьшить время на получение предварительного решения с нескольких дней до ~15 минут. * </w:t>
      </w:r>
      <w:r>
        <w:rPr>
          <w:b/>
        </w:rPr>
        <w:t>Улучшение клиентского опыта (CX):</w:t>
      </w:r>
      <w:r>
        <w:t xml:space="preserve"> Предоставить простой, прозрачный и быстрый сервис, доступный 24/7, без необходимости посещения отделения на начальном этапе. * </w:t>
      </w:r>
      <w:r>
        <w:rPr>
          <w:b/>
        </w:rPr>
        <w:t>Снижение операционной нагрузки:</w:t>
      </w:r>
      <w:r>
        <w:t xml:space="preserve"> Автоматизировать сбор данных и предварительный скоринг, высвободив ресурсы кредитных менеджеров для более сложных задач. * </w:t>
      </w:r>
      <w:r>
        <w:rPr>
          <w:b/>
        </w:rPr>
        <w:t>Рост ипотечного портфеля:</w:t>
      </w:r>
      <w:r>
        <w:t xml:space="preserve"> Привлечь новый сегмент digital-native клиентов и увеличить количество заявок.</w:t>
      </w:r>
    </w:p>
    <w:p w14:paraId="41BB9CED" w14:textId="77777777" w:rsidR="00A3155C" w:rsidRDefault="00000000">
      <w:pPr>
        <w:pStyle w:val="31"/>
      </w:pPr>
      <w:r>
        <w:rPr>
          <w:rFonts w:ascii="Arial" w:hAnsi="Arial"/>
          <w:color w:val="9F2349"/>
        </w:rPr>
        <w:t>1.2. Границы проекта (Scope)</w:t>
      </w:r>
    </w:p>
    <w:p w14:paraId="5580018B" w14:textId="77777777" w:rsidR="00A3155C" w:rsidRDefault="00A3155C">
      <w:pPr>
        <w:pStyle w:val="a0"/>
        <w:spacing w:line="240" w:lineRule="auto"/>
        <w:ind w:left="720"/>
      </w:pPr>
    </w:p>
    <w:p w14:paraId="2AC81C58" w14:textId="77777777" w:rsidR="00A3155C" w:rsidRDefault="00000000">
      <w:r>
        <w:rPr>
          <w:b/>
        </w:rPr>
        <w:t>Входит в MVP:</w:t>
      </w:r>
    </w:p>
    <w:p w14:paraId="59F4368E" w14:textId="77777777" w:rsidR="00A3155C" w:rsidRDefault="00000000">
      <w:pPr>
        <w:pStyle w:val="a0"/>
        <w:spacing w:line="240" w:lineRule="auto"/>
        <w:ind w:left="1440"/>
      </w:pPr>
      <w:r>
        <w:t xml:space="preserve">Процесс доступен только для </w:t>
      </w:r>
      <w:r>
        <w:rPr>
          <w:b/>
        </w:rPr>
        <w:t>существующих клиентов</w:t>
      </w:r>
      <w:r>
        <w:t xml:space="preserve"> ForteBank, авторизованных в мобильном приложении.</w:t>
      </w:r>
    </w:p>
    <w:p w14:paraId="08DDD695" w14:textId="77777777" w:rsidR="00A3155C" w:rsidRDefault="00000000">
      <w:pPr>
        <w:pStyle w:val="a0"/>
        <w:spacing w:line="240" w:lineRule="auto"/>
        <w:ind w:left="1440"/>
      </w:pPr>
      <w:r>
        <w:t xml:space="preserve">Рассматривается недвижимость только на </w:t>
      </w:r>
      <w:r>
        <w:rPr>
          <w:b/>
        </w:rPr>
        <w:t>первичном рынке</w:t>
      </w:r>
      <w:r>
        <w:t xml:space="preserve"> от аккредитованных банком застройщиков.</w:t>
      </w:r>
    </w:p>
    <w:p w14:paraId="417DC24F" w14:textId="77777777" w:rsidR="00A3155C" w:rsidRDefault="00000000">
      <w:pPr>
        <w:pStyle w:val="a0"/>
        <w:spacing w:line="240" w:lineRule="auto"/>
        <w:ind w:left="1440"/>
      </w:pPr>
      <w:r>
        <w:t>Автоматизированная подача заявки, включая ввод данных, прохождение биометрии (Liveness Detection).</w:t>
      </w:r>
    </w:p>
    <w:p w14:paraId="109422AD" w14:textId="77777777" w:rsidR="00A3155C" w:rsidRDefault="00000000">
      <w:pPr>
        <w:pStyle w:val="a0"/>
        <w:spacing w:line="240" w:lineRule="auto"/>
        <w:ind w:left="1440"/>
      </w:pPr>
      <w:r>
        <w:t>Интеграция с внешними системами: ГКБ (Государственное кредитное бюро) и ГБД ФЛ (Государственная база данных физических лиц).</w:t>
      </w:r>
    </w:p>
    <w:p w14:paraId="1E02EF63" w14:textId="77777777" w:rsidR="00A3155C" w:rsidRDefault="00000000">
      <w:pPr>
        <w:pStyle w:val="a0"/>
        <w:spacing w:line="240" w:lineRule="auto"/>
        <w:ind w:left="1440"/>
      </w:pPr>
      <w:r>
        <w:t>Автоматическое принятие предварительного решения (Отказ / Предварительное одобрение) на основе скоринга и проверки пенсионных отчислений.</w:t>
      </w:r>
    </w:p>
    <w:p w14:paraId="71A666B4" w14:textId="77777777" w:rsidR="00A3155C" w:rsidRDefault="00000000">
      <w:pPr>
        <w:pStyle w:val="a0"/>
        <w:spacing w:line="240" w:lineRule="auto"/>
        <w:ind w:left="1440"/>
      </w:pPr>
      <w:r>
        <w:t>Отображение финального статуса клиенту в приложении.</w:t>
      </w:r>
    </w:p>
    <w:p w14:paraId="17BEFB02" w14:textId="77777777" w:rsidR="00A3155C" w:rsidRDefault="00A3155C">
      <w:pPr>
        <w:pStyle w:val="a0"/>
        <w:spacing w:line="240" w:lineRule="auto"/>
        <w:ind w:left="720"/>
      </w:pPr>
    </w:p>
    <w:p w14:paraId="14B039B2" w14:textId="77777777" w:rsidR="00A3155C" w:rsidRDefault="00000000">
      <w:r>
        <w:rPr>
          <w:b/>
        </w:rPr>
        <w:t>Не входит в MVP:</w:t>
      </w:r>
    </w:p>
    <w:p w14:paraId="47A21D75" w14:textId="77777777" w:rsidR="00A3155C" w:rsidRDefault="00000000">
      <w:pPr>
        <w:pStyle w:val="a0"/>
        <w:spacing w:line="240" w:lineRule="auto"/>
        <w:ind w:left="1440"/>
      </w:pPr>
      <w:r>
        <w:t>Onboarding новых клиентов.</w:t>
      </w:r>
    </w:p>
    <w:p w14:paraId="3150E965" w14:textId="77777777" w:rsidR="00A3155C" w:rsidRDefault="00000000">
      <w:pPr>
        <w:pStyle w:val="a0"/>
        <w:spacing w:line="240" w:lineRule="auto"/>
        <w:ind w:left="1440"/>
      </w:pPr>
      <w:r>
        <w:t>Ипотека на вторичное жилье и рефинансирование.</w:t>
      </w:r>
    </w:p>
    <w:p w14:paraId="0816A402" w14:textId="77777777" w:rsidR="00A3155C" w:rsidRDefault="00000000">
      <w:pPr>
        <w:pStyle w:val="a0"/>
        <w:spacing w:line="240" w:lineRule="auto"/>
        <w:ind w:left="1440"/>
      </w:pPr>
      <w:r>
        <w:t>Участие созаемщиков.</w:t>
      </w:r>
    </w:p>
    <w:p w14:paraId="679E8BCF" w14:textId="77777777" w:rsidR="00A3155C" w:rsidRDefault="00000000">
      <w:pPr>
        <w:pStyle w:val="a0"/>
        <w:spacing w:line="240" w:lineRule="auto"/>
        <w:ind w:left="1440"/>
      </w:pPr>
      <w:r>
        <w:t>Процесс оценки недвижимости и финального подписания договоров (клиент перенаправляется к менеджеру).</w:t>
      </w:r>
    </w:p>
    <w:p w14:paraId="48666F0C" w14:textId="77777777" w:rsidR="00A3155C" w:rsidRDefault="00000000">
      <w:pPr>
        <w:pStyle w:val="a0"/>
        <w:spacing w:line="240" w:lineRule="auto"/>
        <w:ind w:left="1440"/>
      </w:pPr>
      <w:r>
        <w:lastRenderedPageBreak/>
        <w:t>Возможность загрузки дополнительных документов.</w:t>
      </w:r>
    </w:p>
    <w:p w14:paraId="1CBEF9F3" w14:textId="77777777" w:rsidR="00A3155C" w:rsidRDefault="00000000">
      <w:pPr>
        <w:pStyle w:val="21"/>
      </w:pPr>
      <w:r>
        <w:rPr>
          <w:rFonts w:ascii="Arial" w:hAnsi="Arial"/>
          <w:color w:val="9F2349"/>
        </w:rPr>
        <w:t>2. Пользовательские истории (User Stories)</w:t>
      </w:r>
    </w:p>
    <w:p w14:paraId="6587A9E7" w14:textId="77777777" w:rsidR="00A3155C" w:rsidRDefault="00000000">
      <w:r>
        <w:rPr>
          <w:i/>
        </w:rPr>
        <w:t>Описывают потребности пользователей в формате Agile.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155C" w14:paraId="0F4166C7" w14:textId="77777777">
        <w:tc>
          <w:tcPr>
            <w:tcW w:w="2160" w:type="dxa"/>
          </w:tcPr>
          <w:p w14:paraId="208DFFD3" w14:textId="77777777" w:rsidR="00A3155C" w:rsidRDefault="00000000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029C13A1" w14:textId="77777777" w:rsidR="00A3155C" w:rsidRDefault="00000000">
            <w:r>
              <w:rPr>
                <w:b/>
              </w:rPr>
              <w:t>Роль</w:t>
            </w:r>
          </w:p>
        </w:tc>
        <w:tc>
          <w:tcPr>
            <w:tcW w:w="2160" w:type="dxa"/>
          </w:tcPr>
          <w:p w14:paraId="38A9B006" w14:textId="77777777" w:rsidR="00A3155C" w:rsidRDefault="00000000">
            <w:r>
              <w:rPr>
                <w:b/>
              </w:rPr>
              <w:t>Хочу (Action)</w:t>
            </w:r>
          </w:p>
        </w:tc>
        <w:tc>
          <w:tcPr>
            <w:tcW w:w="2160" w:type="dxa"/>
          </w:tcPr>
          <w:p w14:paraId="60D2BA49" w14:textId="77777777" w:rsidR="00A3155C" w:rsidRDefault="00000000">
            <w:r>
              <w:rPr>
                <w:b/>
              </w:rPr>
              <w:t>Чтобы (Value)</w:t>
            </w:r>
          </w:p>
        </w:tc>
      </w:tr>
      <w:tr w:rsidR="00A3155C" w14:paraId="6EC05A52" w14:textId="77777777">
        <w:tc>
          <w:tcPr>
            <w:tcW w:w="2160" w:type="dxa"/>
          </w:tcPr>
          <w:p w14:paraId="5B10951E" w14:textId="77777777" w:rsidR="00A3155C" w:rsidRDefault="00000000">
            <w:r>
              <w:t>US.001</w:t>
            </w:r>
          </w:p>
        </w:tc>
        <w:tc>
          <w:tcPr>
            <w:tcW w:w="2160" w:type="dxa"/>
          </w:tcPr>
          <w:p w14:paraId="26357BEA" w14:textId="77777777" w:rsidR="00A3155C" w:rsidRDefault="00000000">
            <w:r>
              <w:t>Клиент</w:t>
            </w:r>
          </w:p>
        </w:tc>
        <w:tc>
          <w:tcPr>
            <w:tcW w:w="2160" w:type="dxa"/>
          </w:tcPr>
          <w:p w14:paraId="6CDF7594" w14:textId="77777777" w:rsidR="00A3155C" w:rsidRDefault="00000000">
            <w:r>
              <w:t>подать заявку на ипотеку и получить решение полностью онлайн через мобильное приложение</w:t>
            </w:r>
          </w:p>
        </w:tc>
        <w:tc>
          <w:tcPr>
            <w:tcW w:w="2160" w:type="dxa"/>
          </w:tcPr>
          <w:p w14:paraId="53AEAA19" w14:textId="77777777" w:rsidR="00A3155C" w:rsidRDefault="00000000">
            <w:r>
              <w:t>сэкономить время и избежать визитов в отделение банка.</w:t>
            </w:r>
          </w:p>
        </w:tc>
      </w:tr>
      <w:tr w:rsidR="00A3155C" w14:paraId="2403FAA5" w14:textId="77777777">
        <w:tc>
          <w:tcPr>
            <w:tcW w:w="2160" w:type="dxa"/>
          </w:tcPr>
          <w:p w14:paraId="6455E270" w14:textId="77777777" w:rsidR="00A3155C" w:rsidRDefault="00000000">
            <w:r>
              <w:t>US.002</w:t>
            </w:r>
          </w:p>
        </w:tc>
        <w:tc>
          <w:tcPr>
            <w:tcW w:w="2160" w:type="dxa"/>
          </w:tcPr>
          <w:p w14:paraId="4DDCDD32" w14:textId="77777777" w:rsidR="00A3155C" w:rsidRDefault="00000000">
            <w:r>
              <w:t>Клиент</w:t>
            </w:r>
          </w:p>
        </w:tc>
        <w:tc>
          <w:tcPr>
            <w:tcW w:w="2160" w:type="dxa"/>
          </w:tcPr>
          <w:p w14:paraId="2D1EA055" w14:textId="77777777" w:rsidR="00A3155C" w:rsidRDefault="00000000">
            <w:r>
              <w:t>пройти идентификацию личности с помощью камеры телефона (биометрия)</w:t>
            </w:r>
          </w:p>
        </w:tc>
        <w:tc>
          <w:tcPr>
            <w:tcW w:w="2160" w:type="dxa"/>
          </w:tcPr>
          <w:p w14:paraId="0AF99634" w14:textId="77777777" w:rsidR="00A3155C" w:rsidRDefault="00000000">
            <w:r>
              <w:t>подтвердить свою личность безопасно и удаленно.</w:t>
            </w:r>
          </w:p>
        </w:tc>
      </w:tr>
      <w:tr w:rsidR="00A3155C" w14:paraId="07159D2F" w14:textId="77777777">
        <w:tc>
          <w:tcPr>
            <w:tcW w:w="2160" w:type="dxa"/>
          </w:tcPr>
          <w:p w14:paraId="47B356CB" w14:textId="77777777" w:rsidR="00A3155C" w:rsidRDefault="00000000">
            <w:r>
              <w:t>US.003</w:t>
            </w:r>
          </w:p>
        </w:tc>
        <w:tc>
          <w:tcPr>
            <w:tcW w:w="2160" w:type="dxa"/>
          </w:tcPr>
          <w:p w14:paraId="46159531" w14:textId="77777777" w:rsidR="00A3155C" w:rsidRDefault="00000000">
            <w:r>
              <w:t>Клиент</w:t>
            </w:r>
          </w:p>
        </w:tc>
        <w:tc>
          <w:tcPr>
            <w:tcW w:w="2160" w:type="dxa"/>
          </w:tcPr>
          <w:p w14:paraId="450964C6" w14:textId="77777777" w:rsidR="00A3155C" w:rsidRDefault="00000000">
            <w:r>
              <w:t>получить предварительное решение по моей заявке в течение нескольких минут</w:t>
            </w:r>
          </w:p>
        </w:tc>
        <w:tc>
          <w:tcPr>
            <w:tcW w:w="2160" w:type="dxa"/>
          </w:tcPr>
          <w:p w14:paraId="146BCFF5" w14:textId="77777777" w:rsidR="00A3155C" w:rsidRDefault="00000000">
            <w:r>
              <w:t>быстро понять свои шансы на одобрение и планировать дальнейшие шаги.</w:t>
            </w:r>
          </w:p>
        </w:tc>
      </w:tr>
      <w:tr w:rsidR="00A3155C" w14:paraId="6F06083F" w14:textId="77777777">
        <w:tc>
          <w:tcPr>
            <w:tcW w:w="2160" w:type="dxa"/>
          </w:tcPr>
          <w:p w14:paraId="633BC9DF" w14:textId="77777777" w:rsidR="00A3155C" w:rsidRDefault="00000000">
            <w:r>
              <w:t>US.004</w:t>
            </w:r>
          </w:p>
        </w:tc>
        <w:tc>
          <w:tcPr>
            <w:tcW w:w="2160" w:type="dxa"/>
          </w:tcPr>
          <w:p w14:paraId="07BC59E4" w14:textId="77777777" w:rsidR="00A3155C" w:rsidRDefault="00000000">
            <w:r>
              <w:t>Клиент</w:t>
            </w:r>
          </w:p>
        </w:tc>
        <w:tc>
          <w:tcPr>
            <w:tcW w:w="2160" w:type="dxa"/>
          </w:tcPr>
          <w:p w14:paraId="5FD12631" w14:textId="77777777" w:rsidR="00A3155C" w:rsidRDefault="00000000">
            <w:r>
              <w:t>видеть понятный статус моей заявки на каждом этапе процесса</w:t>
            </w:r>
          </w:p>
        </w:tc>
        <w:tc>
          <w:tcPr>
            <w:tcW w:w="2160" w:type="dxa"/>
          </w:tcPr>
          <w:p w14:paraId="75B2FFA3" w14:textId="77777777" w:rsidR="00A3155C" w:rsidRDefault="00000000">
            <w:r>
              <w:t>быть в курсе происходящего и не беспокоиться о неопределенности.</w:t>
            </w:r>
          </w:p>
        </w:tc>
      </w:tr>
      <w:tr w:rsidR="00A3155C" w14:paraId="2AC53E34" w14:textId="77777777">
        <w:tc>
          <w:tcPr>
            <w:tcW w:w="2160" w:type="dxa"/>
          </w:tcPr>
          <w:p w14:paraId="557758CA" w14:textId="77777777" w:rsidR="00A3155C" w:rsidRDefault="00000000">
            <w:r>
              <w:t>US.005</w:t>
            </w:r>
          </w:p>
        </w:tc>
        <w:tc>
          <w:tcPr>
            <w:tcW w:w="2160" w:type="dxa"/>
          </w:tcPr>
          <w:p w14:paraId="5E96199E" w14:textId="77777777" w:rsidR="00A3155C" w:rsidRDefault="00000000">
            <w:r>
              <w:t>Риск-менеджер</w:t>
            </w:r>
          </w:p>
        </w:tc>
        <w:tc>
          <w:tcPr>
            <w:tcW w:w="2160" w:type="dxa"/>
          </w:tcPr>
          <w:p w14:paraId="3F61B33E" w14:textId="77777777" w:rsidR="00A3155C" w:rsidRDefault="00000000">
            <w:r>
              <w:t>система автоматически получала и анализировала данные из ГКБ и ГБД ФЛ</w:t>
            </w:r>
          </w:p>
        </w:tc>
        <w:tc>
          <w:tcPr>
            <w:tcW w:w="2160" w:type="dxa"/>
          </w:tcPr>
          <w:p w14:paraId="22261A22" w14:textId="77777777" w:rsidR="00A3155C" w:rsidRDefault="00000000">
            <w:r>
              <w:t>принимать кредитные решения на основе достоверных и актуальных данных, минимизируя ручную работу.</w:t>
            </w:r>
          </w:p>
        </w:tc>
      </w:tr>
    </w:tbl>
    <w:p w14:paraId="6BF01F0A" w14:textId="77777777" w:rsidR="00A3155C" w:rsidRDefault="00A3155C"/>
    <w:p w14:paraId="75E3ADC7" w14:textId="77777777" w:rsidR="00A3155C" w:rsidRDefault="00000000">
      <w:pPr>
        <w:pStyle w:val="21"/>
      </w:pPr>
      <w:r>
        <w:rPr>
          <w:rFonts w:ascii="Arial" w:hAnsi="Arial"/>
          <w:color w:val="9F2349"/>
        </w:rPr>
        <w:t>3. Функциональные требования (Functional Requirements)</w:t>
      </w:r>
    </w:p>
    <w:p w14:paraId="3A8EA1E8" w14:textId="77777777" w:rsidR="00A3155C" w:rsidRDefault="00000000">
      <w:r>
        <w:rPr>
          <w:i/>
        </w:rPr>
        <w:t>Техническая детализация требований.</w:t>
      </w:r>
    </w:p>
    <w:p w14:paraId="0CE60971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FR.001 (Точка входа):</w:t>
      </w:r>
      <w:r>
        <w:t xml:space="preserve"> В мобильном приложении на главном экране должен быть размещен раздел "Ипотека" или баннер "Ипотека за 1 день".</w:t>
      </w:r>
    </w:p>
    <w:p w14:paraId="7004E474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FR.002 (Калькулятор):</w:t>
      </w:r>
      <w:r>
        <w:t xml:space="preserve"> Экран подачи заявки должен содержать поля "Стоимость недвижимости" (KZT) и "Срок кредита" (месяцев). При вводе данных система должна в реальном времени рассчитывать и отображать предварительный ежемесячный платеж.</w:t>
      </w:r>
    </w:p>
    <w:p w14:paraId="06BD1D05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FR.003 (Валидация полей):</w:t>
      </w:r>
      <w:r>
        <w:t xml:space="preserve"> Система должна проверять введенные данные:</w:t>
      </w:r>
    </w:p>
    <w:p w14:paraId="200F0B6E" w14:textId="77777777" w:rsidR="00A3155C" w:rsidRDefault="00000000">
      <w:pPr>
        <w:pStyle w:val="a0"/>
        <w:spacing w:line="240" w:lineRule="auto"/>
        <w:ind w:left="1440"/>
      </w:pPr>
      <w:r>
        <w:t>Стоимость недвижимости: числовое значение, &gt; 5 000 000 KZT.</w:t>
      </w:r>
    </w:p>
    <w:p w14:paraId="7C3640CA" w14:textId="77777777" w:rsidR="00A3155C" w:rsidRDefault="00000000">
      <w:pPr>
        <w:pStyle w:val="a0"/>
        <w:spacing w:line="240" w:lineRule="auto"/>
        <w:ind w:left="1440"/>
      </w:pPr>
      <w:r>
        <w:t>Срок кредита: числовое значение, от 12 до 240 месяцев.</w:t>
      </w:r>
    </w:p>
    <w:p w14:paraId="486090AD" w14:textId="77777777" w:rsidR="00A3155C" w:rsidRDefault="00000000">
      <w:pPr>
        <w:pStyle w:val="a0"/>
        <w:spacing w:line="240" w:lineRule="auto"/>
        <w:ind w:left="1440"/>
      </w:pPr>
      <w:r>
        <w:lastRenderedPageBreak/>
        <w:t>Кнопка "Продолжить" неактивна, пока все поля не заполнены корректно.</w:t>
      </w:r>
    </w:p>
    <w:p w14:paraId="3B9B0A19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FR.004 (Биометрическая идентификация):</w:t>
      </w:r>
      <w:r>
        <w:t xml:space="preserve"> После ввода данных система должна инициировать сессию видеоидентификации (Liveness Detection) для подтверждения личности клиента.</w:t>
      </w:r>
    </w:p>
    <w:p w14:paraId="45DF4556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FR.005 (Интеграция с ГКБ):</w:t>
      </w:r>
      <w:r>
        <w:t xml:space="preserve"> После успешной биометрии система должна отправить асинхронный API-запрос в ГКБ для получения кредитного отчета и скорингового балла клиента по его ИИН.</w:t>
      </w:r>
    </w:p>
    <w:p w14:paraId="2173CF6F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FR.006 (Интеграция с ГБД ФЛ):</w:t>
      </w:r>
      <w:r>
        <w:t xml:space="preserve"> Система должна отправить API-запрос в ГБД ФЛ для подтверждения наличия пенсионных отчислений за последние 6 месяцев.</w:t>
      </w:r>
    </w:p>
    <w:p w14:paraId="72E98AF8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FR.007 (Логика принятия решения):</w:t>
      </w:r>
      <w:r>
        <w:t xml:space="preserve"> Внутренний скоринговый модуль должен обработать полученные данные по следующему алгоритму:</w:t>
      </w:r>
    </w:p>
    <w:p w14:paraId="04854E66" w14:textId="77777777" w:rsidR="00A3155C" w:rsidRDefault="00000000">
      <w:pPr>
        <w:pStyle w:val="a0"/>
        <w:spacing w:line="240" w:lineRule="auto"/>
        <w:ind w:left="1440"/>
      </w:pPr>
      <w:r>
        <w:rPr>
          <w:b/>
        </w:rPr>
        <w:t>ЕСЛИ</w:t>
      </w:r>
      <w:r>
        <w:t xml:space="preserve"> скоринговый балл из ГКБ &lt; 600, </w:t>
      </w:r>
      <w:r>
        <w:rPr>
          <w:b/>
        </w:rPr>
        <w:t>ТО</w:t>
      </w:r>
      <w:r>
        <w:t xml:space="preserve"> присвоить заявке статус "Отказ" с причиной "Низкий кредитный рейтинг".</w:t>
      </w:r>
    </w:p>
    <w:p w14:paraId="091D4DBD" w14:textId="77777777" w:rsidR="00A3155C" w:rsidRDefault="00000000">
      <w:pPr>
        <w:pStyle w:val="a0"/>
        <w:spacing w:line="240" w:lineRule="auto"/>
        <w:ind w:left="1440"/>
      </w:pPr>
      <w:r>
        <w:rPr>
          <w:b/>
        </w:rPr>
        <w:t>ИНАЧЕ ЕСЛИ</w:t>
      </w:r>
      <w:r>
        <w:t xml:space="preserve"> в ГБД ФЛ отсутствуют данные о пенсионных отчислениях, </w:t>
      </w:r>
      <w:r>
        <w:rPr>
          <w:b/>
        </w:rPr>
        <w:t>ТО</w:t>
      </w:r>
      <w:r>
        <w:t xml:space="preserve"> присвоить заявке статус "Отказ" с причиной "Доход не подтвержден".</w:t>
      </w:r>
    </w:p>
    <w:p w14:paraId="443C055B" w14:textId="77777777" w:rsidR="00A3155C" w:rsidRDefault="00000000">
      <w:pPr>
        <w:pStyle w:val="a0"/>
        <w:spacing w:line="240" w:lineRule="auto"/>
        <w:ind w:left="1440"/>
      </w:pPr>
      <w:r>
        <w:rPr>
          <w:b/>
        </w:rPr>
        <w:t>ИНАЧЕ</w:t>
      </w:r>
      <w:r>
        <w:t xml:space="preserve"> присвоить заявке статус "Предварительно одобрено" и отобразить экран с дальнейшими инструкциями (связь с менеджером для оценки недвижимости).</w:t>
      </w:r>
    </w:p>
    <w:p w14:paraId="4DA648A7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FR.008 (Обработка ошибок интеграции):</w:t>
      </w:r>
      <w:r>
        <w:t xml:space="preserve"> При сбое API-запроса к ГКБ (timeout, код ответа 5xx), система должна выполнить 2 повторных запроса с интервалом 15 секунд. Если все 3 попытки неуспешны, процесс прерывается, и клиенту отображается сообщение: "Сервис временно недоступен. Пожалуйста, попробуйте позже".</w:t>
      </w:r>
    </w:p>
    <w:p w14:paraId="7F3E0B47" w14:textId="77777777" w:rsidR="00A3155C" w:rsidRDefault="00000000">
      <w:pPr>
        <w:pStyle w:val="21"/>
      </w:pPr>
      <w:r>
        <w:rPr>
          <w:rFonts w:ascii="Arial" w:hAnsi="Arial"/>
          <w:color w:val="9F2349"/>
        </w:rPr>
        <w:t>4. Логика и Процессы</w:t>
      </w:r>
    </w:p>
    <w:p w14:paraId="0A43901E" w14:textId="77777777" w:rsidR="00A3155C" w:rsidRDefault="00000000">
      <w:pPr>
        <w:pStyle w:val="31"/>
      </w:pPr>
      <w:r>
        <w:rPr>
          <w:rFonts w:ascii="Arial" w:hAnsi="Arial"/>
          <w:color w:val="9F2349"/>
        </w:rPr>
        <w:t>4.1. Основной сценарий (Happy Path)</w:t>
      </w:r>
    </w:p>
    <w:p w14:paraId="5CFC82F9" w14:textId="77777777" w:rsidR="00A3155C" w:rsidRDefault="00000000">
      <w:pPr>
        <w:pStyle w:val="a"/>
        <w:spacing w:line="240" w:lineRule="auto"/>
        <w:ind w:left="720"/>
      </w:pPr>
      <w:r>
        <w:t>Клиент авторизуется в приложении ForteBank.</w:t>
      </w:r>
    </w:p>
    <w:p w14:paraId="5E396D83" w14:textId="77777777" w:rsidR="00A3155C" w:rsidRDefault="00000000">
      <w:pPr>
        <w:pStyle w:val="a"/>
        <w:spacing w:line="240" w:lineRule="auto"/>
        <w:ind w:left="720"/>
      </w:pPr>
      <w:r>
        <w:t>Выбирает раздел "Цифровая Ипотека".</w:t>
      </w:r>
    </w:p>
    <w:p w14:paraId="5C2B195F" w14:textId="77777777" w:rsidR="00A3155C" w:rsidRDefault="00000000">
      <w:pPr>
        <w:pStyle w:val="a"/>
        <w:spacing w:line="240" w:lineRule="auto"/>
        <w:ind w:left="720"/>
      </w:pPr>
      <w:r>
        <w:t>Вводит стоимость недвижимости и срок кредита.</w:t>
      </w:r>
    </w:p>
    <w:p w14:paraId="7C794918" w14:textId="77777777" w:rsidR="00A3155C" w:rsidRDefault="00000000">
      <w:pPr>
        <w:pStyle w:val="a"/>
        <w:spacing w:line="240" w:lineRule="auto"/>
        <w:ind w:left="720"/>
      </w:pPr>
      <w:r>
        <w:t>Нажимает "Продолжить" и проходит успешную видео-идентификацию.</w:t>
      </w:r>
    </w:p>
    <w:p w14:paraId="53F61A06" w14:textId="77777777" w:rsidR="00A3155C" w:rsidRDefault="00000000">
      <w:pPr>
        <w:pStyle w:val="a"/>
        <w:spacing w:line="240" w:lineRule="auto"/>
        <w:ind w:left="720"/>
      </w:pPr>
      <w:r>
        <w:t>Система в фоновом режиме отправляет запросы в ГКБ и ГБД ФЛ.</w:t>
      </w:r>
    </w:p>
    <w:p w14:paraId="23513F35" w14:textId="77777777" w:rsidR="00A3155C" w:rsidRDefault="00000000">
      <w:pPr>
        <w:pStyle w:val="a"/>
        <w:spacing w:line="240" w:lineRule="auto"/>
        <w:ind w:left="720"/>
      </w:pPr>
      <w:r>
        <w:t>Система получает ответы: скоринг &gt; 600, доход подтвержден.</w:t>
      </w:r>
    </w:p>
    <w:p w14:paraId="7EF2A4B9" w14:textId="77777777" w:rsidR="00A3155C" w:rsidRDefault="00000000">
      <w:pPr>
        <w:pStyle w:val="a"/>
        <w:spacing w:line="240" w:lineRule="auto"/>
        <w:ind w:left="720"/>
      </w:pPr>
      <w:r>
        <w:t>Система присваивает заявке статус "Предварительно одобрено".</w:t>
      </w:r>
    </w:p>
    <w:p w14:paraId="3DA6508F" w14:textId="77777777" w:rsidR="00A3155C" w:rsidRDefault="00000000">
      <w:pPr>
        <w:pStyle w:val="a"/>
        <w:spacing w:line="240" w:lineRule="auto"/>
        <w:ind w:left="720"/>
      </w:pPr>
      <w:r>
        <w:t>Клиент видит на экране сообщение об одобрении и информацию о следующих шагах (например, "С вами свяжется менеджер в течение рабочего дня").</w:t>
      </w:r>
    </w:p>
    <w:p w14:paraId="306D4176" w14:textId="77777777" w:rsidR="00A3155C" w:rsidRDefault="00000000">
      <w:pPr>
        <w:pStyle w:val="31"/>
      </w:pPr>
      <w:r>
        <w:rPr>
          <w:rFonts w:ascii="Arial" w:hAnsi="Arial"/>
          <w:color w:val="9F2349"/>
        </w:rPr>
        <w:t>4.2. Обработка ошибок (Edge Cases)</w:t>
      </w:r>
    </w:p>
    <w:p w14:paraId="6A751897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Сбой биометрии:</w:t>
      </w:r>
      <w:r>
        <w:t xml:space="preserve"> Если Liveness Detection не пройдена после 3 попыток, сессия блокируется на 1 час. Клиенту выводится сообщение: "Не удалось подтвердить личность. Попробуйте еще раз через час или обратитесь в отделение".</w:t>
      </w:r>
    </w:p>
    <w:p w14:paraId="293D590F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Сбой интеграции с ГКБ/ГБД ФЛ:</w:t>
      </w:r>
      <w:r>
        <w:t xml:space="preserve"> Реализуется логика из </w:t>
      </w:r>
      <w:r>
        <w:rPr>
          <w:b/>
        </w:rPr>
        <w:t>FR.008</w:t>
      </w:r>
      <w:r>
        <w:t>.</w:t>
      </w:r>
    </w:p>
    <w:p w14:paraId="318E661F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Нулевая кредитная история:</w:t>
      </w:r>
      <w:r>
        <w:t xml:space="preserve"> Если ГКБ возвращает ответ об отсутствии кредитной истории, заявка направляется на ручное рассмотрение риск-менеджеру.</w:t>
      </w:r>
    </w:p>
    <w:p w14:paraId="3EF08CA7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lastRenderedPageBreak/>
        <w:t>Закрытие приложения:</w:t>
      </w:r>
      <w:r>
        <w:t xml:space="preserve"> Если клиент закрывает приложение в середине процесса, при следующем входе ему предлагается продолжить с того шага, на котором он остановился.</w:t>
      </w:r>
    </w:p>
    <w:p w14:paraId="2D50B0E5" w14:textId="77777777" w:rsidR="00A3155C" w:rsidRDefault="00000000">
      <w:pPr>
        <w:pStyle w:val="21"/>
      </w:pPr>
      <w:r>
        <w:rPr>
          <w:rFonts w:ascii="Arial" w:hAnsi="Arial"/>
          <w:color w:val="9F2349"/>
        </w:rPr>
        <w:t>5. KPI по Безопасности и Compliance (ОБЯЗАТЕЛЬНО)</w:t>
      </w:r>
    </w:p>
    <w:p w14:paraId="0B9F0CF3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Аутентификация:</w:t>
      </w:r>
      <w:r>
        <w:t xml:space="preserve"> Вход в приложение по стандартным политикам ForteBank (пароль, FaceID/TouchID). Любые действия по подаче заявки требуют активной сессии.</w:t>
      </w:r>
    </w:p>
    <w:p w14:paraId="6FC06BE4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Разграничение доступа (RBAC):</w:t>
      </w:r>
      <w:r>
        <w:t xml:space="preserve"> Доступ к данным заявок в бэк-офисе строго регламентирован. Роль "Кредитный менеджер" может только просматривать заявки. Роль "Риск-офицер" может просматривать и принимать решения по заявкам, требующим ручного вмешательства.</w:t>
      </w:r>
    </w:p>
    <w:p w14:paraId="43F7EAB6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Защита данных:</w:t>
      </w:r>
    </w:p>
    <w:p w14:paraId="18F41CB7" w14:textId="77777777" w:rsidR="00A3155C" w:rsidRDefault="00000000">
      <w:pPr>
        <w:pStyle w:val="a0"/>
        <w:spacing w:line="240" w:lineRule="auto"/>
        <w:ind w:left="1440"/>
      </w:pPr>
      <w:r>
        <w:rPr>
          <w:b/>
        </w:rPr>
        <w:t>В пути (In-Transit):</w:t>
      </w:r>
      <w:r>
        <w:t xml:space="preserve"> Все API-коммуникации (клиент-сервер, сервер-сервер) должны использовать шифрование TLS 1.2+. Для интеграции с внешними госсистемами (ГКБ, ГБД ФЛ) обязательно использование </w:t>
      </w:r>
      <w:r>
        <w:rPr>
          <w:b/>
        </w:rPr>
        <w:t>mTLS</w:t>
      </w:r>
      <w:r>
        <w:t>.</w:t>
      </w:r>
    </w:p>
    <w:p w14:paraId="67FE4EBA" w14:textId="77777777" w:rsidR="00A3155C" w:rsidRDefault="00000000">
      <w:pPr>
        <w:pStyle w:val="a0"/>
        <w:spacing w:line="240" w:lineRule="auto"/>
        <w:ind w:left="1440"/>
      </w:pPr>
      <w:r>
        <w:rPr>
          <w:b/>
        </w:rPr>
        <w:t>В покое (At-Rest):</w:t>
      </w:r>
      <w:r>
        <w:t xml:space="preserve"> Все персональные данные клиентов (ИИН, ФИО, номер телефона) в базе данных должны храниться в зашифрованном виде.</w:t>
      </w:r>
    </w:p>
    <w:p w14:paraId="221F22E5" w14:textId="77777777" w:rsidR="00A3155C" w:rsidRDefault="00000000">
      <w:pPr>
        <w:pStyle w:val="a0"/>
        <w:spacing w:line="240" w:lineRule="auto"/>
        <w:ind w:left="1440"/>
      </w:pPr>
      <w:r>
        <w:rPr>
          <w:b/>
        </w:rPr>
        <w:t>Маскирование в логах:</w:t>
      </w:r>
      <w:r>
        <w:t xml:space="preserve"> В логах приложения и сервера все чувствительные данные (ИИН, телефон) должны маскироваться. Пример: </w:t>
      </w:r>
      <w:r>
        <w:rPr>
          <w:rFonts w:ascii="Courier" w:hAnsi="Courier"/>
        </w:rPr>
        <w:t>IIN: 850101******</w:t>
      </w:r>
      <w:r>
        <w:t xml:space="preserve">, </w:t>
      </w:r>
      <w:r>
        <w:rPr>
          <w:rFonts w:ascii="Courier" w:hAnsi="Courier"/>
        </w:rPr>
        <w:t>Phone: 7707***1234</w:t>
      </w:r>
      <w:r>
        <w:t>.</w:t>
      </w:r>
    </w:p>
    <w:p w14:paraId="1F8A5F32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Лимиты и Антифрод:</w:t>
      </w:r>
      <w:r>
        <w:t xml:space="preserve"> Система должна проверять наличие дублирующих заявок от одного клиента в течение 24 часов. Установлен максимальный лимит суммы ипотеки для автоматического одобрения.</w:t>
      </w:r>
    </w:p>
    <w:p w14:paraId="1A72B6E4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Логирование:</w:t>
      </w:r>
      <w:r>
        <w:t xml:space="preserve"> Все ключевые действия (старт заявки, результат биометрии, запрос в ГКБ, получение ответа, финальное решение) должны логироваться с указанием UserID, временной метки и результата для последующего аудита.</w:t>
      </w:r>
    </w:p>
    <w:p w14:paraId="3DDF055F" w14:textId="77777777" w:rsidR="00A3155C" w:rsidRDefault="00000000">
      <w:pPr>
        <w:pStyle w:val="21"/>
      </w:pPr>
      <w:r>
        <w:rPr>
          <w:rFonts w:ascii="Arial" w:hAnsi="Arial"/>
          <w:color w:val="9F2349"/>
        </w:rPr>
        <w:t>6. Нефункциональные требования (NFR)</w:t>
      </w:r>
    </w:p>
    <w:p w14:paraId="2FDDDE5C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NFR.001 (Производительность):</w:t>
      </w:r>
      <w:r>
        <w:t xml:space="preserve"> Время отклика API мобильного приложения не должно превышать 1.5 секунды. Общее время от начала биометрии до отображения решения клиенту (Happy Path) не должно превышать 90 секунд.</w:t>
      </w:r>
    </w:p>
    <w:p w14:paraId="6DA848E2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NFR.002 (Доступность):</w:t>
      </w:r>
      <w:r>
        <w:t xml:space="preserve"> Доступность сервиса должна составлять не менее 99.8% (SLA).</w:t>
      </w:r>
    </w:p>
    <w:p w14:paraId="6C0101A8" w14:textId="77777777" w:rsidR="00A3155C" w:rsidRDefault="00000000">
      <w:pPr>
        <w:pStyle w:val="a0"/>
        <w:spacing w:line="240" w:lineRule="auto"/>
        <w:ind w:left="720"/>
      </w:pPr>
      <w:r>
        <w:rPr>
          <w:b/>
        </w:rPr>
        <w:t>NFR.003 (Масштабируемость):</w:t>
      </w:r>
      <w:r>
        <w:t xml:space="preserve"> Архитектура должна выдерживать нагрузку до 200 одновременных сессий подачи заявок без деградации производительности.</w:t>
      </w:r>
    </w:p>
    <w:p w14:paraId="7DA97819" w14:textId="77777777" w:rsidR="00A3155C" w:rsidRDefault="00000000">
      <w:pPr>
        <w:pStyle w:val="21"/>
      </w:pPr>
      <w:r>
        <w:rPr>
          <w:rFonts w:ascii="Arial" w:hAnsi="Arial"/>
          <w:color w:val="9F2349"/>
        </w:rPr>
        <w:t>7. Диаграмма процесса (Mermaid State Diagram)</w:t>
      </w:r>
    </w:p>
    <w:p w14:paraId="697150D7" w14:textId="77777777" w:rsidR="00A3155C" w:rsidRDefault="00000000">
      <w:r>
        <w:t>[Error: Could not generate diagram image]</w:t>
      </w:r>
    </w:p>
    <w:sectPr w:rsidR="00A315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735590">
    <w:abstractNumId w:val="8"/>
  </w:num>
  <w:num w:numId="2" w16cid:durableId="1347561942">
    <w:abstractNumId w:val="6"/>
  </w:num>
  <w:num w:numId="3" w16cid:durableId="1244536308">
    <w:abstractNumId w:val="5"/>
  </w:num>
  <w:num w:numId="4" w16cid:durableId="1870873121">
    <w:abstractNumId w:val="4"/>
  </w:num>
  <w:num w:numId="5" w16cid:durableId="2018579611">
    <w:abstractNumId w:val="7"/>
  </w:num>
  <w:num w:numId="6" w16cid:durableId="772364631">
    <w:abstractNumId w:val="3"/>
  </w:num>
  <w:num w:numId="7" w16cid:durableId="595358962">
    <w:abstractNumId w:val="2"/>
  </w:num>
  <w:num w:numId="8" w16cid:durableId="2013725261">
    <w:abstractNumId w:val="1"/>
  </w:num>
  <w:num w:numId="9" w16cid:durableId="191253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A4A"/>
    <w:rsid w:val="00917037"/>
    <w:rsid w:val="00A315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DEE6C3"/>
  <w14:defaultImageDpi w14:val="300"/>
  <w15:docId w15:val="{139C06EE-D84A-4400-B514-E997E717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Ришат Рашитов</cp:lastModifiedBy>
  <cp:revision>2</cp:revision>
  <dcterms:created xsi:type="dcterms:W3CDTF">2025-11-27T20:28:00Z</dcterms:created>
  <dcterms:modified xsi:type="dcterms:W3CDTF">2025-11-27T20:28:00Z</dcterms:modified>
  <cp:category/>
</cp:coreProperties>
</file>