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41D7C" w14:textId="7BF646F0" w:rsidR="001957D2" w:rsidRDefault="001957D2" w:rsidP="001957D2">
      <w:pPr>
        <w:tabs>
          <w:tab w:val="left" w:pos="1118"/>
          <w:tab w:val="left" w:pos="1158"/>
        </w:tabs>
        <w:rPr>
          <w:rFonts w:ascii="Supreme Extrabold" w:hAnsi="Supreme Extrabold"/>
          <w:sz w:val="40"/>
          <w:szCs w:val="40"/>
          <w:lang w:val="lt-LT"/>
        </w:rPr>
      </w:pPr>
      <w:r>
        <w:rPr>
          <w:rFonts w:ascii="Supreme Extrabold" w:hAnsi="Supreme Extrabold"/>
          <w:sz w:val="40"/>
          <w:szCs w:val="40"/>
          <w:lang w:val="lt-LT"/>
        </w:rPr>
        <w:t>Mokėjimo būdai</w:t>
      </w:r>
    </w:p>
    <w:p w14:paraId="7E918D50" w14:textId="64E16AA7" w:rsidR="001957D2" w:rsidRDefault="001957D2" w:rsidP="001957D2">
      <w:pPr>
        <w:tabs>
          <w:tab w:val="left" w:pos="1118"/>
          <w:tab w:val="left" w:pos="1158"/>
        </w:tabs>
        <w:rPr>
          <w:rFonts w:ascii="Supreme" w:hAnsi="Supreme"/>
          <w:sz w:val="24"/>
          <w:szCs w:val="24"/>
          <w:lang w:val="lt-LT"/>
        </w:rPr>
      </w:pPr>
      <w:r w:rsidRPr="001957D2">
        <w:rPr>
          <w:rFonts w:ascii="Supreme" w:hAnsi="Supreme"/>
          <w:sz w:val="24"/>
          <w:szCs w:val="24"/>
          <w:lang w:val="lt-LT"/>
        </w:rPr>
        <w:t>Atsiskaityti galima naudojantis Swed, Seb, Luminor, Citadelės, Šiaulių banko elektroninės bankininkystės paslaugomis, Visa / MasterCard mokėjimo kortelėmis, bei Kniks dovanų kortelėmis. Atsiskaitymai galimi euro valiuta. Mokėjimai apdorojami naudojantis MakeCommerce.lt mokėjimų platforma.</w:t>
      </w:r>
    </w:p>
    <w:p w14:paraId="526B8CD5" w14:textId="77777777" w:rsidR="001957D2" w:rsidRDefault="001957D2" w:rsidP="001957D2">
      <w:pPr>
        <w:tabs>
          <w:tab w:val="left" w:pos="1118"/>
          <w:tab w:val="left" w:pos="1158"/>
        </w:tabs>
        <w:rPr>
          <w:rFonts w:ascii="Supreme" w:hAnsi="Supreme"/>
          <w:sz w:val="24"/>
          <w:szCs w:val="24"/>
          <w:lang w:val="lt-LT"/>
        </w:rPr>
      </w:pPr>
    </w:p>
    <w:p w14:paraId="2EFC632F" w14:textId="3976A70D" w:rsidR="001957D2" w:rsidRPr="001957D2" w:rsidRDefault="001957D2" w:rsidP="001957D2">
      <w:pPr>
        <w:tabs>
          <w:tab w:val="left" w:pos="1118"/>
          <w:tab w:val="left" w:pos="1158"/>
        </w:tabs>
        <w:rPr>
          <w:rFonts w:ascii="Supreme" w:hAnsi="Supreme"/>
          <w:sz w:val="24"/>
          <w:szCs w:val="24"/>
          <w:lang w:val="lt-LT"/>
        </w:rPr>
      </w:pPr>
      <w:r w:rsidRPr="001957D2">
        <w:rPr>
          <w:rFonts w:ascii="Supreme" w:hAnsi="Supreme"/>
          <w:sz w:val="24"/>
          <w:szCs w:val="24"/>
          <w:lang w:val="lt-LT"/>
        </w:rPr>
        <w:t xml:space="preserve">Elektroninėje parduotuvėje apmokėjimai apdorojami naudojantis </w:t>
      </w:r>
      <w:r w:rsidRPr="001957D2">
        <w:rPr>
          <w:rFonts w:ascii="Supreme" w:hAnsi="Supreme"/>
          <w:color w:val="4472C4" w:themeColor="accent1"/>
          <w:sz w:val="24"/>
          <w:szCs w:val="24"/>
          <w:u w:val="single"/>
          <w:lang w:val="lt-LT"/>
        </w:rPr>
        <w:t>makecommerce.lt</w:t>
      </w:r>
      <w:r w:rsidRPr="001957D2">
        <w:rPr>
          <w:rFonts w:ascii="Supreme" w:hAnsi="Supreme"/>
          <w:sz w:val="24"/>
          <w:szCs w:val="24"/>
          <w:lang w:val="lt-LT"/>
        </w:rPr>
        <w:t xml:space="preserve"> platforma, kurios valdytojas Maksekeskus AS (Liivalaia 45, Tallinn 10145, Estija, reg. nr.:12268475), todėl Jūsų asmeninė informacija, reikalinga mokėjimo įvykdymui ir patvirtinimui, bus perduodama Maksekeskus AS.</w:t>
      </w:r>
    </w:p>
    <w:p w14:paraId="30E722EF" w14:textId="77777777" w:rsidR="001957D2" w:rsidRPr="00E45633" w:rsidRDefault="001957D2" w:rsidP="001957D2">
      <w:pPr>
        <w:tabs>
          <w:tab w:val="left" w:pos="1118"/>
          <w:tab w:val="left" w:pos="1158"/>
        </w:tabs>
        <w:rPr>
          <w:rFonts w:ascii="Supreme Medium" w:hAnsi="Supreme Medium"/>
          <w:lang w:val="lt-LT"/>
        </w:rPr>
      </w:pPr>
    </w:p>
    <w:p w14:paraId="4A78CB53" w14:textId="77777777" w:rsidR="00413BEB" w:rsidRDefault="00413BEB"/>
    <w:sectPr w:rsidR="00413BEB" w:rsidSect="0019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  <w:font w:name="Supreme Extrabold">
    <w:panose1 w:val="00000000000000000000"/>
    <w:charset w:val="00"/>
    <w:family w:val="modern"/>
    <w:notTrueType/>
    <w:pitch w:val="variable"/>
    <w:sig w:usb0="80000007" w:usb1="10000000" w:usb2="00000000" w:usb3="00000000" w:csb0="00000093" w:csb1="00000000"/>
  </w:font>
  <w:font w:name="Supreme">
    <w:panose1 w:val="00000000000000000000"/>
    <w:charset w:val="00"/>
    <w:family w:val="modern"/>
    <w:notTrueType/>
    <w:pitch w:val="variable"/>
    <w:sig w:usb0="80000007" w:usb1="10000000" w:usb2="00000000" w:usb3="00000000" w:csb0="00000093" w:csb1="00000000"/>
  </w:font>
  <w:font w:name="Supreme Medium">
    <w:panose1 w:val="00000000000000000000"/>
    <w:charset w:val="00"/>
    <w:family w:val="modern"/>
    <w:notTrueType/>
    <w:pitch w:val="variable"/>
    <w:sig w:usb0="80000007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D2"/>
    <w:rsid w:val="001957D2"/>
    <w:rsid w:val="002D3525"/>
    <w:rsid w:val="003006BF"/>
    <w:rsid w:val="004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8C24"/>
  <w15:chartTrackingRefBased/>
  <w15:docId w15:val="{CACFE0CE-866F-47A2-892D-4011C7AF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IBM Plex Mono"/>
    <w:basedOn w:val="DefaultParagraphFont"/>
    <w:uiPriority w:val="22"/>
    <w:qFormat/>
    <w:rsid w:val="003006BF"/>
    <w:rPr>
      <w:rFonts w:ascii="IBM Plex Mono" w:hAnsi="IBM Plex Mono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195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Oskaras Charčiuk</dc:creator>
  <cp:keywords/>
  <dc:description/>
  <cp:lastModifiedBy>Oskaras Charčiuk</cp:lastModifiedBy>
  <cp:revision>1</cp:revision>
  <dcterms:created xsi:type="dcterms:W3CDTF">2024-06-13T18:24:00Z</dcterms:created>
  <dcterms:modified xsi:type="dcterms:W3CDTF">2024-06-13T18:26:00Z</dcterms:modified>
</cp:coreProperties>
</file>