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CSCE-310 Database Systems</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Homework 9</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Raymond Zhu</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923008555</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1:</w:t>
      </w:r>
    </w:p>
    <w:p w:rsidR="0084088B" w:rsidRPr="004D250B" w:rsidRDefault="003A410A">
      <w:pPr>
        <w:numPr>
          <w:ilvl w:val="0"/>
          <w:numId w:val="8"/>
        </w:numPr>
        <w:contextualSpacing/>
        <w:rPr>
          <w:rFonts w:ascii="Proxima Nova Lt" w:eastAsia="Proxima Nova" w:hAnsi="Proxima Nova Lt" w:cs="Proxima Nova"/>
        </w:rPr>
      </w:pPr>
      <w:proofErr w:type="gramStart"/>
      <w:r w:rsidRPr="004D250B">
        <w:rPr>
          <w:rFonts w:ascii="Proxima Nova Lt" w:eastAsia="Proxima Nova" w:hAnsi="Proxima Nova Lt" w:cs="Proxima Nova"/>
        </w:rPr>
        <w:t>A :</w:t>
      </w:r>
      <w:proofErr w:type="gramEnd"/>
      <w:r w:rsidRPr="004D250B">
        <w:rPr>
          <w:rFonts w:ascii="Proxima Nova Lt" w:eastAsia="Proxima Nova" w:hAnsi="Proxima Nova Lt" w:cs="Proxima Nova"/>
        </w:rPr>
        <w:t>= A+B and B := A+B</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Actions</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s</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Mem A</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Mem B</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Disk A</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Disk B</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84088B">
            <w:pPr>
              <w:widowControl w:val="0"/>
              <w:spacing w:line="240" w:lineRule="auto"/>
              <w:rPr>
                <w:rFonts w:ascii="Proxima Nova Lt" w:eastAsia="Proxima Nova" w:hAnsi="Proxima Nova Lt" w:cs="Proxima Nova"/>
              </w:rPr>
            </w:pP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84088B">
            <w:pPr>
              <w:widowControl w:val="0"/>
              <w:spacing w:line="240" w:lineRule="auto"/>
              <w:rPr>
                <w:rFonts w:ascii="Proxima Nova Lt" w:eastAsia="Proxima Nova" w:hAnsi="Proxima Nova Lt" w:cs="Proxima Nova"/>
              </w:rPr>
            </w:pP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READ(</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proofErr w:type="gramStart"/>
            <w:r w:rsidRPr="004D250B">
              <w:rPr>
                <w:rFonts w:ascii="Proxima Nova Lt" w:eastAsia="Proxima Nova" w:hAnsi="Proxima Nova Lt" w:cs="Proxima Nova"/>
              </w:rPr>
              <w:t>t :</w:t>
            </w:r>
            <w:proofErr w:type="gramEnd"/>
            <w:r w:rsidRPr="004D250B">
              <w:rPr>
                <w:rFonts w:ascii="Proxima Nova Lt" w:eastAsia="Proxima Nova" w:hAnsi="Proxima Nova Lt" w:cs="Proxima Nova"/>
              </w:rPr>
              <w:t xml:space="preserve">= </w:t>
            </w:r>
            <w:proofErr w:type="spellStart"/>
            <w:r w:rsidRPr="004D250B">
              <w:rPr>
                <w:rFonts w:ascii="Proxima Nova Lt" w:eastAsia="Proxima Nova" w:hAnsi="Proxima Nova Lt" w:cs="Proxima Nova"/>
              </w:rPr>
              <w:t>t+s</w:t>
            </w:r>
            <w:proofErr w:type="spellEnd"/>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WRITE(</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proofErr w:type="gramStart"/>
            <w:r w:rsidRPr="004D250B">
              <w:rPr>
                <w:rFonts w:ascii="Proxima Nova Lt" w:eastAsia="Proxima Nova" w:hAnsi="Proxima Nova Lt" w:cs="Proxima Nova"/>
              </w:rPr>
              <w:t>s :</w:t>
            </w:r>
            <w:proofErr w:type="gramEnd"/>
            <w:r w:rsidRPr="004D250B">
              <w:rPr>
                <w:rFonts w:ascii="Proxima Nova Lt" w:eastAsia="Proxima Nova" w:hAnsi="Proxima Nova Lt" w:cs="Proxima Nova"/>
              </w:rPr>
              <w:t xml:space="preserve">= </w:t>
            </w:r>
            <w:proofErr w:type="spellStart"/>
            <w:r w:rsidRPr="004D250B">
              <w:rPr>
                <w:rFonts w:ascii="Proxima Nova Lt" w:eastAsia="Proxima Nova" w:hAnsi="Proxima Nova Lt" w:cs="Proxima Nova"/>
              </w:rPr>
              <w:t>t+s</w:t>
            </w:r>
            <w:proofErr w:type="spellEnd"/>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WRITE(</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OUTPUT(A)</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OUTPUT(B)</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15</w:t>
            </w:r>
          </w:p>
        </w:tc>
      </w:tr>
    </w:tbl>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 xml:space="preserve">It is possible to assure consistency if a crash were to occur </w:t>
      </w:r>
      <w:proofErr w:type="gramStart"/>
      <w:r w:rsidRPr="004D250B">
        <w:rPr>
          <w:rFonts w:ascii="Proxima Nova Lt" w:eastAsia="Proxima Nova" w:hAnsi="Proxima Nova Lt" w:cs="Proxima Nova"/>
        </w:rPr>
        <w:t>as long as</w:t>
      </w:r>
      <w:proofErr w:type="gramEnd"/>
      <w:r w:rsidRPr="004D250B">
        <w:rPr>
          <w:rFonts w:ascii="Proxima Nova Lt" w:eastAsia="Proxima Nova" w:hAnsi="Proxima Nova Lt" w:cs="Proxima Nova"/>
        </w:rPr>
        <w:t xml:space="preserve"> all the steps are executed properly where the information is stored on both disk A and B. If the database were to crash before OUTPUT(A), the disks are still consistent. Only if the d</w:t>
      </w:r>
      <w:r w:rsidRPr="004D250B">
        <w:rPr>
          <w:rFonts w:ascii="Proxima Nova Lt" w:eastAsia="Proxima Nova" w:hAnsi="Proxima Nova Lt" w:cs="Proxima Nova"/>
        </w:rPr>
        <w:t>atabase were to crash upon OUTPUT(B), the database would be inconsistent since A and B are not the same.</w:t>
      </w:r>
    </w:p>
    <w:p w:rsidR="0084088B" w:rsidRPr="004D250B" w:rsidRDefault="0084088B">
      <w:pPr>
        <w:rPr>
          <w:rFonts w:ascii="Proxima Nova Lt" w:eastAsia="Proxima Nova" w:hAnsi="Proxima Nova Lt" w:cs="Proxima Nova"/>
        </w:rPr>
      </w:pP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 xml:space="preserve">c)   </w:t>
      </w:r>
      <w:proofErr w:type="gramStart"/>
      <w:r w:rsidRPr="004D250B">
        <w:rPr>
          <w:rFonts w:ascii="Proxima Nova Lt" w:eastAsia="Proxima Nova" w:hAnsi="Proxima Nova Lt" w:cs="Proxima Nova"/>
        </w:rPr>
        <w:t>A :</w:t>
      </w:r>
      <w:proofErr w:type="gramEnd"/>
      <w:r w:rsidRPr="004D250B">
        <w:rPr>
          <w:rFonts w:ascii="Proxima Nova Lt" w:eastAsia="Proxima Nova" w:hAnsi="Proxima Nova Lt" w:cs="Proxima Nova"/>
        </w:rPr>
        <w:t>= B+1 and B := A+1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Actions</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s</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Mem A</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Mem B</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Disk A</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Disk B</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84088B">
            <w:pPr>
              <w:widowControl w:val="0"/>
              <w:spacing w:line="240" w:lineRule="auto"/>
              <w:rPr>
                <w:rFonts w:ascii="Proxima Nova Lt" w:eastAsia="Proxima Nova" w:hAnsi="Proxima Nova Lt" w:cs="Proxima Nova"/>
              </w:rPr>
            </w:pP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84088B">
            <w:pPr>
              <w:widowControl w:val="0"/>
              <w:spacing w:line="240" w:lineRule="auto"/>
              <w:rPr>
                <w:rFonts w:ascii="Proxima Nova Lt" w:eastAsia="Proxima Nova" w:hAnsi="Proxima Nova Lt" w:cs="Proxima Nova"/>
              </w:rPr>
            </w:pP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READ(</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proofErr w:type="gramStart"/>
            <w:r w:rsidRPr="004D250B">
              <w:rPr>
                <w:rFonts w:ascii="Proxima Nova Lt" w:eastAsia="Proxima Nova" w:hAnsi="Proxima Nova Lt" w:cs="Proxima Nova"/>
              </w:rPr>
              <w:t>t :</w:t>
            </w:r>
            <w:proofErr w:type="gramEnd"/>
            <w:r w:rsidRPr="004D250B">
              <w:rPr>
                <w:rFonts w:ascii="Proxima Nova Lt" w:eastAsia="Proxima Nova" w:hAnsi="Proxima Nova Lt" w:cs="Proxima Nova"/>
              </w:rPr>
              <w:t>= t+1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WRITE(</w:t>
            </w:r>
            <w:proofErr w:type="spellStart"/>
            <w:proofErr w:type="gramStart"/>
            <w:r w:rsidRPr="004D250B">
              <w:rPr>
                <w:rFonts w:ascii="Proxima Nova Lt" w:eastAsia="Proxima Nova" w:hAnsi="Proxima Nova Lt" w:cs="Proxima Nova"/>
              </w:rPr>
              <w:t>B,t</w:t>
            </w:r>
            <w:proofErr w:type="spellEnd"/>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proofErr w:type="gramStart"/>
            <w:r w:rsidRPr="004D250B">
              <w:rPr>
                <w:rFonts w:ascii="Proxima Nova Lt" w:eastAsia="Proxima Nova" w:hAnsi="Proxima Nova Lt" w:cs="Proxima Nova"/>
              </w:rPr>
              <w:t>s :</w:t>
            </w:r>
            <w:proofErr w:type="gramEnd"/>
            <w:r w:rsidRPr="004D250B">
              <w:rPr>
                <w:rFonts w:ascii="Proxima Nova Lt" w:eastAsia="Proxima Nova" w:hAnsi="Proxima Nova Lt" w:cs="Proxima Nova"/>
              </w:rPr>
              <w:t>= s+1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WRITE(</w:t>
            </w:r>
            <w:proofErr w:type="gramStart"/>
            <w:r w:rsidRPr="004D250B">
              <w:rPr>
                <w:rFonts w:ascii="Proxima Nova Lt" w:eastAsia="Proxima Nova" w:hAnsi="Proxima Nova Lt" w:cs="Proxima Nova"/>
              </w:rPr>
              <w:t>A,s</w:t>
            </w:r>
            <w:proofErr w:type="gramEnd"/>
            <w:r w:rsidRPr="004D250B">
              <w:rPr>
                <w:rFonts w:ascii="Proxima Nova Lt" w:eastAsia="Proxima Nova" w:hAnsi="Proxima Nova Lt" w:cs="Proxima Nova"/>
              </w:rPr>
              <w:t>)</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5</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OUTPUT(A)</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lastRenderedPageBreak/>
              <w:t>OUTPUT(B)</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11</w:t>
            </w:r>
          </w:p>
        </w:tc>
        <w:tc>
          <w:tcPr>
            <w:tcW w:w="1337" w:type="dxa"/>
            <w:shd w:val="clear" w:color="auto" w:fill="auto"/>
            <w:tcMar>
              <w:top w:w="100" w:type="dxa"/>
              <w:left w:w="100" w:type="dxa"/>
              <w:bottom w:w="100" w:type="dxa"/>
              <w:right w:w="100" w:type="dxa"/>
            </w:tcMar>
          </w:tcPr>
          <w:p w:rsidR="0084088B" w:rsidRPr="004D250B" w:rsidRDefault="003A410A">
            <w:pPr>
              <w:widowControl w:val="0"/>
              <w:spacing w:line="240" w:lineRule="auto"/>
              <w:rPr>
                <w:rFonts w:ascii="Proxima Nova Lt" w:eastAsia="Proxima Nova" w:hAnsi="Proxima Nova Lt" w:cs="Proxima Nova"/>
              </w:rPr>
            </w:pPr>
            <w:r w:rsidRPr="004D250B">
              <w:rPr>
                <w:rFonts w:ascii="Proxima Nova Lt" w:eastAsia="Proxima Nova" w:hAnsi="Proxima Nova Lt" w:cs="Proxima Nova"/>
              </w:rPr>
              <w:t>6</w:t>
            </w:r>
          </w:p>
        </w:tc>
      </w:tr>
    </w:tbl>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 xml:space="preserve">It is possible to assure consistency if a crash were to occur </w:t>
      </w:r>
      <w:proofErr w:type="gramStart"/>
      <w:r w:rsidRPr="004D250B">
        <w:rPr>
          <w:rFonts w:ascii="Proxima Nova Lt" w:eastAsia="Proxima Nova" w:hAnsi="Proxima Nova Lt" w:cs="Proxima Nova"/>
        </w:rPr>
        <w:t>as long as</w:t>
      </w:r>
      <w:proofErr w:type="gramEnd"/>
      <w:r w:rsidRPr="004D250B">
        <w:rPr>
          <w:rFonts w:ascii="Proxima Nova Lt" w:eastAsia="Proxima Nova" w:hAnsi="Proxima Nova Lt" w:cs="Proxima Nova"/>
        </w:rPr>
        <w:t xml:space="preserve"> all the steps are executed properly where the information is stored on both disk A and B. If the database were to crash before OUTPUT(A), the disks are still consistent. Only if the d</w:t>
      </w:r>
      <w:r w:rsidRPr="004D250B">
        <w:rPr>
          <w:rFonts w:ascii="Proxima Nova Lt" w:eastAsia="Proxima Nova" w:hAnsi="Proxima Nova Lt" w:cs="Proxima Nova"/>
        </w:rPr>
        <w:t xml:space="preserve">atabase were to crash upon OUTPUT(B), the database would be inconsistent since A and B are not the same. </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2:</w:t>
      </w:r>
    </w:p>
    <w:p w:rsidR="0084088B" w:rsidRPr="004D250B" w:rsidRDefault="003A410A">
      <w:pPr>
        <w:numPr>
          <w:ilvl w:val="0"/>
          <w:numId w:val="3"/>
        </w:numPr>
        <w:contextualSpacing/>
        <w:rPr>
          <w:rFonts w:ascii="Proxima Nova Lt" w:eastAsia="Proxima Nova" w:hAnsi="Proxima Nova Lt" w:cs="Proxima Nova"/>
        </w:rPr>
      </w:pPr>
      <w:r w:rsidRPr="004D250B">
        <w:rPr>
          <w:rFonts w:ascii="Proxima Nova Lt" w:eastAsia="Proxima Nova" w:hAnsi="Proxima Nova Lt" w:cs="Proxima Nova"/>
        </w:rPr>
        <w:t>&lt; START U&gt;;</w:t>
      </w:r>
    </w:p>
    <w:p w:rsidR="0084088B" w:rsidRPr="004D250B" w:rsidRDefault="003A410A">
      <w:pPr>
        <w:ind w:left="720"/>
        <w:rPr>
          <w:rFonts w:ascii="Proxima Nova Lt" w:eastAsia="Proxima Nova" w:hAnsi="Proxima Nova Lt" w:cs="Proxima Nova"/>
        </w:rPr>
      </w:pPr>
      <w:r w:rsidRPr="004D250B">
        <w:rPr>
          <w:rFonts w:ascii="Proxima Nova Lt" w:eastAsia="Proxima Nova" w:hAnsi="Proxima Nova Lt" w:cs="Proxima Nova"/>
        </w:rPr>
        <w:t>If the program were to crash with the last logged message as &lt; START U &gt;, the recovery manager will look at the previously logged messages and notice that both T and U have not yet been committed. Because such a case has not yet occurred, the recovery mana</w:t>
      </w:r>
      <w:r w:rsidRPr="004D250B">
        <w:rPr>
          <w:rFonts w:ascii="Proxima Nova Lt" w:eastAsia="Proxima Nova" w:hAnsi="Proxima Nova Lt" w:cs="Proxima Nova"/>
        </w:rPr>
        <w:t xml:space="preserve">ger can easily rollback the value of A </w:t>
      </w:r>
      <w:proofErr w:type="gramStart"/>
      <w:r w:rsidRPr="004D250B">
        <w:rPr>
          <w:rFonts w:ascii="Proxima Nova Lt" w:eastAsia="Proxima Nova" w:hAnsi="Proxima Nova Lt" w:cs="Proxima Nova"/>
        </w:rPr>
        <w:t>where</w:t>
      </w:r>
      <w:proofErr w:type="gramEnd"/>
      <w:r w:rsidRPr="004D250B">
        <w:rPr>
          <w:rFonts w:ascii="Proxima Nova Lt" w:eastAsia="Proxima Nova" w:hAnsi="Proxima Nova Lt" w:cs="Proxima Nova"/>
        </w:rPr>
        <w:t xml:space="preserve"> A was originally set to 10 by transaction T. </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 xml:space="preserve">c) </w:t>
      </w:r>
      <w:r w:rsidRPr="004D250B">
        <w:rPr>
          <w:rFonts w:ascii="Proxima Nova Lt" w:eastAsia="Proxima Nova" w:hAnsi="Proxima Nova Lt" w:cs="Proxima Nova"/>
        </w:rPr>
        <w:tab/>
        <w:t>&lt; T, E, 30 &gt;;</w:t>
      </w:r>
    </w:p>
    <w:p w:rsidR="0084088B" w:rsidRPr="004D250B" w:rsidRDefault="003A410A">
      <w:pPr>
        <w:ind w:left="720"/>
        <w:rPr>
          <w:rFonts w:ascii="Proxima Nova Lt" w:eastAsia="Proxima Nova" w:hAnsi="Proxima Nova Lt" w:cs="Proxima Nova"/>
        </w:rPr>
      </w:pPr>
      <w:r w:rsidRPr="004D250B">
        <w:rPr>
          <w:rFonts w:ascii="Proxima Nova Lt" w:eastAsia="Proxima Nova" w:hAnsi="Proxima Nova Lt" w:cs="Proxima Nova"/>
        </w:rPr>
        <w:t>If the program were to crash with the last logged message as &lt;T, E, 30&gt;, the recovery manager will look at the previously logged messages and notic</w:t>
      </w:r>
      <w:r w:rsidRPr="004D250B">
        <w:rPr>
          <w:rFonts w:ascii="Proxima Nova Lt" w:eastAsia="Proxima Nova" w:hAnsi="Proxima Nova Lt" w:cs="Proxima Nova"/>
        </w:rPr>
        <w:t>e that U has already been committed. Because U has already been committed changes to those values are already in disk, so the recovery manager can only roll back changes made by transaction T. Looking at the logs, the recovery manager would restore the val</w:t>
      </w:r>
      <w:r w:rsidRPr="004D250B">
        <w:rPr>
          <w:rFonts w:ascii="Proxima Nova Lt" w:eastAsia="Proxima Nova" w:hAnsi="Proxima Nova Lt" w:cs="Proxima Nova"/>
        </w:rPr>
        <w:t xml:space="preserve">ues A, C and E back to 10, 30 and 50 respectively. </w:t>
      </w:r>
    </w:p>
    <w:p w:rsidR="0084088B" w:rsidRPr="004D250B" w:rsidRDefault="0084088B">
      <w:pPr>
        <w:ind w:left="720"/>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3:</w:t>
      </w:r>
    </w:p>
    <w:p w:rsidR="0084088B" w:rsidRPr="004D250B" w:rsidRDefault="003A410A">
      <w:pPr>
        <w:numPr>
          <w:ilvl w:val="0"/>
          <w:numId w:val="6"/>
        </w:numPr>
        <w:contextualSpacing/>
        <w:rPr>
          <w:rFonts w:ascii="Proxima Nova Lt" w:eastAsia="Proxima Nova" w:hAnsi="Proxima Nova Lt" w:cs="Proxima Nova"/>
        </w:rPr>
      </w:pPr>
      <w:r w:rsidRPr="004D250B">
        <w:rPr>
          <w:rFonts w:ascii="Proxima Nova Lt" w:eastAsia="Proxima Nova" w:hAnsi="Proxima Nova Lt" w:cs="Proxima Nova"/>
        </w:rPr>
        <w:t>&lt; START U &gt;;</w:t>
      </w:r>
    </w:p>
    <w:p w:rsidR="0084088B" w:rsidRPr="004D250B" w:rsidRDefault="003A410A">
      <w:pPr>
        <w:ind w:left="720"/>
        <w:rPr>
          <w:rFonts w:ascii="Proxima Nova Lt" w:eastAsia="Proxima Nova" w:hAnsi="Proxima Nova Lt" w:cs="Proxima Nova"/>
        </w:rPr>
      </w:pPr>
      <w:r w:rsidRPr="004D250B">
        <w:rPr>
          <w:rFonts w:ascii="Proxima Nova Lt" w:eastAsia="Proxima Nova" w:hAnsi="Proxima Nova Lt" w:cs="Proxima Nova"/>
        </w:rPr>
        <w:t>If the program were to crash with the last logged message as &lt; START U &gt;, the recovery manager will notice that both T and U transactions have not yet been committed. Because such</w:t>
      </w:r>
      <w:r w:rsidRPr="004D250B">
        <w:rPr>
          <w:rFonts w:ascii="Proxima Nova Lt" w:eastAsia="Proxima Nova" w:hAnsi="Proxima Nova Lt" w:cs="Proxima Nova"/>
        </w:rPr>
        <w:t xml:space="preserve"> transactions have not yet been committed and there’s a redo log, no action needs to be taken since the database is still in a consistent state. </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c)   &lt; T, E, 30 &gt;;</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ab/>
        <w:t>If the program were to crash with the last logged message as &lt;T, E, 30&gt;, the recovery mana</w:t>
      </w:r>
      <w:r w:rsidRPr="004D250B">
        <w:rPr>
          <w:rFonts w:ascii="Proxima Nova Lt" w:eastAsia="Proxima Nova" w:hAnsi="Proxima Nova Lt" w:cs="Proxima Nova"/>
        </w:rPr>
        <w:t>ger will notice that transaction U has already been committed. Given such a case, changes made by T will be treated as if they never happened, however, the recovery manager will need to do something about U to restore the database back to a consistent stat</w:t>
      </w:r>
      <w:r w:rsidRPr="004D250B">
        <w:rPr>
          <w:rFonts w:ascii="Proxima Nova Lt" w:eastAsia="Proxima Nova" w:hAnsi="Proxima Nova Lt" w:cs="Proxima Nova"/>
        </w:rPr>
        <w:t xml:space="preserve">e. The redo logging will have the manager look back at the logged data and revert values B and D changed by transaction U back to 20 and 40 respectively. </w:t>
      </w:r>
    </w:p>
    <w:p w:rsidR="0084088B" w:rsidRPr="004D250B" w:rsidRDefault="0084088B">
      <w:pPr>
        <w:ind w:left="720" w:hanging="360"/>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4:</w:t>
      </w:r>
    </w:p>
    <w:p w:rsidR="0084088B" w:rsidRPr="004D250B" w:rsidRDefault="003A410A">
      <w:pPr>
        <w:numPr>
          <w:ilvl w:val="0"/>
          <w:numId w:val="1"/>
        </w:numPr>
        <w:contextualSpacing/>
        <w:rPr>
          <w:rFonts w:ascii="Proxima Nova Lt" w:eastAsia="Proxima Nova" w:hAnsi="Proxima Nova Lt" w:cs="Proxima Nova"/>
        </w:rPr>
      </w:pPr>
      <w:r w:rsidRPr="004D250B">
        <w:rPr>
          <w:rFonts w:ascii="Proxima Nova Lt" w:eastAsia="Proxima Nova" w:hAnsi="Proxima Nova Lt" w:cs="Proxima Nova"/>
        </w:rPr>
        <w:t>&lt; START U &gt;;</w:t>
      </w:r>
    </w:p>
    <w:p w:rsidR="0084088B" w:rsidRPr="004D250B" w:rsidRDefault="003A410A">
      <w:pPr>
        <w:ind w:left="720"/>
        <w:rPr>
          <w:rFonts w:ascii="Proxima Nova Lt" w:eastAsia="Proxima Nova" w:hAnsi="Proxima Nova Lt" w:cs="Proxima Nova"/>
        </w:rPr>
      </w:pPr>
      <w:r w:rsidRPr="004D250B">
        <w:rPr>
          <w:rFonts w:ascii="Proxima Nova Lt" w:eastAsia="Proxima Nova" w:hAnsi="Proxima Nova Lt" w:cs="Proxima Nova"/>
        </w:rPr>
        <w:t>If the program were to crash with the last logged message as &lt; START U &gt;, th</w:t>
      </w:r>
      <w:r w:rsidRPr="004D250B">
        <w:rPr>
          <w:rFonts w:ascii="Proxima Nova Lt" w:eastAsia="Proxima Nova" w:hAnsi="Proxima Nova Lt" w:cs="Proxima Nova"/>
        </w:rPr>
        <w:t xml:space="preserve">e recovery manager will notice that both transaction U and T have not yet been committed. Because T modified the variable A, the manager will rollback A to the old value of 10. Since U did not make any changes, nothing </w:t>
      </w:r>
      <w:proofErr w:type="gramStart"/>
      <w:r w:rsidRPr="004D250B">
        <w:rPr>
          <w:rFonts w:ascii="Proxima Nova Lt" w:eastAsia="Proxima Nova" w:hAnsi="Proxima Nova Lt" w:cs="Proxima Nova"/>
        </w:rPr>
        <w:t>has to</w:t>
      </w:r>
      <w:proofErr w:type="gramEnd"/>
      <w:r w:rsidRPr="004D250B">
        <w:rPr>
          <w:rFonts w:ascii="Proxima Nova Lt" w:eastAsia="Proxima Nova" w:hAnsi="Proxima Nova Lt" w:cs="Proxima Nova"/>
        </w:rPr>
        <w:t xml:space="preserve"> be done. </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 xml:space="preserve">c)   &lt; T, E, 50, 51 </w:t>
      </w:r>
      <w:r w:rsidRPr="004D250B">
        <w:rPr>
          <w:rFonts w:ascii="Proxima Nova Lt" w:eastAsia="Proxima Nova" w:hAnsi="Proxima Nova Lt" w:cs="Proxima Nova"/>
        </w:rPr>
        <w:t>&gt;;</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lastRenderedPageBreak/>
        <w:tab/>
        <w:t>If the program were to crash with the last logged message as &lt; T, E, 30, 51 &gt;, the recovery manager will notice that transaction U has already been committed and transaction T has modified a couple of variables. And so, the recovery manager will rollba</w:t>
      </w:r>
      <w:r w:rsidRPr="004D250B">
        <w:rPr>
          <w:rFonts w:ascii="Proxima Nova Lt" w:eastAsia="Proxima Nova" w:hAnsi="Proxima Nova Lt" w:cs="Proxima Nova"/>
        </w:rPr>
        <w:t xml:space="preserve">ck transaction T back to the old values while setting changes made by transaction U to its new values. </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5:</w:t>
      </w:r>
    </w:p>
    <w:p w:rsidR="0084088B" w:rsidRPr="004D250B" w:rsidRDefault="003A410A">
      <w:pPr>
        <w:numPr>
          <w:ilvl w:val="0"/>
          <w:numId w:val="4"/>
        </w:numPr>
        <w:contextualSpacing/>
        <w:rPr>
          <w:rFonts w:ascii="Proxima Nova Lt" w:eastAsia="Proxima Nova" w:hAnsi="Proxima Nova Lt" w:cs="Proxima Nova"/>
        </w:rPr>
      </w:pPr>
      <w:r w:rsidRPr="004D250B">
        <w:rPr>
          <w:rFonts w:ascii="Proxima Nova Lt" w:eastAsia="Proxima Nova" w:hAnsi="Proxima Nova Lt" w:cs="Proxima Nova"/>
        </w:rPr>
        <w:t xml:space="preserve">Changes made to </w:t>
      </w:r>
      <w:proofErr w:type="spellStart"/>
      <w:proofErr w:type="gramStart"/>
      <w:r w:rsidRPr="004D250B">
        <w:rPr>
          <w:rFonts w:ascii="Proxima Nova Lt" w:eastAsia="Proxima Nova" w:hAnsi="Proxima Nova Lt" w:cs="Proxima Nova"/>
        </w:rPr>
        <w:t>chooseUnpinnedBuffer</w:t>
      </w:r>
      <w:proofErr w:type="spellEnd"/>
      <w:r w:rsidRPr="004D250B">
        <w:rPr>
          <w:rFonts w:ascii="Proxima Nova Lt" w:eastAsia="Proxima Nova" w:hAnsi="Proxima Nova Lt" w:cs="Proxima Nova"/>
        </w:rPr>
        <w:t>(</w:t>
      </w:r>
      <w:proofErr w:type="gramEnd"/>
      <w:r w:rsidRPr="004D250B">
        <w:rPr>
          <w:rFonts w:ascii="Proxima Nova Lt" w:eastAsia="Proxima Nova" w:hAnsi="Proxima Nova Lt" w:cs="Proxima Nova"/>
        </w:rPr>
        <w:t xml:space="preserve">) include adding a new field, private static </w:t>
      </w:r>
      <w:proofErr w:type="spellStart"/>
      <w:r w:rsidRPr="004D250B">
        <w:rPr>
          <w:rFonts w:ascii="Proxima Nova Lt" w:eastAsia="Proxima Nova" w:hAnsi="Proxima Nova Lt" w:cs="Proxima Nova"/>
        </w:rPr>
        <w:t>int</w:t>
      </w:r>
      <w:proofErr w:type="spellEnd"/>
      <w:r w:rsidRPr="004D250B">
        <w:rPr>
          <w:rFonts w:ascii="Proxima Nova Lt" w:eastAsia="Proxima Nova" w:hAnsi="Proxima Nova Lt" w:cs="Proxima Nova"/>
        </w:rPr>
        <w:t xml:space="preserve"> </w:t>
      </w:r>
      <w:proofErr w:type="spellStart"/>
      <w:r w:rsidRPr="004D250B">
        <w:rPr>
          <w:rFonts w:ascii="Proxima Nova Lt" w:eastAsia="Proxima Nova" w:hAnsi="Proxima Nova Lt" w:cs="Proxima Nova"/>
        </w:rPr>
        <w:t>previousPos</w:t>
      </w:r>
      <w:proofErr w:type="spellEnd"/>
      <w:r w:rsidRPr="004D250B">
        <w:rPr>
          <w:rFonts w:ascii="Proxima Nova Lt" w:eastAsia="Proxima Nova" w:hAnsi="Proxima Nova Lt" w:cs="Proxima Nova"/>
        </w:rPr>
        <w:t xml:space="preserve"> = 0;, to keep track of the position after </w:t>
      </w:r>
      <w:r w:rsidRPr="004D250B">
        <w:rPr>
          <w:rFonts w:ascii="Proxima Nova Lt" w:eastAsia="Proxima Nova" w:hAnsi="Proxima Nova Lt" w:cs="Proxima Nova"/>
        </w:rPr>
        <w:t xml:space="preserve">returning. The for loop was changed to be able to easily get the index of the buffer in the </w:t>
      </w:r>
      <w:proofErr w:type="spellStart"/>
      <w:r w:rsidRPr="004D250B">
        <w:rPr>
          <w:rFonts w:ascii="Proxima Nova Lt" w:eastAsia="Proxima Nova" w:hAnsi="Proxima Nova Lt" w:cs="Proxima Nova"/>
        </w:rPr>
        <w:t>bufferpool</w:t>
      </w:r>
      <w:proofErr w:type="spellEnd"/>
      <w:r w:rsidRPr="004D250B">
        <w:rPr>
          <w:rFonts w:ascii="Proxima Nova Lt" w:eastAsia="Proxima Nova" w:hAnsi="Proxima Nova Lt" w:cs="Proxima Nova"/>
        </w:rPr>
        <w:t xml:space="preserve">. </w:t>
      </w:r>
      <w:proofErr w:type="gramStart"/>
      <w:r w:rsidRPr="004D250B">
        <w:rPr>
          <w:rFonts w:ascii="Proxima Nova Lt" w:eastAsia="Proxima Nova" w:hAnsi="Proxima Nova Lt" w:cs="Proxima Nova"/>
        </w:rPr>
        <w:t>It is clear that there’s</w:t>
      </w:r>
      <w:proofErr w:type="gramEnd"/>
      <w:r w:rsidRPr="004D250B">
        <w:rPr>
          <w:rFonts w:ascii="Proxima Nova Lt" w:eastAsia="Proxima Nova" w:hAnsi="Proxima Nova Lt" w:cs="Proxima Nova"/>
        </w:rPr>
        <w:t xml:space="preserve"> a difference when using a “clock” algorithm compared to the naive implementation.</w:t>
      </w:r>
    </w:p>
    <w:p w:rsidR="0084088B" w:rsidRPr="004D250B" w:rsidRDefault="0084088B">
      <w:pPr>
        <w:rPr>
          <w:rFonts w:ascii="Proxima Nova Lt" w:eastAsia="Proxima Nova" w:hAnsi="Proxima Nova Lt" w:cs="Proxima Nova"/>
        </w:rPr>
      </w:pPr>
    </w:p>
    <w:p w:rsidR="0084088B" w:rsidRPr="004D250B" w:rsidRDefault="003A410A">
      <w:pPr>
        <w:jc w:val="center"/>
        <w:rPr>
          <w:rFonts w:ascii="Proxima Nova Lt" w:eastAsia="Proxima Nova" w:hAnsi="Proxima Nova Lt" w:cs="Proxima Nova"/>
        </w:rPr>
      </w:pPr>
      <w:r w:rsidRPr="004D250B">
        <w:rPr>
          <w:rFonts w:ascii="Proxima Nova Lt" w:eastAsia="Proxima Nova" w:hAnsi="Proxima Nova Lt" w:cs="Proxima Nova"/>
          <w:noProof/>
        </w:rPr>
        <w:drawing>
          <wp:inline distT="114300" distB="114300" distL="114300" distR="114300">
            <wp:extent cx="4152900" cy="238125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4152900" cy="2381250"/>
                    </a:xfrm>
                    <a:prstGeom prst="rect">
                      <a:avLst/>
                    </a:prstGeom>
                    <a:ln/>
                  </pic:spPr>
                </pic:pic>
              </a:graphicData>
            </a:graphic>
          </wp:inline>
        </w:drawing>
      </w:r>
      <w:r w:rsidRPr="004D250B">
        <w:rPr>
          <w:rFonts w:ascii="Proxima Nova Lt" w:eastAsia="Proxima Nova" w:hAnsi="Proxima Nova Lt" w:cs="Proxima Nova"/>
          <w:noProof/>
        </w:rPr>
        <w:drawing>
          <wp:inline distT="114300" distB="114300" distL="114300" distR="114300">
            <wp:extent cx="5943600" cy="1600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600200"/>
                    </a:xfrm>
                    <a:prstGeom prst="rect">
                      <a:avLst/>
                    </a:prstGeom>
                    <a:ln/>
                  </pic:spPr>
                </pic:pic>
              </a:graphicData>
            </a:graphic>
          </wp:inline>
        </w:drawing>
      </w:r>
      <w:r w:rsidRPr="004D250B">
        <w:rPr>
          <w:rFonts w:ascii="Proxima Nova Lt" w:eastAsia="Proxima Nova" w:hAnsi="Proxima Nova Lt" w:cs="Proxima Nova"/>
          <w:noProof/>
        </w:rPr>
        <w:drawing>
          <wp:inline distT="114300" distB="114300" distL="114300" distR="114300">
            <wp:extent cx="5943600" cy="2095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lastRenderedPageBreak/>
        <w:t>Problem 6:</w:t>
      </w:r>
    </w:p>
    <w:p w:rsidR="0084088B" w:rsidRPr="004D250B" w:rsidRDefault="003A410A">
      <w:pPr>
        <w:numPr>
          <w:ilvl w:val="0"/>
          <w:numId w:val="7"/>
        </w:numPr>
        <w:contextualSpacing/>
        <w:rPr>
          <w:rFonts w:ascii="Proxima Nova Lt" w:eastAsia="Proxima Nova" w:hAnsi="Proxima Nova Lt" w:cs="Proxima Nova"/>
        </w:rPr>
      </w:pPr>
      <w:r w:rsidRPr="004D250B">
        <w:rPr>
          <w:rFonts w:ascii="Proxima Nova Lt" w:eastAsia="Proxima Nova" w:hAnsi="Proxima Nova Lt" w:cs="Proxima Nova"/>
        </w:rPr>
        <w:t>A = 5 and B = 10</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T1</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T2</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A</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B</w:t>
            </w: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5</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t :</w:t>
            </w:r>
            <w:proofErr w:type="gramEnd"/>
            <w:r w:rsidRPr="004D250B">
              <w:rPr>
                <w:rFonts w:ascii="Proxima Nova Lt" w:eastAsia="Proxima Nova" w:hAnsi="Proxima Nova Lt" w:cs="Proxima Nova"/>
              </w:rPr>
              <w:t>= t+2</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7</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7</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B,t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t :</w:t>
            </w:r>
            <w:proofErr w:type="gramEnd"/>
            <w:r w:rsidRPr="004D250B">
              <w:rPr>
                <w:rFonts w:ascii="Proxima Nova Lt" w:eastAsia="Proxima Nova" w:hAnsi="Proxima Nova Lt" w:cs="Proxima Nova"/>
              </w:rPr>
              <w:t>= t*3</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30</w:t>
            </w: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spellStart"/>
            <w:proofErr w:type="gramStart"/>
            <w:r w:rsidRPr="004D250B">
              <w:rPr>
                <w:rFonts w:ascii="Proxima Nova Lt" w:eastAsia="Proxima Nova" w:hAnsi="Proxima Nova Lt" w:cs="Proxima Nova"/>
              </w:rPr>
              <w:t>B,t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30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30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s :</w:t>
            </w:r>
            <w:proofErr w:type="gramEnd"/>
            <w:r w:rsidRPr="004D250B">
              <w:rPr>
                <w:rFonts w:ascii="Proxima Nova Lt" w:eastAsia="Proxima Nova" w:hAnsi="Proxima Nova Lt" w:cs="Proxima Nova"/>
              </w:rPr>
              <w:t>= s*2</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60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60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gramStart"/>
            <w:r w:rsidRPr="004D250B">
              <w:rPr>
                <w:rFonts w:ascii="Proxima Nova Lt" w:eastAsia="Proxima Nova" w:hAnsi="Proxima Nova Lt" w:cs="Proxima Nova"/>
              </w:rPr>
              <w:t>A,s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7</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s :</w:t>
            </w:r>
            <w:proofErr w:type="gramEnd"/>
            <w:r w:rsidRPr="004D250B">
              <w:rPr>
                <w:rFonts w:ascii="Proxima Nova Lt" w:eastAsia="Proxima Nova" w:hAnsi="Proxima Nova Lt" w:cs="Proxima Nova"/>
              </w:rPr>
              <w:t>= s+3</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10</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gramStart"/>
            <w:r w:rsidRPr="004D250B">
              <w:rPr>
                <w:rFonts w:ascii="Proxima Nova Lt" w:eastAsia="Proxima Nova" w:hAnsi="Proxima Nova Lt" w:cs="Proxima Nova"/>
              </w:rPr>
              <w:t>A,s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10</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bl>
    <w:p w:rsidR="0084088B" w:rsidRPr="004D250B" w:rsidRDefault="0084088B">
      <w:pPr>
        <w:rPr>
          <w:rFonts w:ascii="Proxima Nova Lt" w:eastAsia="Proxima Nova" w:hAnsi="Proxima Nova Lt" w:cs="Proxima Nova"/>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T1</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T2</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A</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B</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10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s :</w:t>
            </w:r>
            <w:proofErr w:type="gramEnd"/>
            <w:r w:rsidRPr="004D250B">
              <w:rPr>
                <w:rFonts w:ascii="Proxima Nova Lt" w:eastAsia="Proxima Nova" w:hAnsi="Proxima Nova Lt" w:cs="Proxima Nova"/>
              </w:rPr>
              <w:t>= s*2</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20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gramStart"/>
            <w:r w:rsidRPr="004D250B">
              <w:rPr>
                <w:rFonts w:ascii="Proxima Nova Lt" w:eastAsia="Proxima Nova" w:hAnsi="Proxima Nova Lt" w:cs="Proxima Nova"/>
              </w:rPr>
              <w:t>B,s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20</w:t>
            </w: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gramStart"/>
            <w:r w:rsidRPr="004D250B">
              <w:rPr>
                <w:rFonts w:ascii="Proxima Nova Lt" w:eastAsia="Proxima Nova" w:hAnsi="Proxima Nova Lt" w:cs="Proxima Nova"/>
              </w:rPr>
              <w:t>A,s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5</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s :</w:t>
            </w:r>
            <w:proofErr w:type="gramEnd"/>
            <w:r w:rsidRPr="004D250B">
              <w:rPr>
                <w:rFonts w:ascii="Proxima Nova Lt" w:eastAsia="Proxima Nova" w:hAnsi="Proxima Nova Lt" w:cs="Proxima Nova"/>
              </w:rPr>
              <w:t>= s+3</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8</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gramStart"/>
            <w:r w:rsidRPr="004D250B">
              <w:rPr>
                <w:rFonts w:ascii="Proxima Nova Lt" w:eastAsia="Proxima Nova" w:hAnsi="Proxima Nova Lt" w:cs="Proxima Nova"/>
              </w:rPr>
              <w:t>A,s</w:t>
            </w:r>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8</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8</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t>t :</w:t>
            </w:r>
            <w:proofErr w:type="gramEnd"/>
            <w:r w:rsidRPr="004D250B">
              <w:rPr>
                <w:rFonts w:ascii="Proxima Nova Lt" w:eastAsia="Proxima Nova" w:hAnsi="Proxima Nova Lt" w:cs="Proxima Nova"/>
              </w:rPr>
              <w:t>= t+2</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10</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spellStart"/>
            <w:proofErr w:type="gramStart"/>
            <w:r w:rsidRPr="004D250B">
              <w:rPr>
                <w:rFonts w:ascii="Proxima Nova Lt" w:eastAsia="Proxima Nova" w:hAnsi="Proxima Nova Lt" w:cs="Proxima Nova"/>
              </w:rPr>
              <w:t>A,t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10</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READ(</w:t>
            </w:r>
            <w:proofErr w:type="spellStart"/>
            <w:proofErr w:type="gramStart"/>
            <w:r w:rsidRPr="004D250B">
              <w:rPr>
                <w:rFonts w:ascii="Proxima Nova Lt" w:eastAsia="Proxima Nova" w:hAnsi="Proxima Nova Lt" w:cs="Proxima Nova"/>
              </w:rPr>
              <w:t>B,t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20</w:t>
            </w: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proofErr w:type="gramStart"/>
            <w:r w:rsidRPr="004D250B">
              <w:rPr>
                <w:rFonts w:ascii="Proxima Nova Lt" w:eastAsia="Proxima Nova" w:hAnsi="Proxima Nova Lt" w:cs="Proxima Nova"/>
              </w:rPr>
              <w:lastRenderedPageBreak/>
              <w:t>t :</w:t>
            </w:r>
            <w:proofErr w:type="gramEnd"/>
            <w:r w:rsidRPr="004D250B">
              <w:rPr>
                <w:rFonts w:ascii="Proxima Nova Lt" w:eastAsia="Proxima Nova" w:hAnsi="Proxima Nova Lt" w:cs="Proxima Nova"/>
              </w:rPr>
              <w:t>= t*3</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60</w:t>
            </w:r>
          </w:p>
        </w:tc>
      </w:tr>
      <w:tr w:rsidR="0084088B" w:rsidRPr="004D250B">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rPr>
            </w:pPr>
            <w:r w:rsidRPr="004D250B">
              <w:rPr>
                <w:rFonts w:ascii="Proxima Nova Lt" w:eastAsia="Proxima Nova" w:hAnsi="Proxima Nova Lt" w:cs="Proxima Nova"/>
              </w:rPr>
              <w:t>WRITE(</w:t>
            </w:r>
            <w:proofErr w:type="spellStart"/>
            <w:proofErr w:type="gramStart"/>
            <w:r w:rsidRPr="004D250B">
              <w:rPr>
                <w:rFonts w:ascii="Proxima Nova Lt" w:eastAsia="Proxima Nova" w:hAnsi="Proxima Nova Lt" w:cs="Proxima Nova"/>
              </w:rPr>
              <w:t>B,t</w:t>
            </w:r>
            <w:proofErr w:type="spellEnd"/>
            <w:proofErr w:type="gramEnd"/>
            <w:r w:rsidRPr="004D250B">
              <w:rPr>
                <w:rFonts w:ascii="Proxima Nova Lt" w:eastAsia="Proxima Nova" w:hAnsi="Proxima Nova Lt" w:cs="Proxima Nova"/>
              </w:rPr>
              <w:t>)</w:t>
            </w: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84088B">
            <w:pPr>
              <w:widowControl w:val="0"/>
              <w:spacing w:line="240" w:lineRule="auto"/>
              <w:jc w:val="center"/>
              <w:rPr>
                <w:rFonts w:ascii="Proxima Nova Lt" w:eastAsia="Proxima Nova" w:hAnsi="Proxima Nova Lt" w:cs="Proxima Nova"/>
              </w:rPr>
            </w:pPr>
          </w:p>
        </w:tc>
        <w:tc>
          <w:tcPr>
            <w:tcW w:w="2340" w:type="dxa"/>
            <w:shd w:val="clear" w:color="auto" w:fill="auto"/>
            <w:tcMar>
              <w:top w:w="100" w:type="dxa"/>
              <w:left w:w="100" w:type="dxa"/>
              <w:bottom w:w="100" w:type="dxa"/>
              <w:right w:w="100" w:type="dxa"/>
            </w:tcMar>
          </w:tcPr>
          <w:p w:rsidR="0084088B" w:rsidRPr="004D250B" w:rsidRDefault="003A410A">
            <w:pPr>
              <w:widowControl w:val="0"/>
              <w:spacing w:line="240" w:lineRule="auto"/>
              <w:jc w:val="center"/>
              <w:rPr>
                <w:rFonts w:ascii="Proxima Nova Lt" w:eastAsia="Proxima Nova" w:hAnsi="Proxima Nova Lt" w:cs="Proxima Nova"/>
                <w:b/>
              </w:rPr>
            </w:pPr>
            <w:r w:rsidRPr="004D250B">
              <w:rPr>
                <w:rFonts w:ascii="Proxima Nova Lt" w:eastAsia="Proxima Nova" w:hAnsi="Proxima Nova Lt" w:cs="Proxima Nova"/>
                <w:b/>
              </w:rPr>
              <w:t>60</w:t>
            </w:r>
          </w:p>
        </w:tc>
      </w:tr>
    </w:tbl>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 xml:space="preserve">As it can be seen, both A and B end in the same state with the value 10 and 60 respectively either when scheduling with (T1, T2) or (T2, T1). </w:t>
      </w:r>
    </w:p>
    <w:p w:rsidR="0084088B" w:rsidRPr="004D250B" w:rsidRDefault="0084088B">
      <w:pPr>
        <w:rPr>
          <w:rFonts w:ascii="Proxima Nova Lt" w:eastAsia="Proxima Nova" w:hAnsi="Proxima Nova Lt" w:cs="Proxima Nova"/>
        </w:rPr>
      </w:pP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 xml:space="preserve">b)   As defined in the textbook, a serializable schedule is serializable if there is a serial schedule such that for every initial database state, the effects of both schedules are the same. In such a case, </w:t>
      </w:r>
      <w:proofErr w:type="gramStart"/>
      <w:r w:rsidRPr="004D250B">
        <w:rPr>
          <w:rFonts w:ascii="Proxima Nova Lt" w:eastAsia="Proxima Nova" w:hAnsi="Proxima Nova Lt" w:cs="Proxima Nova"/>
        </w:rPr>
        <w:t>it can be seen that both</w:t>
      </w:r>
      <w:proofErr w:type="gramEnd"/>
      <w:r w:rsidRPr="004D250B">
        <w:rPr>
          <w:rFonts w:ascii="Proxima Nova Lt" w:eastAsia="Proxima Nova" w:hAnsi="Proxima Nova Lt" w:cs="Proxima Nova"/>
        </w:rPr>
        <w:t xml:space="preserve"> tables above in part (a)</w:t>
      </w:r>
      <w:r w:rsidRPr="004D250B">
        <w:rPr>
          <w:rFonts w:ascii="Proxima Nova Lt" w:eastAsia="Proxima Nova" w:hAnsi="Proxima Nova Lt" w:cs="Proxima Nova"/>
        </w:rPr>
        <w:t xml:space="preserve"> are serializable given that both effects lead to the same state. In the case of a non-serializable schedule, the 12 actions above cannot make a non-serializable schedule. It’s impossible to create an inconsistent outcome given the 12 actions because the c</w:t>
      </w:r>
      <w:r w:rsidRPr="004D250B">
        <w:rPr>
          <w:rFonts w:ascii="Proxima Nova Lt" w:eastAsia="Proxima Nova" w:hAnsi="Proxima Nova Lt" w:cs="Proxima Nova"/>
        </w:rPr>
        <w:t xml:space="preserve">hanges made to A and B are of different operations. Unless there were other operations, interleaving the tasks could result in an inconsistent state. However, for these 12 tasks it's not possible. </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7:</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ab/>
        <w:t>There are three transactions and from the first one we can see that transaction 3 will have initially locked onto element A. After writing to A transaction 3 will release the element. Afterwards, after waiting on transaction 3, transaction 1 will lock bo</w:t>
      </w:r>
      <w:r w:rsidRPr="004D250B">
        <w:rPr>
          <w:rFonts w:ascii="Proxima Nova Lt" w:eastAsia="Proxima Nova" w:hAnsi="Proxima Nova Lt" w:cs="Proxima Nova"/>
        </w:rPr>
        <w:t>th element A and B. After reading A the transaction will then write the value into B and release both elements. Next, transaction 2 will lock both element B and C, reading B and writing to C, and release until the transaction is complete. Lastly, transacti</w:t>
      </w:r>
      <w:r w:rsidRPr="004D250B">
        <w:rPr>
          <w:rFonts w:ascii="Proxima Nova Lt" w:eastAsia="Proxima Nova" w:hAnsi="Proxima Nova Lt" w:cs="Proxima Nova"/>
        </w:rPr>
        <w:t>on 3 will return and lock C, read C, and release the element.</w:t>
      </w:r>
    </w:p>
    <w:p w:rsidR="0084088B" w:rsidRPr="004D250B" w:rsidRDefault="0084088B">
      <w:pPr>
        <w:ind w:left="720" w:hanging="360"/>
        <w:rPr>
          <w:rFonts w:ascii="Proxima Nova Lt" w:eastAsia="Proxima Nova" w:hAnsi="Proxima Nova Lt" w:cs="Proxima Nova"/>
        </w:rPr>
      </w:pP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 xml:space="preserve"> d)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w:t>
      </w:r>
      <w:proofErr w:type="gramStart"/>
      <w:r w:rsidRPr="004D250B">
        <w:rPr>
          <w:rFonts w:ascii="Proxima Nova Lt" w:eastAsia="Proxima Nova" w:hAnsi="Proxima Nova Lt" w:cs="Proxima Nova"/>
        </w:rPr>
        <w:t>A )</w:t>
      </w:r>
      <w:proofErr w:type="gramEnd"/>
      <w:r w:rsidRPr="004D250B">
        <w:rPr>
          <w:rFonts w:ascii="Proxima Nova Lt" w:eastAsia="Proxima Nova" w:hAnsi="Proxima Nova Lt" w:cs="Proxima Nova"/>
        </w:rPr>
        <w:t>;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(D);</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ab/>
        <w:t>There are two transactions and from the first one we can see that transaction 1 will have initially locked onto element A and will</w:t>
      </w:r>
      <w:r w:rsidRPr="004D250B">
        <w:rPr>
          <w:rFonts w:ascii="Proxima Nova Lt" w:eastAsia="Proxima Nova" w:hAnsi="Proxima Nova Lt" w:cs="Proxima Nova"/>
        </w:rPr>
        <w:t xml:space="preserve"> release the element after reading it. Afterwards, after waiting on transaction 1, transaction 2 will lock onto element A and release the element after reading it. Transaction 1 is then granted lock on to B, at the same time transaction 2 attempts to acces</w:t>
      </w:r>
      <w:r w:rsidRPr="004D250B">
        <w:rPr>
          <w:rFonts w:ascii="Proxima Nova Lt" w:eastAsia="Proxima Nova" w:hAnsi="Proxima Nova Lt" w:cs="Proxima Nova"/>
        </w:rPr>
        <w:t>s element B but is denied. And so, transaction 2 will need to wait on transaction 1 to modify element B. After both transactions have finished, transaction 1 then locks onto element B, reads B, and then releases the lock on element B. Transaction 2 then lo</w:t>
      </w:r>
      <w:r w:rsidRPr="004D250B">
        <w:rPr>
          <w:rFonts w:ascii="Proxima Nova Lt" w:eastAsia="Proxima Nova" w:hAnsi="Proxima Nova Lt" w:cs="Proxima Nova"/>
        </w:rPr>
        <w:t xml:space="preserve">cks both elements B and C, reading B and writing to C, and then releasing both elements. Lastly, transaction 1 locks element D. writes to D, and then releases D. </w:t>
      </w:r>
    </w:p>
    <w:p w:rsidR="0084088B" w:rsidRPr="004D250B" w:rsidRDefault="0084088B">
      <w:pPr>
        <w:ind w:left="720" w:hanging="360"/>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8:</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c)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(C);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(D);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(D);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(E);</w:t>
      </w:r>
    </w:p>
    <w:p w:rsidR="0084088B" w:rsidRPr="004D250B" w:rsidRDefault="003A410A">
      <w:pPr>
        <w:numPr>
          <w:ilvl w:val="0"/>
          <w:numId w:val="2"/>
        </w:numPr>
        <w:rPr>
          <w:rFonts w:ascii="Proxima Nova Lt" w:eastAsia="Proxima Nova" w:hAnsi="Proxima Nova Lt" w:cs="Proxima Nova"/>
        </w:rPr>
      </w:pP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 xml:space="preserve">(A); </w:t>
      </w: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 xml:space="preserve">(B); </w:t>
      </w:r>
      <w:r w:rsidRPr="004D250B">
        <w:rPr>
          <w:rFonts w:ascii="Proxima Nova Lt" w:eastAsia="Proxima Nova" w:hAnsi="Proxima Nova Lt" w:cs="Proxima Nova"/>
        </w:rPr>
        <w:t>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 xml:space="preserve">(B);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 xml:space="preserve">(C); </w:t>
      </w:r>
      <w:r w:rsidRPr="004D250B">
        <w:rPr>
          <w:rFonts w:ascii="Proxima Nova Lt" w:eastAsia="Proxima Nova" w:hAnsi="Proxima Nova Lt" w:cs="Proxima Nova"/>
        </w:rPr>
        <w:t>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 xml:space="preserve">(C);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 xml:space="preserve">(B); </w:t>
      </w: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(B);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 xml:space="preserve">(C); </w:t>
      </w:r>
      <w:r w:rsidRPr="004D250B">
        <w:rPr>
          <w:rFonts w:ascii="Proxima Nova Lt" w:eastAsia="Proxima Nova" w:hAnsi="Proxima Nova Lt" w:cs="Proxima Nova"/>
        </w:rPr>
        <w:t>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 xml:space="preserve">(C);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 xml:space="preserve">(D); </w:t>
      </w:r>
      <w:r w:rsidRPr="004D250B">
        <w:rPr>
          <w:rFonts w:ascii="Proxima Nova Lt" w:eastAsia="Proxima Nova" w:hAnsi="Proxima Nova Lt" w:cs="Proxima Nova"/>
        </w:rPr>
        <w:t>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(D);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(C); </w:t>
      </w:r>
      <w:r w:rsidRPr="004D250B">
        <w:rPr>
          <w:rFonts w:ascii="Proxima Nova Lt" w:eastAsia="Proxima Nova" w:hAnsi="Proxima Nova Lt" w:cs="Proxima Nova"/>
          <w:b/>
        </w:rPr>
        <w:t>u</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(A); u</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 xml:space="preserve">(B); </w:t>
      </w:r>
      <w:r w:rsidRPr="004D250B">
        <w:rPr>
          <w:rFonts w:ascii="Proxima Nova Lt" w:eastAsia="Proxima Nova" w:hAnsi="Proxima Nova Lt" w:cs="Proxima Nova"/>
        </w:rPr>
        <w:t>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 xml:space="preserve">(D); </w:t>
      </w:r>
      <w:r w:rsidRPr="004D250B">
        <w:rPr>
          <w:rFonts w:ascii="Proxima Nova Lt" w:eastAsia="Proxima Nova" w:hAnsi="Proxima Nova Lt" w:cs="Proxima Nova"/>
          <w:b/>
        </w:rPr>
        <w:t>u</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(B); u</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 xml:space="preserve">(C); </w:t>
      </w:r>
      <w:r w:rsidRPr="004D250B">
        <w:rPr>
          <w:rFonts w:ascii="Proxima Nova Lt" w:eastAsia="Proxima Nova" w:hAnsi="Proxima Nova Lt" w:cs="Proxima Nova"/>
        </w:rPr>
        <w:t>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 xml:space="preserve">(E); </w:t>
      </w:r>
      <w:r w:rsidRPr="004D250B">
        <w:rPr>
          <w:rFonts w:ascii="Proxima Nova Lt" w:eastAsia="Proxima Nova" w:hAnsi="Proxima Nova Lt" w:cs="Proxima Nova"/>
          <w:b/>
        </w:rPr>
        <w:t>u</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(C); u</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 xml:space="preserve">(D); </w:t>
      </w:r>
    </w:p>
    <w:p w:rsidR="0084088B" w:rsidRPr="004D250B" w:rsidRDefault="003A410A">
      <w:pPr>
        <w:numPr>
          <w:ilvl w:val="0"/>
          <w:numId w:val="2"/>
        </w:numPr>
        <w:rPr>
          <w:rFonts w:ascii="Proxima Nova Lt" w:eastAsia="Proxima Nova" w:hAnsi="Proxima Nova Lt" w:cs="Proxima Nova"/>
        </w:rPr>
      </w:pPr>
      <w:r w:rsidRPr="004D250B">
        <w:rPr>
          <w:rFonts w:ascii="Proxima Nova Lt" w:eastAsia="Proxima Nova" w:hAnsi="Proxima Nova Lt" w:cs="Proxima Nova"/>
        </w:rPr>
        <w:lastRenderedPageBreak/>
        <w:t>When the schedule runs with the listed locks above the scheduler will initially deny transaction 1 and 2 from wr</w:t>
      </w:r>
      <w:r w:rsidRPr="004D250B">
        <w:rPr>
          <w:rFonts w:ascii="Proxima Nova Lt" w:eastAsia="Proxima Nova" w:hAnsi="Proxima Nova Lt" w:cs="Proxima Nova"/>
        </w:rPr>
        <w:t xml:space="preserve">iting to element C and D respectively because C is locked by transaction 2 and D is locked by transaction 3. The schedule will only complete once all elements have been completely unlocked. </w:t>
      </w:r>
    </w:p>
    <w:p w:rsidR="0084088B" w:rsidRPr="004D250B" w:rsidRDefault="0084088B">
      <w:pPr>
        <w:rPr>
          <w:rFonts w:ascii="Proxima Nova Lt" w:eastAsia="Proxima Nova" w:hAnsi="Proxima Nova Lt" w:cs="Proxima Nova"/>
        </w:rPr>
      </w:pP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d)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(C);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(D);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w:t>
      </w:r>
    </w:p>
    <w:p w:rsidR="0084088B" w:rsidRPr="004D250B" w:rsidRDefault="003A410A">
      <w:pPr>
        <w:numPr>
          <w:ilvl w:val="0"/>
          <w:numId w:val="5"/>
        </w:numPr>
        <w:contextualSpacing/>
        <w:rPr>
          <w:rFonts w:ascii="Proxima Nova Lt" w:eastAsia="Proxima Nova" w:hAnsi="Proxima Nova Lt" w:cs="Proxima Nova"/>
        </w:rPr>
      </w:pPr>
      <w:r w:rsidRPr="004D250B">
        <w:rPr>
          <w:rFonts w:ascii="Proxima Nova Lt" w:eastAsia="Proxima Nova" w:hAnsi="Proxima Nova Lt" w:cs="Proxima Nova"/>
          <w:b/>
        </w:rPr>
        <w:t>xl</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(A);</w:t>
      </w:r>
      <w:r w:rsidRPr="004D250B">
        <w:rPr>
          <w:rFonts w:ascii="Proxima Nova Lt" w:eastAsia="Proxima Nova" w:hAnsi="Proxima Nova Lt" w:cs="Proxima Nova"/>
        </w:rPr>
        <w:t xml:space="preserve">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r w:rsidRPr="004D250B">
        <w:rPr>
          <w:rFonts w:ascii="Proxima Nova Lt" w:eastAsia="Proxima Nova" w:hAnsi="Proxima Nova Lt" w:cs="Proxima Nova"/>
          <w:b/>
        </w:rPr>
        <w:t>xl</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(B);</w:t>
      </w:r>
      <w:r w:rsidRPr="004D250B">
        <w:rPr>
          <w:rFonts w:ascii="Proxima Nova Lt" w:eastAsia="Proxima Nova" w:hAnsi="Proxima Nova Lt" w:cs="Proxima Nova"/>
        </w:rPr>
        <w:t xml:space="preserve">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 xml:space="preserve">(B); </w:t>
      </w:r>
      <w:r w:rsidRPr="004D250B">
        <w:rPr>
          <w:rFonts w:ascii="Proxima Nova Lt" w:eastAsia="Proxima Nova" w:hAnsi="Proxima Nova Lt" w:cs="Proxima Nova"/>
          <w:b/>
        </w:rPr>
        <w:t>xl</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(C);</w:t>
      </w:r>
      <w:r w:rsidRPr="004D250B">
        <w:rPr>
          <w:rFonts w:ascii="Proxima Nova Lt" w:eastAsia="Proxima Nova" w:hAnsi="Proxima Nova Lt" w:cs="Proxima Nova"/>
        </w:rPr>
        <w:t xml:space="preserve">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 xml:space="preserve">(C);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(B);</w:t>
      </w:r>
      <w:r w:rsidRPr="004D250B">
        <w:rPr>
          <w:rFonts w:ascii="Proxima Nova Lt" w:eastAsia="Proxima Nova" w:hAnsi="Proxima Nova Lt" w:cs="Proxima Nova"/>
        </w:rPr>
        <w:t xml:space="preserve">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(B);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(C);</w:t>
      </w:r>
      <w:r w:rsidRPr="004D250B">
        <w:rPr>
          <w:rFonts w:ascii="Proxima Nova Lt" w:eastAsia="Proxima Nova" w:hAnsi="Proxima Nova Lt" w:cs="Proxima Nova"/>
        </w:rPr>
        <w:t xml:space="preserve">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 xml:space="preserve">(C); </w:t>
      </w:r>
      <w:r w:rsidRPr="004D250B">
        <w:rPr>
          <w:rFonts w:ascii="Proxima Nova Lt" w:eastAsia="Proxima Nova" w:hAnsi="Proxima Nova Lt" w:cs="Proxima Nova"/>
          <w:b/>
        </w:rPr>
        <w:t>sl</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(D);</w:t>
      </w:r>
      <w:r w:rsidRPr="004D250B">
        <w:rPr>
          <w:rFonts w:ascii="Proxima Nova Lt" w:eastAsia="Proxima Nova" w:hAnsi="Proxima Nova Lt" w:cs="Proxima Nova"/>
        </w:rPr>
        <w:t xml:space="preserve">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(D);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r w:rsidRPr="004D250B">
        <w:rPr>
          <w:rFonts w:ascii="Proxima Nova Lt" w:eastAsia="Proxima Nova" w:hAnsi="Proxima Nova Lt" w:cs="Proxima Nova"/>
          <w:b/>
        </w:rPr>
        <w:t>u</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(A); u</w:t>
      </w:r>
      <w:r w:rsidRPr="004D250B">
        <w:rPr>
          <w:rFonts w:ascii="Proxima Nova Lt" w:eastAsia="Proxima Nova" w:hAnsi="Proxima Nova Lt" w:cs="Proxima Nova"/>
          <w:b/>
          <w:vertAlign w:val="subscript"/>
        </w:rPr>
        <w:t>1</w:t>
      </w:r>
      <w:r w:rsidRPr="004D250B">
        <w:rPr>
          <w:rFonts w:ascii="Proxima Nova Lt" w:eastAsia="Proxima Nova" w:hAnsi="Proxima Nova Lt" w:cs="Proxima Nova"/>
          <w:b/>
        </w:rPr>
        <w:t>(B);</w:t>
      </w:r>
      <w:r w:rsidRPr="004D250B">
        <w:rPr>
          <w:rFonts w:ascii="Proxima Nova Lt" w:eastAsia="Proxima Nova" w:hAnsi="Proxima Nova Lt" w:cs="Proxima Nova"/>
        </w:rPr>
        <w:t xml:space="preserve">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 xml:space="preserve">(B); </w:t>
      </w:r>
      <w:r w:rsidRPr="004D250B">
        <w:rPr>
          <w:rFonts w:ascii="Proxima Nova Lt" w:eastAsia="Proxima Nova" w:hAnsi="Proxima Nova Lt" w:cs="Proxima Nova"/>
          <w:b/>
        </w:rPr>
        <w:t>u</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(B); u</w:t>
      </w:r>
      <w:r w:rsidRPr="004D250B">
        <w:rPr>
          <w:rFonts w:ascii="Proxima Nova Lt" w:eastAsia="Proxima Nova" w:hAnsi="Proxima Nova Lt" w:cs="Proxima Nova"/>
          <w:b/>
          <w:vertAlign w:val="subscript"/>
        </w:rPr>
        <w:t>2</w:t>
      </w:r>
      <w:r w:rsidRPr="004D250B">
        <w:rPr>
          <w:rFonts w:ascii="Proxima Nova Lt" w:eastAsia="Proxima Nova" w:hAnsi="Proxima Nova Lt" w:cs="Proxima Nova"/>
          <w:b/>
        </w:rPr>
        <w:t>(C);</w:t>
      </w:r>
      <w:r w:rsidRPr="004D250B">
        <w:rPr>
          <w:rFonts w:ascii="Proxima Nova Lt" w:eastAsia="Proxima Nova" w:hAnsi="Proxima Nova Lt" w:cs="Proxima Nova"/>
        </w:rPr>
        <w:t xml:space="preserve">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 xml:space="preserve">(C); </w:t>
      </w:r>
      <w:r w:rsidRPr="004D250B">
        <w:rPr>
          <w:rFonts w:ascii="Proxima Nova Lt" w:eastAsia="Proxima Nova" w:hAnsi="Proxima Nova Lt" w:cs="Proxima Nova"/>
          <w:b/>
        </w:rPr>
        <w:t>u</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(C); u</w:t>
      </w:r>
      <w:r w:rsidRPr="004D250B">
        <w:rPr>
          <w:rFonts w:ascii="Proxima Nova Lt" w:eastAsia="Proxima Nova" w:hAnsi="Proxima Nova Lt" w:cs="Proxima Nova"/>
          <w:b/>
          <w:vertAlign w:val="subscript"/>
        </w:rPr>
        <w:t>3</w:t>
      </w:r>
      <w:r w:rsidRPr="004D250B">
        <w:rPr>
          <w:rFonts w:ascii="Proxima Nova Lt" w:eastAsia="Proxima Nova" w:hAnsi="Proxima Nova Lt" w:cs="Proxima Nova"/>
          <w:b/>
        </w:rPr>
        <w:t>(D);</w:t>
      </w:r>
    </w:p>
    <w:p w:rsidR="0084088B" w:rsidRPr="004D250B" w:rsidRDefault="003A410A">
      <w:pPr>
        <w:numPr>
          <w:ilvl w:val="0"/>
          <w:numId w:val="5"/>
        </w:numPr>
        <w:contextualSpacing/>
        <w:rPr>
          <w:rFonts w:ascii="Proxima Nova Lt" w:eastAsia="Proxima Nova" w:hAnsi="Proxima Nova Lt" w:cs="Proxima Nova"/>
        </w:rPr>
      </w:pPr>
      <w:r w:rsidRPr="004D250B">
        <w:rPr>
          <w:rFonts w:ascii="Proxima Nova Lt" w:eastAsia="Proxima Nova" w:hAnsi="Proxima Nova Lt" w:cs="Proxima Nova"/>
        </w:rPr>
        <w:t>When the schedule runs with the listed locks above the scheduler will initially deny transaction 1</w:t>
      </w:r>
      <w:r w:rsidRPr="004D250B">
        <w:rPr>
          <w:rFonts w:ascii="Proxima Nova Lt" w:eastAsia="Proxima Nova" w:hAnsi="Proxima Nova Lt" w:cs="Proxima Nova"/>
        </w:rPr>
        <w:t xml:space="preserve"> and 2 from accessing the shared lock B and C respectively. This is because transaction 3 has been granted share lock on C and transaction 2 has been granted share lock on B. The schedule will complete once all elements have been completely unlocked. </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w:t>
      </w:r>
      <w:r w:rsidRPr="004D250B">
        <w:rPr>
          <w:rFonts w:ascii="Proxima Nova Lt" w:eastAsia="Proxima Nova" w:hAnsi="Proxima Nova Lt" w:cs="Proxima Nova"/>
        </w:rPr>
        <w:t>blem 9:</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(B); </w:t>
      </w:r>
    </w:p>
    <w:p w:rsidR="0084088B" w:rsidRPr="004D250B" w:rsidRDefault="003A410A">
      <w:pPr>
        <w:numPr>
          <w:ilvl w:val="0"/>
          <w:numId w:val="9"/>
        </w:numPr>
        <w:contextualSpacing/>
        <w:rPr>
          <w:rFonts w:ascii="Proxima Nova Lt" w:eastAsia="Proxima Nova" w:hAnsi="Proxima Nova Lt" w:cs="Proxima Nova"/>
        </w:rPr>
      </w:pPr>
      <w:r w:rsidRPr="004D250B">
        <w:rPr>
          <w:rFonts w:ascii="Proxima Nova Lt" w:eastAsia="Proxima Nova" w:hAnsi="Proxima Nova Lt" w:cs="Proxima Nova"/>
        </w:rPr>
        <w:t>Two-phase locked, and strict</w:t>
      </w: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w:t>
      </w: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p>
    <w:p w:rsidR="0084088B" w:rsidRPr="004D250B" w:rsidRDefault="0084088B">
      <w:pPr>
        <w:ind w:firstLine="720"/>
        <w:rPr>
          <w:rFonts w:ascii="Proxima Nova Lt" w:eastAsia="Proxima Nova" w:hAnsi="Proxima Nova Lt" w:cs="Proxima Nova"/>
        </w:rPr>
      </w:pP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w:t>
      </w: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p>
    <w:p w:rsidR="0084088B" w:rsidRPr="004D250B" w:rsidRDefault="0084088B">
      <w:pPr>
        <w:ind w:firstLine="720"/>
        <w:rPr>
          <w:rFonts w:ascii="Proxima Nova Lt" w:eastAsia="Proxima Nova" w:hAnsi="Proxima Nova Lt" w:cs="Proxima Nova"/>
        </w:rPr>
      </w:pP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(B); </w:t>
      </w: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w:t>
      </w:r>
    </w:p>
    <w:p w:rsidR="0084088B" w:rsidRPr="004D250B" w:rsidRDefault="0084088B">
      <w:pPr>
        <w:ind w:firstLine="720"/>
        <w:rPr>
          <w:rFonts w:ascii="Proxima Nova Lt" w:eastAsia="Proxima Nova" w:hAnsi="Proxima Nova Lt" w:cs="Proxima Nova"/>
        </w:rPr>
      </w:pPr>
    </w:p>
    <w:p w:rsidR="0084088B" w:rsidRPr="004D250B" w:rsidRDefault="003A410A">
      <w:pPr>
        <w:ind w:left="720"/>
        <w:rPr>
          <w:rFonts w:ascii="Proxima Nova Lt" w:eastAsia="Proxima Nova" w:hAnsi="Proxima Nova Lt" w:cs="Proxima Nova"/>
        </w:rPr>
      </w:pPr>
      <w:r w:rsidRPr="004D250B">
        <w:rPr>
          <w:rFonts w:ascii="Proxima Nova Lt" w:eastAsia="Proxima Nova" w:hAnsi="Proxima Nova Lt" w:cs="Proxima Nova"/>
        </w:rPr>
        <w:t>There are six different outcomes for a single type</w:t>
      </w:r>
    </w:p>
    <w:p w:rsidR="0084088B" w:rsidRPr="004D250B" w:rsidRDefault="0084088B">
      <w:pPr>
        <w:ind w:left="720"/>
        <w:rPr>
          <w:rFonts w:ascii="Proxima Nova Lt" w:eastAsia="Proxima Nova" w:hAnsi="Proxima Nova Lt" w:cs="Proxima Nova"/>
        </w:rPr>
      </w:pPr>
    </w:p>
    <w:p w:rsidR="0084088B" w:rsidRPr="004D250B" w:rsidRDefault="003A410A">
      <w:pPr>
        <w:numPr>
          <w:ilvl w:val="0"/>
          <w:numId w:val="9"/>
        </w:numPr>
        <w:contextualSpacing/>
        <w:rPr>
          <w:rFonts w:ascii="Proxima Nova Lt" w:eastAsia="Proxima Nova" w:hAnsi="Proxima Nova Lt" w:cs="Proxima Nova"/>
        </w:rPr>
      </w:pPr>
      <w:r w:rsidRPr="004D250B">
        <w:rPr>
          <w:rFonts w:ascii="Proxima Nova Lt" w:eastAsia="Proxima Nova" w:hAnsi="Proxima Nova Lt" w:cs="Proxima Nova"/>
        </w:rPr>
        <w:t>Two-phase locked, but not strict</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(B); </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(A); </w:t>
      </w: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w:t>
      </w:r>
    </w:p>
    <w:p w:rsidR="0084088B" w:rsidRPr="004D250B" w:rsidRDefault="003A410A">
      <w:pPr>
        <w:ind w:firstLine="720"/>
        <w:rPr>
          <w:rFonts w:ascii="Proxima Nova Lt" w:eastAsia="Proxima Nova" w:hAnsi="Proxima Nova Lt" w:cs="Proxima Nova"/>
        </w:rPr>
      </w:pPr>
      <w:r w:rsidRPr="004D250B">
        <w:rPr>
          <w:rFonts w:ascii="Proxima Nova Lt" w:eastAsia="Proxima Nova" w:hAnsi="Proxima Nova Lt" w:cs="Proxima Nova"/>
        </w:rPr>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u</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 xml:space="preserve">(B); </w:t>
      </w:r>
    </w:p>
    <w:p w:rsidR="0084088B" w:rsidRPr="004D250B" w:rsidRDefault="0084088B">
      <w:pPr>
        <w:ind w:firstLine="720"/>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b/>
        <w:t>There are nine different outcomes for a single type</w:t>
      </w: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Problem 10:</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(D);</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 xml:space="preserve">      As defined in the textbook, a deadlock is where several transactions are waiting for a resource held by one of the other transactions and no progress can be done. Specifically,</w:t>
      </w:r>
      <w:r w:rsidRPr="004D250B">
        <w:rPr>
          <w:rFonts w:ascii="Proxima Nova Lt" w:eastAsia="Proxima Nova" w:hAnsi="Proxima Nova Lt" w:cs="Proxima Nova"/>
        </w:rPr>
        <w:t xml:space="preserve"> a wait-die deadlock compares the time a transaction </w:t>
      </w:r>
      <w:proofErr w:type="gramStart"/>
      <w:r w:rsidRPr="004D250B">
        <w:rPr>
          <w:rFonts w:ascii="Proxima Nova Lt" w:eastAsia="Proxima Nova" w:hAnsi="Proxima Nova Lt" w:cs="Proxima Nova"/>
        </w:rPr>
        <w:t>has</w:t>
      </w:r>
      <w:r w:rsidRPr="004D250B">
        <w:rPr>
          <w:rFonts w:ascii="Proxima Nova Lt" w:eastAsia="Proxima Nova" w:hAnsi="Proxima Nova Lt" w:cs="Proxima Nova"/>
        </w:rPr>
        <w:t xml:space="preserve"> to</w:t>
      </w:r>
      <w:proofErr w:type="gramEnd"/>
      <w:r w:rsidRPr="004D250B">
        <w:rPr>
          <w:rFonts w:ascii="Proxima Nova Lt" w:eastAsia="Proxima Nova" w:hAnsi="Proxima Nova Lt" w:cs="Proxima Nova"/>
        </w:rPr>
        <w:t xml:space="preserve"> wait for the resource. If the wait time is longer than the elapsed time of current transaction occupying the resource, the waiting transaction dies. </w:t>
      </w:r>
    </w:p>
    <w:p w:rsidR="0084088B" w:rsidRPr="004D250B" w:rsidRDefault="0084088B">
      <w:pPr>
        <w:ind w:left="720" w:hanging="360"/>
        <w:rPr>
          <w:rFonts w:ascii="Proxima Nova Lt" w:eastAsia="Proxima Nova" w:hAnsi="Proxima Nova Lt" w:cs="Proxima Nova"/>
        </w:rPr>
      </w:pP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ab/>
      </w:r>
      <w:r w:rsidRPr="004D250B">
        <w:rPr>
          <w:rFonts w:ascii="Proxima Nova Lt" w:eastAsia="Proxima Nova" w:hAnsi="Proxima Nova Lt" w:cs="Proxima Nova"/>
        </w:rPr>
        <w:t>In our above example, no cycle can be formed between the three transactions and therefore a deadlock cannot be formed. Thus,</w:t>
      </w:r>
      <w:r w:rsidRPr="004D250B">
        <w:rPr>
          <w:rFonts w:ascii="Proxima Nova Lt" w:eastAsia="Proxima Nova" w:hAnsi="Proxima Nova Lt" w:cs="Proxima Nova"/>
        </w:rPr>
        <w:t xml:space="preserve"> the wait-die avoidance system does not apply for this situation. </w:t>
      </w:r>
    </w:p>
    <w:p w:rsidR="0084088B" w:rsidRPr="004D250B" w:rsidRDefault="0084088B">
      <w:pPr>
        <w:ind w:left="720" w:hanging="360"/>
        <w:rPr>
          <w:rFonts w:ascii="Proxima Nova Lt" w:eastAsia="Proxima Nova" w:hAnsi="Proxima Nova Lt" w:cs="Proxima Nova"/>
        </w:rPr>
      </w:pP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c)</w:t>
      </w:r>
      <w:r w:rsidRPr="004D250B">
        <w:rPr>
          <w:rFonts w:ascii="Proxima Nova Lt" w:eastAsia="Proxima Nova" w:hAnsi="Proxima Nova Lt" w:cs="Proxima Nova"/>
        </w:rPr>
        <w:tab/>
        <w:t>r</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(A); r</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(B); r</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1</w:t>
      </w:r>
      <w:r w:rsidRPr="004D250B">
        <w:rPr>
          <w:rFonts w:ascii="Proxima Nova Lt" w:eastAsia="Proxima Nova" w:hAnsi="Proxima Nova Lt" w:cs="Proxima Nova"/>
        </w:rPr>
        <w:t>(B); w</w:t>
      </w:r>
      <w:r w:rsidRPr="004D250B">
        <w:rPr>
          <w:rFonts w:ascii="Proxima Nova Lt" w:eastAsia="Proxima Nova" w:hAnsi="Proxima Nova Lt" w:cs="Proxima Nova"/>
          <w:vertAlign w:val="subscript"/>
        </w:rPr>
        <w:t>2</w:t>
      </w:r>
      <w:r w:rsidRPr="004D250B">
        <w:rPr>
          <w:rFonts w:ascii="Proxima Nova Lt" w:eastAsia="Proxima Nova" w:hAnsi="Proxima Nova Lt" w:cs="Proxima Nova"/>
        </w:rPr>
        <w:t>(C); w</w:t>
      </w:r>
      <w:r w:rsidRPr="004D250B">
        <w:rPr>
          <w:rFonts w:ascii="Proxima Nova Lt" w:eastAsia="Proxima Nova" w:hAnsi="Proxima Nova Lt" w:cs="Proxima Nova"/>
          <w:vertAlign w:val="subscript"/>
        </w:rPr>
        <w:t>3</w:t>
      </w:r>
      <w:r w:rsidRPr="004D250B">
        <w:rPr>
          <w:rFonts w:ascii="Proxima Nova Lt" w:eastAsia="Proxima Nova" w:hAnsi="Proxima Nova Lt" w:cs="Proxima Nova"/>
        </w:rPr>
        <w:t>(A);</w:t>
      </w:r>
    </w:p>
    <w:p w:rsidR="0084088B" w:rsidRPr="004D250B" w:rsidRDefault="003A410A">
      <w:pPr>
        <w:ind w:left="720" w:hanging="360"/>
        <w:rPr>
          <w:rFonts w:ascii="Proxima Nova Lt" w:eastAsia="Proxima Nova" w:hAnsi="Proxima Nova Lt" w:cs="Proxima Nova"/>
        </w:rPr>
      </w:pPr>
      <w:r w:rsidRPr="004D250B">
        <w:rPr>
          <w:rFonts w:ascii="Proxima Nova Lt" w:eastAsia="Proxima Nova" w:hAnsi="Proxima Nova Lt" w:cs="Proxima Nova"/>
        </w:rPr>
        <w:tab/>
        <w:t>From the example ab</w:t>
      </w:r>
      <w:r w:rsidRPr="004D250B">
        <w:rPr>
          <w:rFonts w:ascii="Proxima Nova Lt" w:eastAsia="Proxima Nova" w:hAnsi="Proxima Nova Lt" w:cs="Proxima Nova"/>
        </w:rPr>
        <w:t>ove a deadlock is formed because there’s a cycle. Tr</w:t>
      </w:r>
      <w:bookmarkStart w:id="0" w:name="_GoBack"/>
      <w:bookmarkEnd w:id="0"/>
      <w:r w:rsidRPr="004D250B">
        <w:rPr>
          <w:rFonts w:ascii="Proxima Nova Lt" w:eastAsia="Proxima Nova" w:hAnsi="Proxima Nova Lt" w:cs="Proxima Nova"/>
        </w:rPr>
        <w:t>ansaction 3 is dependent on the resource held by transaction 1. Looking at the order of the schedule, transaction 1 is waiting to write element B and won’t unlock element A until B has been released by tr</w:t>
      </w:r>
      <w:r w:rsidRPr="004D250B">
        <w:rPr>
          <w:rFonts w:ascii="Proxima Nova Lt" w:eastAsia="Proxima Nova" w:hAnsi="Proxima Nova Lt" w:cs="Proxima Nova"/>
        </w:rPr>
        <w:t xml:space="preserve">ansaction 2. Unfortunately, this won’t happen anytime soon because transaction 2 is dependent on transaction 3 to release resource C until it can write to C and release B. </w:t>
      </w:r>
    </w:p>
    <w:p w:rsidR="0084088B" w:rsidRPr="004D250B" w:rsidRDefault="0084088B">
      <w:pPr>
        <w:ind w:left="720" w:hanging="360"/>
        <w:rPr>
          <w:rFonts w:ascii="Proxima Nova Lt" w:eastAsia="Proxima Nova" w:hAnsi="Proxima Nova Lt" w:cs="Proxima Nova"/>
        </w:rPr>
      </w:pPr>
    </w:p>
    <w:p w:rsidR="0084088B" w:rsidRPr="004D250B" w:rsidRDefault="003A410A">
      <w:pPr>
        <w:ind w:left="720"/>
        <w:rPr>
          <w:rFonts w:ascii="Proxima Nova Lt" w:eastAsia="Proxima Nova" w:hAnsi="Proxima Nova Lt" w:cs="Proxima Nova"/>
        </w:rPr>
      </w:pPr>
      <w:r w:rsidRPr="004D250B">
        <w:rPr>
          <w:rFonts w:ascii="Proxima Nova Lt" w:eastAsia="Proxima Nova" w:hAnsi="Proxima Nova Lt" w:cs="Proxima Nova"/>
        </w:rPr>
        <w:t xml:space="preserve">As it can be seen, because transaction 3 is waiting for resource A, the wait time </w:t>
      </w:r>
      <w:r w:rsidRPr="004D250B">
        <w:rPr>
          <w:rFonts w:ascii="Proxima Nova Lt" w:eastAsia="Proxima Nova" w:hAnsi="Proxima Nova Lt" w:cs="Proxima Nova"/>
        </w:rPr>
        <w:t xml:space="preserve">for transaction 3 will exceed the elapsed time of A. And so, transaction 3 will eventually die and release resource C for transaction 2, and so forth, until both A and B are released by transaction 1. </w:t>
      </w:r>
    </w:p>
    <w:p w:rsidR="0084088B" w:rsidRPr="004D250B" w:rsidRDefault="0084088B">
      <w:pPr>
        <w:ind w:left="720"/>
        <w:rPr>
          <w:rFonts w:ascii="Proxima Nova Lt" w:eastAsia="Proxima Nova" w:hAnsi="Proxima Nova Lt" w:cs="Proxima Nova"/>
        </w:rPr>
      </w:pPr>
    </w:p>
    <w:p w:rsidR="0084088B" w:rsidRPr="004D250B" w:rsidRDefault="0084088B">
      <w:pPr>
        <w:ind w:left="720"/>
        <w:rPr>
          <w:rFonts w:ascii="Proxima Nova Lt" w:eastAsia="Proxima Nova" w:hAnsi="Proxima Nova Lt" w:cs="Proxima Nova"/>
        </w:rPr>
      </w:pPr>
    </w:p>
    <w:p w:rsidR="0084088B" w:rsidRPr="004D250B" w:rsidRDefault="0084088B">
      <w:pPr>
        <w:rPr>
          <w:rFonts w:ascii="Proxima Nova Lt" w:eastAsia="Proxima Nova" w:hAnsi="Proxima Nova Lt" w:cs="Proxima Nova"/>
        </w:rPr>
      </w:pPr>
    </w:p>
    <w:p w:rsidR="0084088B" w:rsidRPr="004D250B" w:rsidRDefault="003A410A">
      <w:pPr>
        <w:rPr>
          <w:rFonts w:ascii="Proxima Nova Lt" w:eastAsia="Proxima Nova" w:hAnsi="Proxima Nova Lt" w:cs="Proxima Nova"/>
        </w:rPr>
      </w:pPr>
      <w:r w:rsidRPr="004D250B">
        <w:rPr>
          <w:rFonts w:ascii="Proxima Nova Lt" w:eastAsia="Proxima Nova" w:hAnsi="Proxima Nova Lt" w:cs="Proxima Nova"/>
        </w:rPr>
        <w:t>An aggie does not lie, cheat, steal, or tolerate th</w:t>
      </w:r>
      <w:r w:rsidRPr="004D250B">
        <w:rPr>
          <w:rFonts w:ascii="Proxima Nova Lt" w:eastAsia="Proxima Nova" w:hAnsi="Proxima Nova Lt" w:cs="Proxima Nova"/>
        </w:rPr>
        <w:t xml:space="preserve">ose who do. </w:t>
      </w:r>
    </w:p>
    <w:p w:rsidR="0084088B" w:rsidRPr="004D250B" w:rsidRDefault="0084088B">
      <w:pPr>
        <w:rPr>
          <w:rFonts w:ascii="Proxima Nova Lt" w:eastAsia="Proxima Nova" w:hAnsi="Proxima Nova Lt" w:cs="Proxima Nova"/>
        </w:rPr>
      </w:pPr>
    </w:p>
    <w:sectPr w:rsidR="0084088B" w:rsidRPr="004D25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Lt">
    <w:panose1 w:val="02000506030000020004"/>
    <w:charset w:val="00"/>
    <w:family w:val="modern"/>
    <w:notTrueType/>
    <w:pitch w:val="variable"/>
    <w:sig w:usb0="A00002EF" w:usb1="5000E0FB" w:usb2="00000000" w:usb3="00000000" w:csb0="0000019F" w:csb1="00000000"/>
  </w:font>
  <w:font w:name="Proxima Nova">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446"/>
    <w:multiLevelType w:val="multilevel"/>
    <w:tmpl w:val="C6CC103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C06149"/>
    <w:multiLevelType w:val="multilevel"/>
    <w:tmpl w:val="F74EF0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B3026A2"/>
    <w:multiLevelType w:val="multilevel"/>
    <w:tmpl w:val="986E3C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1CD3927"/>
    <w:multiLevelType w:val="multilevel"/>
    <w:tmpl w:val="B9EC093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BCE6A77"/>
    <w:multiLevelType w:val="multilevel"/>
    <w:tmpl w:val="274840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9C06E5A"/>
    <w:multiLevelType w:val="multilevel"/>
    <w:tmpl w:val="A614BD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A007B7A"/>
    <w:multiLevelType w:val="multilevel"/>
    <w:tmpl w:val="70DA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4577DC"/>
    <w:multiLevelType w:val="multilevel"/>
    <w:tmpl w:val="147E88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88E357D"/>
    <w:multiLevelType w:val="multilevel"/>
    <w:tmpl w:val="872035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4088B"/>
    <w:rsid w:val="003A410A"/>
    <w:rsid w:val="004D250B"/>
    <w:rsid w:val="0084088B"/>
    <w:rsid w:val="00A57860"/>
    <w:rsid w:val="00EB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F1FE"/>
  <w15:docId w15:val="{4DB20AA0-0B1E-4D2A-BA77-5AA55FFD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Zhu</cp:lastModifiedBy>
  <cp:revision>5</cp:revision>
  <dcterms:created xsi:type="dcterms:W3CDTF">2017-11-25T07:24:00Z</dcterms:created>
  <dcterms:modified xsi:type="dcterms:W3CDTF">2017-11-25T07:26:00Z</dcterms:modified>
</cp:coreProperties>
</file>