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86B57"/>
          <w:sz w:val="16"/>
        </w:rPr>
        <w:t>PRICE-LIST · V1.0 · ICHKI HISOB-KITOB</w:t>
      </w:r>
    </w:p>
    <w:p>
      <w:pPr>
        <w:pStyle w:val="Title"/>
      </w:pPr>
      <w:r>
        <w:t>AI Kengaytmasi — Xarajatlar va Narxlar</w:t>
      </w:r>
    </w:p>
    <w:p>
      <w:pPr>
        <w:spacing w:after="200"/>
      </w:pPr>
      <w:r>
        <w:rPr>
          <w:rFonts w:ascii="Calibri" w:hAnsi="Calibri"/>
          <w:b w:val="0"/>
          <w:i w:val="0"/>
          <w:color w:val="4C594F"/>
          <w:sz w:val="23"/>
        </w:rPr>
        <w:t>Higgsfield video generatsiya, AI agentlar va RAG chatbot loyihasi bo'yicha ishlab chiqish mehnati, API xarajatlari va tavsiya etilgan mijoz narxlari.</w:t>
      </w:r>
    </w:p>
    <w:p>
      <w:pPr>
        <w:spacing w:before="40" w:after="160"/>
        <w:pBdr>
          <w:bottom w:val="single" w:sz="6" w:color="C9D1C7"/>
        </w:pBdr>
      </w:pP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2041"/>
        <w:gridCol w:w="6803"/>
      </w:tblGrid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4C594F"/>
                <w:sz w:val="18"/>
              </w:rPr>
              <w:t>Hujjat sanasi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41F19"/>
                <w:sz w:val="18"/>
              </w:rPr>
              <w:t>2026-yil 5-sentyabr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4C594F"/>
                <w:sz w:val="18"/>
              </w:rPr>
              <w:t>Asosiy hujjat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41F19"/>
                <w:sz w:val="18"/>
              </w:rPr>
              <w:t>«Shomanay 14-Maktab — AI Kengaytmasi. Texnik Topshiriq v1.0»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4C594F"/>
                <w:sz w:val="18"/>
              </w:rPr>
              <w:t>Valyuta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41F19"/>
                <w:sz w:val="18"/>
              </w:rPr>
              <w:t>AQSh dollari; so'mdagi qiymatlar ≈12 700 so'm/$ kursida, mo'ljal uchun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4C594F"/>
                <w:sz w:val="18"/>
              </w:rPr>
              <w:t>Holat</w:t>
            </w:r>
          </w:p>
        </w:tc>
        <w:tc>
          <w:tcPr>
            <w:tcW w:type="dxa" w:w="68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41F19"/>
                <w:sz w:val="18"/>
              </w:rPr>
              <w:t>Taxminiy hisob — tarif shartnomalari bilan tasdiqlanishi kerak</w:t>
            </w:r>
          </w:p>
        </w:tc>
      </w:tr>
    </w:tbl>
    <w:p>
      <w:pPr>
        <w:spacing w:after="40"/>
      </w:pPr>
    </w:p>
    <w:p>
      <w:pPr>
        <w:spacing w:before="40" w:after="160"/>
        <w:pBdr>
          <w:bottom w:val="single" w:sz="6" w:color="C9D1C7"/>
        </w:pBdr>
      </w:pPr>
    </w:p>
    <w:p>
      <w:pPr>
        <w:pStyle w:val="Heading1"/>
      </w:pPr>
      <w:r>
        <w:t>1. Hisoblash metodologiyasi</w:t>
      </w:r>
    </w:p>
    <w:p>
      <w:pPr>
        <w:spacing w:after="120"/>
      </w:pPr>
      <w:r>
        <w:rPr>
          <w:rFonts w:ascii="Calibri" w:hAnsi="Calibri"/>
          <w:b w:val="0"/>
          <w:i w:val="0"/>
          <w:color w:val="141F19"/>
          <w:sz w:val="21"/>
        </w:rPr>
        <w:t>Xarajatlar uch qismga ajratilgan:</w:t>
      </w:r>
    </w:p>
    <w:p>
      <w:pPr>
        <w:pStyle w:val="ListBullet"/>
        <w:spacing w:after="60"/>
      </w:pPr>
      <w:r>
        <w:rPr>
          <w:rFonts w:ascii="Calibri" w:hAnsi="Calibri"/>
          <w:color w:val="141F19"/>
          <w:sz w:val="21"/>
        </w:rPr>
        <w:t>A. Bir martalik ishlab chiqish xarajati — dasturchilar mehnati, soatlarda o'lchanadi;</w:t>
      </w:r>
    </w:p>
    <w:p>
      <w:pPr>
        <w:pStyle w:val="ListBullet"/>
        <w:spacing w:after="60"/>
      </w:pPr>
      <w:r>
        <w:rPr>
          <w:rFonts w:ascii="Calibri" w:hAnsi="Calibri"/>
          <w:color w:val="141F19"/>
          <w:sz w:val="21"/>
        </w:rPr>
        <w:t>B. Oylik operatsion xarajat — AI API to'lovlari (Higgsfield + Gemini);</w:t>
      </w:r>
    </w:p>
    <w:p>
      <w:pPr>
        <w:pStyle w:val="ListBullet"/>
        <w:spacing w:after="60"/>
      </w:pPr>
      <w:r>
        <w:rPr>
          <w:rFonts w:ascii="Calibri" w:hAnsi="Calibri"/>
          <w:color w:val="141F19"/>
          <w:sz w:val="21"/>
        </w:rPr>
        <w:t>C. Oylik texnik xizmat — monitoring, xatolarni tuzatish, model/prompt sozlash.</w:t>
      </w:r>
    </w:p>
    <w:p>
      <w:pPr>
        <w:spacing w:after="120"/>
      </w:pPr>
      <w:r>
        <w:rPr>
          <w:rFonts w:ascii="Calibri" w:hAnsi="Calibri"/>
          <w:b w:val="0"/>
          <w:i w:val="0"/>
          <w:color w:val="141F19"/>
          <w:sz w:val="21"/>
        </w:rPr>
        <w:t>Mehnat hajmi (soat) — hisobning barqaror qismi: u modul murakkabligidan kelib chiqadi. Soatbay stavka esa o'zgaruvchan: quyida uchta darajada berilgan, o'z holatingizga mos ustunni tanlang. Barcha soat baholari mavjud kodbaza tahliliga asoslangan — arxitektura toza bo'lgani uchun refaktoring vaqti minimal hisobga olingan.</w:t>
      </w:r>
    </w:p>
    <w:p>
      <w:pPr>
        <w:pStyle w:val="Heading1"/>
      </w:pPr>
      <w:r>
        <w:t>2. A qism — Ishlab chiqish mehnati</w:t>
      </w:r>
    </w:p>
    <w:p>
      <w:pPr>
        <w:pStyle w:val="Heading2"/>
      </w:pPr>
      <w:r>
        <w:t>2.1. Modul bo'yicha mehnat hajmi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742"/>
        <w:gridCol w:w="1247"/>
        <w:gridCol w:w="1247"/>
        <w:gridCol w:w="1361"/>
        <w:gridCol w:w="1247"/>
      </w:tblGrid>
      <w:tr>
        <w:trPr>
          <w:cantSplit/>
          <w:tblHeader/>
        </w:trPr>
        <w:tc>
          <w:tcPr>
            <w:tcW w:type="dxa" w:w="3742"/>
            <w:shd w:val="clear" w:color="auto" w:fill="E7ECE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4C594F"/>
                <w:sz w:val="17"/>
              </w:rPr>
              <w:t>Modul</w:t>
            </w:r>
          </w:p>
        </w:tc>
        <w:tc>
          <w:tcPr>
            <w:tcW w:type="dxa" w:w="1247"/>
            <w:shd w:val="clear" w:color="auto" w:fill="E7ECE6"/>
          </w:tcPr>
          <w:p>
            <w:pPr>
              <w:spacing w:before="40" w:after="40"/>
              <w:jc w:val="right"/>
            </w:pPr>
            <w:r/>
            <w:r>
              <w:rPr>
                <w:rFonts w:ascii="Calibri" w:hAnsi="Calibri"/>
                <w:b/>
                <w:i w:val="0"/>
                <w:color w:val="4C594F"/>
                <w:sz w:val="17"/>
              </w:rPr>
              <w:t>Backend</w:t>
            </w:r>
          </w:p>
        </w:tc>
        <w:tc>
          <w:tcPr>
            <w:tcW w:type="dxa" w:w="1247"/>
            <w:shd w:val="clear" w:color="auto" w:fill="E7ECE6"/>
          </w:tcPr>
          <w:p>
            <w:pPr>
              <w:spacing w:before="40" w:after="40"/>
              <w:jc w:val="right"/>
            </w:pPr>
            <w:r/>
            <w:r>
              <w:rPr>
                <w:rFonts w:ascii="Calibri" w:hAnsi="Calibri"/>
                <w:b/>
                <w:i w:val="0"/>
                <w:color w:val="4C594F"/>
                <w:sz w:val="17"/>
              </w:rPr>
              <w:t>Frontend</w:t>
            </w:r>
          </w:p>
        </w:tc>
        <w:tc>
          <w:tcPr>
            <w:tcW w:type="dxa" w:w="1361"/>
            <w:shd w:val="clear" w:color="auto" w:fill="E7ECE6"/>
          </w:tcPr>
          <w:p>
            <w:pPr>
              <w:spacing w:before="40" w:after="40"/>
              <w:jc w:val="right"/>
            </w:pPr>
            <w:r/>
            <w:r>
              <w:rPr>
                <w:rFonts w:ascii="Calibri" w:hAnsi="Calibri"/>
                <w:b/>
                <w:i w:val="0"/>
                <w:color w:val="4C594F"/>
                <w:sz w:val="17"/>
              </w:rPr>
              <w:t>Test / Deploy</w:t>
            </w:r>
          </w:p>
        </w:tc>
        <w:tc>
          <w:tcPr>
            <w:tcW w:type="dxa" w:w="1247"/>
            <w:shd w:val="clear" w:color="auto" w:fill="E7ECE6"/>
          </w:tcPr>
          <w:p>
            <w:pPr>
              <w:spacing w:before="40" w:after="40"/>
              <w:jc w:val="right"/>
            </w:pPr>
            <w:r/>
            <w:r>
              <w:rPr>
                <w:rFonts w:ascii="Calibri" w:hAnsi="Calibri"/>
                <w:b/>
                <w:i w:val="0"/>
                <w:color w:val="4C594F"/>
                <w:sz w:val="17"/>
              </w:rPr>
              <w:t>Jami soat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41F19"/>
                <w:sz w:val="18"/>
              </w:rPr>
              <w:t>M1. Job infratuzilmasi + Text-to-Image</w:t>
            </w:r>
          </w:p>
        </w:tc>
        <w:tc>
          <w:tcPr>
            <w:tcW w:type="dxa" w:w="1247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41F19"/>
                <w:sz w:val="18"/>
              </w:rPr>
              <w:t>40</w:t>
            </w:r>
          </w:p>
        </w:tc>
        <w:tc>
          <w:tcPr>
            <w:tcW w:type="dxa" w:w="1247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41F19"/>
                <w:sz w:val="18"/>
              </w:rPr>
              <w:t>28</w:t>
            </w:r>
          </w:p>
        </w:tc>
        <w:tc>
          <w:tcPr>
            <w:tcW w:type="dxa" w:w="1361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41F19"/>
                <w:sz w:val="18"/>
              </w:rPr>
              <w:t>12</w:t>
            </w:r>
          </w:p>
        </w:tc>
        <w:tc>
          <w:tcPr>
            <w:tcW w:type="dxa" w:w="1247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41F19"/>
                <w:sz w:val="18"/>
              </w:rPr>
              <w:t>80</w:t>
            </w:r>
          </w:p>
        </w:tc>
      </w:tr>
      <w:tr>
        <w:trPr>
          <w:cantSplit/>
        </w:trPr>
        <w:tc>
          <w:tcPr>
            <w:tcW w:type="dxa" w:w="3742"/>
            <w:shd w:val="clear" w:color="auto" w:fill="F4F6F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41F19"/>
                <w:sz w:val="18"/>
              </w:rPr>
              <w:t>M2. Image-to-Video + webhook</w:t>
            </w:r>
          </w:p>
        </w:tc>
        <w:tc>
          <w:tcPr>
            <w:tcW w:type="dxa" w:w="1247"/>
            <w:shd w:val="clear" w:color="auto" w:fill="F4F6F3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41F19"/>
                <w:sz w:val="18"/>
              </w:rPr>
              <w:t>34</w:t>
            </w:r>
          </w:p>
        </w:tc>
        <w:tc>
          <w:tcPr>
            <w:tcW w:type="dxa" w:w="1247"/>
            <w:shd w:val="clear" w:color="auto" w:fill="F4F6F3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41F19"/>
                <w:sz w:val="18"/>
              </w:rPr>
              <w:t>20</w:t>
            </w:r>
          </w:p>
        </w:tc>
        <w:tc>
          <w:tcPr>
            <w:tcW w:type="dxa" w:w="1361"/>
            <w:shd w:val="clear" w:color="auto" w:fill="F4F6F3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41F19"/>
                <w:sz w:val="18"/>
              </w:rPr>
              <w:t>10</w:t>
            </w:r>
          </w:p>
        </w:tc>
        <w:tc>
          <w:tcPr>
            <w:tcW w:type="dxa" w:w="1247"/>
            <w:shd w:val="clear" w:color="auto" w:fill="F4F6F3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41F19"/>
                <w:sz w:val="18"/>
              </w:rPr>
              <w:t>64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41F19"/>
                <w:sz w:val="18"/>
              </w:rPr>
              <w:t>M3. AI test savollari generatori</w:t>
            </w:r>
          </w:p>
        </w:tc>
        <w:tc>
          <w:tcPr>
            <w:tcW w:type="dxa" w:w="1247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41F19"/>
                <w:sz w:val="18"/>
              </w:rPr>
              <w:t>30</w:t>
            </w:r>
          </w:p>
        </w:tc>
        <w:tc>
          <w:tcPr>
            <w:tcW w:type="dxa" w:w="1247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41F19"/>
                <w:sz w:val="18"/>
              </w:rPr>
              <w:t>30</w:t>
            </w:r>
          </w:p>
        </w:tc>
        <w:tc>
          <w:tcPr>
            <w:tcW w:type="dxa" w:w="1361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41F19"/>
                <w:sz w:val="18"/>
              </w:rPr>
              <w:t>12</w:t>
            </w:r>
          </w:p>
        </w:tc>
        <w:tc>
          <w:tcPr>
            <w:tcW w:type="dxa" w:w="1247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41F19"/>
                <w:sz w:val="18"/>
              </w:rPr>
              <w:t>72</w:t>
            </w:r>
          </w:p>
        </w:tc>
      </w:tr>
      <w:tr>
        <w:trPr>
          <w:cantSplit/>
        </w:trPr>
        <w:tc>
          <w:tcPr>
            <w:tcW w:type="dxa" w:w="3742"/>
            <w:shd w:val="clear" w:color="auto" w:fill="F4F6F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41F19"/>
                <w:sz w:val="18"/>
              </w:rPr>
              <w:t>M4. Ko'p tilli tarjima agenti</w:t>
            </w:r>
          </w:p>
        </w:tc>
        <w:tc>
          <w:tcPr>
            <w:tcW w:type="dxa" w:w="1247"/>
            <w:shd w:val="clear" w:color="auto" w:fill="F4F6F3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41F19"/>
                <w:sz w:val="18"/>
              </w:rPr>
              <w:t>24</w:t>
            </w:r>
          </w:p>
        </w:tc>
        <w:tc>
          <w:tcPr>
            <w:tcW w:type="dxa" w:w="1247"/>
            <w:shd w:val="clear" w:color="auto" w:fill="F4F6F3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41F19"/>
                <w:sz w:val="18"/>
              </w:rPr>
              <w:t>20</w:t>
            </w:r>
          </w:p>
        </w:tc>
        <w:tc>
          <w:tcPr>
            <w:tcW w:type="dxa" w:w="1361"/>
            <w:shd w:val="clear" w:color="auto" w:fill="F4F6F3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41F19"/>
                <w:sz w:val="18"/>
              </w:rPr>
              <w:t>8</w:t>
            </w:r>
          </w:p>
        </w:tc>
        <w:tc>
          <w:tcPr>
            <w:tcW w:type="dxa" w:w="1247"/>
            <w:shd w:val="clear" w:color="auto" w:fill="F4F6F3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41F19"/>
                <w:sz w:val="18"/>
              </w:rPr>
              <w:t>52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41F19"/>
                <w:sz w:val="18"/>
              </w:rPr>
              <w:t>M5. RAG chatbot (pgvector + indeks + vidjet)</w:t>
            </w:r>
          </w:p>
        </w:tc>
        <w:tc>
          <w:tcPr>
            <w:tcW w:type="dxa" w:w="1247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41F19"/>
                <w:sz w:val="18"/>
              </w:rPr>
              <w:t>90</w:t>
            </w:r>
          </w:p>
        </w:tc>
        <w:tc>
          <w:tcPr>
            <w:tcW w:type="dxa" w:w="1247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41F19"/>
                <w:sz w:val="18"/>
              </w:rPr>
              <w:t>50</w:t>
            </w:r>
          </w:p>
        </w:tc>
        <w:tc>
          <w:tcPr>
            <w:tcW w:type="dxa" w:w="1361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41F19"/>
                <w:sz w:val="18"/>
              </w:rPr>
              <w:t>24</w:t>
            </w:r>
          </w:p>
        </w:tc>
        <w:tc>
          <w:tcPr>
            <w:tcW w:type="dxa" w:w="1247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41F19"/>
                <w:sz w:val="18"/>
              </w:rPr>
              <w:t>164</w:t>
            </w:r>
          </w:p>
        </w:tc>
      </w:tr>
      <w:tr>
        <w:trPr>
          <w:cantSplit/>
        </w:trPr>
        <w:tc>
          <w:tcPr>
            <w:tcW w:type="dxa" w:w="3742"/>
            <w:shd w:val="clear" w:color="auto" w:fill="F4F6F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41F19"/>
                <w:sz w:val="18"/>
              </w:rPr>
              <w:t>M6. Speech-to-Video digest</w:t>
            </w:r>
          </w:p>
        </w:tc>
        <w:tc>
          <w:tcPr>
            <w:tcW w:type="dxa" w:w="1247"/>
            <w:shd w:val="clear" w:color="auto" w:fill="F4F6F3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41F19"/>
                <w:sz w:val="18"/>
              </w:rPr>
              <w:t>24</w:t>
            </w:r>
          </w:p>
        </w:tc>
        <w:tc>
          <w:tcPr>
            <w:tcW w:type="dxa" w:w="1247"/>
            <w:shd w:val="clear" w:color="auto" w:fill="F4F6F3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41F19"/>
                <w:sz w:val="18"/>
              </w:rPr>
              <w:t>16</w:t>
            </w:r>
          </w:p>
        </w:tc>
        <w:tc>
          <w:tcPr>
            <w:tcW w:type="dxa" w:w="1361"/>
            <w:shd w:val="clear" w:color="auto" w:fill="F4F6F3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41F19"/>
                <w:sz w:val="18"/>
              </w:rPr>
              <w:t>8</w:t>
            </w:r>
          </w:p>
        </w:tc>
        <w:tc>
          <w:tcPr>
            <w:tcW w:type="dxa" w:w="1247"/>
            <w:shd w:val="clear" w:color="auto" w:fill="F4F6F3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41F19"/>
                <w:sz w:val="18"/>
              </w:rPr>
              <w:t>48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41F19"/>
                <w:sz w:val="18"/>
              </w:rPr>
              <w:t>M7. Xarajat monitoringi + kvota tizimi</w:t>
            </w:r>
          </w:p>
        </w:tc>
        <w:tc>
          <w:tcPr>
            <w:tcW w:type="dxa" w:w="1247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41F19"/>
                <w:sz w:val="18"/>
              </w:rPr>
              <w:t>30</w:t>
            </w:r>
          </w:p>
        </w:tc>
        <w:tc>
          <w:tcPr>
            <w:tcW w:type="dxa" w:w="1247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41F19"/>
                <w:sz w:val="18"/>
              </w:rPr>
              <w:t>22</w:t>
            </w:r>
          </w:p>
        </w:tc>
        <w:tc>
          <w:tcPr>
            <w:tcW w:type="dxa" w:w="1361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41F19"/>
                <w:sz w:val="18"/>
              </w:rPr>
              <w:t>10</w:t>
            </w:r>
          </w:p>
        </w:tc>
        <w:tc>
          <w:tcPr>
            <w:tcW w:type="dxa" w:w="1247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41F19"/>
                <w:sz w:val="18"/>
              </w:rPr>
              <w:t>62</w:t>
            </w:r>
          </w:p>
        </w:tc>
      </w:tr>
      <w:tr>
        <w:trPr>
          <w:cantSplit/>
        </w:trPr>
        <w:tc>
          <w:tcPr>
            <w:tcW w:type="dxa" w:w="3742"/>
            <w:shd w:val="clear" w:color="auto" w:fill="F4F6F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41F19"/>
                <w:sz w:val="18"/>
              </w:rPr>
              <w:t>M8. Test qoplovi + CI/CD sozlash</w:t>
            </w:r>
          </w:p>
        </w:tc>
        <w:tc>
          <w:tcPr>
            <w:tcW w:type="dxa" w:w="1247"/>
            <w:shd w:val="clear" w:color="auto" w:fill="F4F6F3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41F19"/>
                <w:sz w:val="18"/>
              </w:rPr>
              <w:t>32</w:t>
            </w:r>
          </w:p>
        </w:tc>
        <w:tc>
          <w:tcPr>
            <w:tcW w:type="dxa" w:w="1247"/>
            <w:shd w:val="clear" w:color="auto" w:fill="F4F6F3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41F19"/>
                <w:sz w:val="18"/>
              </w:rPr>
              <w:t>8</w:t>
            </w:r>
          </w:p>
        </w:tc>
        <w:tc>
          <w:tcPr>
            <w:tcW w:type="dxa" w:w="1361"/>
            <w:shd w:val="clear" w:color="auto" w:fill="F4F6F3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41F19"/>
                <w:sz w:val="18"/>
              </w:rPr>
              <w:t>—</w:t>
            </w:r>
          </w:p>
        </w:tc>
        <w:tc>
          <w:tcPr>
            <w:tcW w:type="dxa" w:w="1247"/>
            <w:shd w:val="clear" w:color="auto" w:fill="F4F6F3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41F19"/>
                <w:sz w:val="18"/>
              </w:rPr>
              <w:t>40</w:t>
            </w:r>
          </w:p>
        </w:tc>
      </w:tr>
      <w:tr>
        <w:trPr>
          <w:cantSplit/>
        </w:trPr>
        <w:tc>
          <w:tcPr>
            <w:tcW w:type="dxa" w:w="3742"/>
            <w:shd w:val="clear" w:color="auto" w:fill="DCEEE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141F19"/>
                <w:sz w:val="18"/>
              </w:rPr>
              <w:t>JAMI</w:t>
            </w:r>
          </w:p>
        </w:tc>
        <w:tc>
          <w:tcPr>
            <w:tcW w:type="dxa" w:w="1247"/>
            <w:shd w:val="clear" w:color="auto" w:fill="DCEEE6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/>
                <w:i w:val="0"/>
                <w:color w:val="141F19"/>
                <w:sz w:val="18"/>
              </w:rPr>
              <w:t>304</w:t>
            </w:r>
          </w:p>
        </w:tc>
        <w:tc>
          <w:tcPr>
            <w:tcW w:type="dxa" w:w="1247"/>
            <w:shd w:val="clear" w:color="auto" w:fill="DCEEE6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/>
                <w:i w:val="0"/>
                <w:color w:val="141F19"/>
                <w:sz w:val="18"/>
              </w:rPr>
              <w:t>194</w:t>
            </w:r>
          </w:p>
        </w:tc>
        <w:tc>
          <w:tcPr>
            <w:tcW w:type="dxa" w:w="1361"/>
            <w:shd w:val="clear" w:color="auto" w:fill="DCEEE6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/>
                <w:i w:val="0"/>
                <w:color w:val="141F19"/>
                <w:sz w:val="18"/>
              </w:rPr>
              <w:t>84</w:t>
            </w:r>
          </w:p>
        </w:tc>
        <w:tc>
          <w:tcPr>
            <w:tcW w:type="dxa" w:w="1247"/>
            <w:shd w:val="clear" w:color="auto" w:fill="DCEEE6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/>
                <w:i w:val="0"/>
                <w:color w:val="141F19"/>
                <w:sz w:val="18"/>
              </w:rPr>
              <w:t>582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 w:val="0"/>
          <w:i w:val="0"/>
          <w:color w:val="4C594F"/>
          <w:sz w:val="19"/>
        </w:rPr>
        <w:t>582 soat ≈ bitta dasturchi uchun to'liq ish rejimida 14–15 hafta, yoki ikki dasturchi uchun 7–8 hafta (texnik topshiriqdagi 12–17 haftalik jadval qo'shimcha muvofiqlashtirish va tasdiqlash vaqtini ham hisobga oladi).</w:t>
      </w:r>
    </w:p>
    <w:p>
      <w:pPr>
        <w:pStyle w:val="Heading2"/>
      </w:pPr>
      <w:r>
        <w:t>2.2. Soatbay stavka darajalari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1474"/>
        <w:gridCol w:w="5329"/>
        <w:gridCol w:w="2041"/>
      </w:tblGrid>
      <w:tr>
        <w:trPr>
          <w:cantSplit/>
          <w:tblHeader/>
        </w:trPr>
        <w:tc>
          <w:tcPr>
            <w:tcW w:type="dxa" w:w="1474"/>
            <w:shd w:val="clear" w:color="auto" w:fill="E7ECE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4C594F"/>
                <w:sz w:val="17"/>
              </w:rPr>
              <w:t>Daraja</w:t>
            </w:r>
          </w:p>
        </w:tc>
        <w:tc>
          <w:tcPr>
            <w:tcW w:type="dxa" w:w="5329"/>
            <w:shd w:val="clear" w:color="auto" w:fill="E7ECE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4C594F"/>
                <w:sz w:val="17"/>
              </w:rPr>
              <w:t>Kim uchun</w:t>
            </w:r>
          </w:p>
        </w:tc>
        <w:tc>
          <w:tcPr>
            <w:tcW w:type="dxa" w:w="2041"/>
            <w:shd w:val="clear" w:color="auto" w:fill="E7ECE6"/>
          </w:tcPr>
          <w:p>
            <w:pPr>
              <w:spacing w:before="40" w:after="40"/>
              <w:jc w:val="right"/>
            </w:pPr>
            <w:r/>
            <w:r>
              <w:rPr>
                <w:rFonts w:ascii="Calibri" w:hAnsi="Calibri"/>
                <w:b/>
                <w:i w:val="0"/>
                <w:color w:val="4C594F"/>
                <w:sz w:val="17"/>
              </w:rPr>
              <w:t>Stavka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41F19"/>
                <w:sz w:val="19"/>
              </w:rPr>
              <w:t>I daraja</w:t>
            </w:r>
          </w:p>
        </w:tc>
        <w:tc>
          <w:tcPr>
            <w:tcW w:type="dxa" w:w="5329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41F19"/>
                <w:sz w:val="19"/>
              </w:rPr>
              <w:t>Mahalliy junior/middle dasturchi, ichki jamoa</w:t>
            </w:r>
          </w:p>
        </w:tc>
        <w:tc>
          <w:tcPr>
            <w:tcW w:type="dxa" w:w="2041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41F19"/>
                <w:sz w:val="19"/>
              </w:rPr>
              <w:t>$10 / soat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4F6F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41F19"/>
                <w:sz w:val="19"/>
              </w:rPr>
              <w:t>II daraja</w:t>
            </w:r>
          </w:p>
        </w:tc>
        <w:tc>
          <w:tcPr>
            <w:tcW w:type="dxa" w:w="5329"/>
            <w:shd w:val="clear" w:color="auto" w:fill="F4F6F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41F19"/>
                <w:sz w:val="19"/>
              </w:rPr>
              <w:t>Tajribali middle/senior dasturchi (mahalliy bozor)</w:t>
            </w:r>
          </w:p>
        </w:tc>
        <w:tc>
          <w:tcPr>
            <w:tcW w:type="dxa" w:w="2041"/>
            <w:shd w:val="clear" w:color="auto" w:fill="F4F6F3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41F19"/>
                <w:sz w:val="19"/>
              </w:rPr>
              <w:t>$20 / soat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41F19"/>
                <w:sz w:val="19"/>
              </w:rPr>
              <w:t>III daraja</w:t>
            </w:r>
          </w:p>
        </w:tc>
        <w:tc>
          <w:tcPr>
            <w:tcW w:type="dxa" w:w="5329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41F19"/>
                <w:sz w:val="19"/>
              </w:rPr>
              <w:t>Autsorsing yoki agentlik shartnomasi</w:t>
            </w:r>
          </w:p>
        </w:tc>
        <w:tc>
          <w:tcPr>
            <w:tcW w:type="dxa" w:w="2041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41F19"/>
                <w:sz w:val="19"/>
              </w:rPr>
              <w:t>$35 / soat</w:t>
            </w:r>
          </w:p>
        </w:tc>
      </w:tr>
    </w:tbl>
    <w:p>
      <w:pPr>
        <w:spacing w:after="80"/>
      </w:pPr>
    </w:p>
    <w:p>
      <w:pPr>
        <w:pStyle w:val="Heading2"/>
      </w:pPr>
      <w:r>
        <w:t>2.3. Ishlab chiqish xarajati — stavka bo'yicha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061"/>
        <w:gridCol w:w="1020"/>
        <w:gridCol w:w="1474"/>
        <w:gridCol w:w="1587"/>
        <w:gridCol w:w="1587"/>
      </w:tblGrid>
      <w:tr>
        <w:trPr>
          <w:cantSplit/>
          <w:tblHeader/>
        </w:trPr>
        <w:tc>
          <w:tcPr>
            <w:tcW w:type="dxa" w:w="3061"/>
            <w:shd w:val="clear" w:color="auto" w:fill="E7ECE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4C594F"/>
                <w:sz w:val="17"/>
              </w:rPr>
              <w:t>Modul</w:t>
            </w:r>
          </w:p>
        </w:tc>
        <w:tc>
          <w:tcPr>
            <w:tcW w:type="dxa" w:w="1020"/>
            <w:shd w:val="clear" w:color="auto" w:fill="E7ECE6"/>
          </w:tcPr>
          <w:p>
            <w:pPr>
              <w:spacing w:before="40" w:after="40"/>
              <w:jc w:val="right"/>
            </w:pPr>
            <w:r/>
            <w:r>
              <w:rPr>
                <w:rFonts w:ascii="Calibri" w:hAnsi="Calibri"/>
                <w:b/>
                <w:i w:val="0"/>
                <w:color w:val="4C594F"/>
                <w:sz w:val="17"/>
              </w:rPr>
              <w:t>Soat</w:t>
            </w:r>
          </w:p>
        </w:tc>
        <w:tc>
          <w:tcPr>
            <w:tcW w:type="dxa" w:w="1474"/>
            <w:shd w:val="clear" w:color="auto" w:fill="E7ECE6"/>
          </w:tcPr>
          <w:p>
            <w:pPr>
              <w:spacing w:before="40" w:after="40"/>
              <w:jc w:val="right"/>
            </w:pPr>
            <w:r/>
            <w:r>
              <w:rPr>
                <w:rFonts w:ascii="Calibri" w:hAnsi="Calibri"/>
                <w:b/>
                <w:i w:val="0"/>
                <w:color w:val="4C594F"/>
                <w:sz w:val="17"/>
              </w:rPr>
              <w:t>I ($10/s)</w:t>
            </w:r>
          </w:p>
        </w:tc>
        <w:tc>
          <w:tcPr>
            <w:tcW w:type="dxa" w:w="1587"/>
            <w:shd w:val="clear" w:color="auto" w:fill="E7ECE6"/>
          </w:tcPr>
          <w:p>
            <w:pPr>
              <w:spacing w:before="40" w:after="40"/>
              <w:jc w:val="right"/>
            </w:pPr>
            <w:r/>
            <w:r>
              <w:rPr>
                <w:rFonts w:ascii="Calibri" w:hAnsi="Calibri"/>
                <w:b/>
                <w:i w:val="0"/>
                <w:color w:val="4C594F"/>
                <w:sz w:val="17"/>
              </w:rPr>
              <w:t>II ($20/s)</w:t>
            </w:r>
          </w:p>
        </w:tc>
        <w:tc>
          <w:tcPr>
            <w:tcW w:type="dxa" w:w="1587"/>
            <w:shd w:val="clear" w:color="auto" w:fill="E7ECE6"/>
          </w:tcPr>
          <w:p>
            <w:pPr>
              <w:spacing w:before="40" w:after="40"/>
              <w:jc w:val="right"/>
            </w:pPr>
            <w:r/>
            <w:r>
              <w:rPr>
                <w:rFonts w:ascii="Calibri" w:hAnsi="Calibri"/>
                <w:b/>
                <w:i w:val="0"/>
                <w:color w:val="4C594F"/>
                <w:sz w:val="17"/>
              </w:rPr>
              <w:t>III ($35/s)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41F19"/>
                <w:sz w:val="18"/>
              </w:rPr>
              <w:t>M1. Job infra + Text-to-Image</w:t>
            </w:r>
          </w:p>
        </w:tc>
        <w:tc>
          <w:tcPr>
            <w:tcW w:type="dxa" w:w="1020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41F19"/>
                <w:sz w:val="18"/>
              </w:rPr>
              <w:t>80</w:t>
            </w:r>
          </w:p>
        </w:tc>
        <w:tc>
          <w:tcPr>
            <w:tcW w:type="dxa" w:w="1474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8A500C"/>
                <w:sz w:val="18"/>
              </w:rPr>
              <w:t>$800</w:t>
            </w:r>
          </w:p>
        </w:tc>
        <w:tc>
          <w:tcPr>
            <w:tcW w:type="dxa" w:w="1587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8A500C"/>
                <w:sz w:val="18"/>
              </w:rPr>
              <w:t>$1 600</w:t>
            </w:r>
          </w:p>
        </w:tc>
        <w:tc>
          <w:tcPr>
            <w:tcW w:type="dxa" w:w="1587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8A500C"/>
                <w:sz w:val="18"/>
              </w:rPr>
              <w:t>$2 800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4F6F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41F19"/>
                <w:sz w:val="18"/>
              </w:rPr>
              <w:t>M2. Image-to-Video</w:t>
            </w:r>
          </w:p>
        </w:tc>
        <w:tc>
          <w:tcPr>
            <w:tcW w:type="dxa" w:w="1020"/>
            <w:shd w:val="clear" w:color="auto" w:fill="F4F6F3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41F19"/>
                <w:sz w:val="18"/>
              </w:rPr>
              <w:t>64</w:t>
            </w:r>
          </w:p>
        </w:tc>
        <w:tc>
          <w:tcPr>
            <w:tcW w:type="dxa" w:w="1474"/>
            <w:shd w:val="clear" w:color="auto" w:fill="F4F6F3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8A500C"/>
                <w:sz w:val="18"/>
              </w:rPr>
              <w:t>$640</w:t>
            </w:r>
          </w:p>
        </w:tc>
        <w:tc>
          <w:tcPr>
            <w:tcW w:type="dxa" w:w="1587"/>
            <w:shd w:val="clear" w:color="auto" w:fill="F4F6F3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8A500C"/>
                <w:sz w:val="18"/>
              </w:rPr>
              <w:t>$1 280</w:t>
            </w:r>
          </w:p>
        </w:tc>
        <w:tc>
          <w:tcPr>
            <w:tcW w:type="dxa" w:w="1587"/>
            <w:shd w:val="clear" w:color="auto" w:fill="F4F6F3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8A500C"/>
                <w:sz w:val="18"/>
              </w:rPr>
              <w:t>$2 240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41F19"/>
                <w:sz w:val="18"/>
              </w:rPr>
              <w:t>M3. Test savollari generatori</w:t>
            </w:r>
          </w:p>
        </w:tc>
        <w:tc>
          <w:tcPr>
            <w:tcW w:type="dxa" w:w="1020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41F19"/>
                <w:sz w:val="18"/>
              </w:rPr>
              <w:t>72</w:t>
            </w:r>
          </w:p>
        </w:tc>
        <w:tc>
          <w:tcPr>
            <w:tcW w:type="dxa" w:w="1474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8A500C"/>
                <w:sz w:val="18"/>
              </w:rPr>
              <w:t>$720</w:t>
            </w:r>
          </w:p>
        </w:tc>
        <w:tc>
          <w:tcPr>
            <w:tcW w:type="dxa" w:w="1587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8A500C"/>
                <w:sz w:val="18"/>
              </w:rPr>
              <w:t>$1 440</w:t>
            </w:r>
          </w:p>
        </w:tc>
        <w:tc>
          <w:tcPr>
            <w:tcW w:type="dxa" w:w="1587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8A500C"/>
                <w:sz w:val="18"/>
              </w:rPr>
              <w:t>$2 520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4F6F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41F19"/>
                <w:sz w:val="18"/>
              </w:rPr>
              <w:t>M4. Tarjima agenti</w:t>
            </w:r>
          </w:p>
        </w:tc>
        <w:tc>
          <w:tcPr>
            <w:tcW w:type="dxa" w:w="1020"/>
            <w:shd w:val="clear" w:color="auto" w:fill="F4F6F3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41F19"/>
                <w:sz w:val="18"/>
              </w:rPr>
              <w:t>52</w:t>
            </w:r>
          </w:p>
        </w:tc>
        <w:tc>
          <w:tcPr>
            <w:tcW w:type="dxa" w:w="1474"/>
            <w:shd w:val="clear" w:color="auto" w:fill="F4F6F3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8A500C"/>
                <w:sz w:val="18"/>
              </w:rPr>
              <w:t>$520</w:t>
            </w:r>
          </w:p>
        </w:tc>
        <w:tc>
          <w:tcPr>
            <w:tcW w:type="dxa" w:w="1587"/>
            <w:shd w:val="clear" w:color="auto" w:fill="F4F6F3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8A500C"/>
                <w:sz w:val="18"/>
              </w:rPr>
              <w:t>$1 040</w:t>
            </w:r>
          </w:p>
        </w:tc>
        <w:tc>
          <w:tcPr>
            <w:tcW w:type="dxa" w:w="1587"/>
            <w:shd w:val="clear" w:color="auto" w:fill="F4F6F3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8A500C"/>
                <w:sz w:val="18"/>
              </w:rPr>
              <w:t>$1 820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41F19"/>
                <w:sz w:val="18"/>
              </w:rPr>
              <w:t>M5. RAG chatbot</w:t>
            </w:r>
          </w:p>
        </w:tc>
        <w:tc>
          <w:tcPr>
            <w:tcW w:type="dxa" w:w="1020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41F19"/>
                <w:sz w:val="18"/>
              </w:rPr>
              <w:t>164</w:t>
            </w:r>
          </w:p>
        </w:tc>
        <w:tc>
          <w:tcPr>
            <w:tcW w:type="dxa" w:w="1474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8A500C"/>
                <w:sz w:val="18"/>
              </w:rPr>
              <w:t>$1 640</w:t>
            </w:r>
          </w:p>
        </w:tc>
        <w:tc>
          <w:tcPr>
            <w:tcW w:type="dxa" w:w="1587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8A500C"/>
                <w:sz w:val="18"/>
              </w:rPr>
              <w:t>$3 280</w:t>
            </w:r>
          </w:p>
        </w:tc>
        <w:tc>
          <w:tcPr>
            <w:tcW w:type="dxa" w:w="1587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8A500C"/>
                <w:sz w:val="18"/>
              </w:rPr>
              <w:t>$5 740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4F6F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41F19"/>
                <w:sz w:val="18"/>
              </w:rPr>
              <w:t>M6. Speech-to-Video digest</w:t>
            </w:r>
          </w:p>
        </w:tc>
        <w:tc>
          <w:tcPr>
            <w:tcW w:type="dxa" w:w="1020"/>
            <w:shd w:val="clear" w:color="auto" w:fill="F4F6F3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41F19"/>
                <w:sz w:val="18"/>
              </w:rPr>
              <w:t>48</w:t>
            </w:r>
          </w:p>
        </w:tc>
        <w:tc>
          <w:tcPr>
            <w:tcW w:type="dxa" w:w="1474"/>
            <w:shd w:val="clear" w:color="auto" w:fill="F4F6F3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8A500C"/>
                <w:sz w:val="18"/>
              </w:rPr>
              <w:t>$480</w:t>
            </w:r>
          </w:p>
        </w:tc>
        <w:tc>
          <w:tcPr>
            <w:tcW w:type="dxa" w:w="1587"/>
            <w:shd w:val="clear" w:color="auto" w:fill="F4F6F3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8A500C"/>
                <w:sz w:val="18"/>
              </w:rPr>
              <w:t>$960</w:t>
            </w:r>
          </w:p>
        </w:tc>
        <w:tc>
          <w:tcPr>
            <w:tcW w:type="dxa" w:w="1587"/>
            <w:shd w:val="clear" w:color="auto" w:fill="F4F6F3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8A500C"/>
                <w:sz w:val="18"/>
              </w:rPr>
              <w:t>$1 680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41F19"/>
                <w:sz w:val="18"/>
              </w:rPr>
              <w:t>M7. Monitoring + kvota</w:t>
            </w:r>
          </w:p>
        </w:tc>
        <w:tc>
          <w:tcPr>
            <w:tcW w:type="dxa" w:w="1020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41F19"/>
                <w:sz w:val="18"/>
              </w:rPr>
              <w:t>62</w:t>
            </w:r>
          </w:p>
        </w:tc>
        <w:tc>
          <w:tcPr>
            <w:tcW w:type="dxa" w:w="1474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8A500C"/>
                <w:sz w:val="18"/>
              </w:rPr>
              <w:t>$620</w:t>
            </w:r>
          </w:p>
        </w:tc>
        <w:tc>
          <w:tcPr>
            <w:tcW w:type="dxa" w:w="1587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8A500C"/>
                <w:sz w:val="18"/>
              </w:rPr>
              <w:t>$1 240</w:t>
            </w:r>
          </w:p>
        </w:tc>
        <w:tc>
          <w:tcPr>
            <w:tcW w:type="dxa" w:w="1587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8A500C"/>
                <w:sz w:val="18"/>
              </w:rPr>
              <w:t>$2 170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4F6F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41F19"/>
                <w:sz w:val="18"/>
              </w:rPr>
              <w:t>M8. Testlar + CI/CD</w:t>
            </w:r>
          </w:p>
        </w:tc>
        <w:tc>
          <w:tcPr>
            <w:tcW w:type="dxa" w:w="1020"/>
            <w:shd w:val="clear" w:color="auto" w:fill="F4F6F3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41F19"/>
                <w:sz w:val="18"/>
              </w:rPr>
              <w:t>40</w:t>
            </w:r>
          </w:p>
        </w:tc>
        <w:tc>
          <w:tcPr>
            <w:tcW w:type="dxa" w:w="1474"/>
            <w:shd w:val="clear" w:color="auto" w:fill="F4F6F3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8A500C"/>
                <w:sz w:val="18"/>
              </w:rPr>
              <w:t>$400</w:t>
            </w:r>
          </w:p>
        </w:tc>
        <w:tc>
          <w:tcPr>
            <w:tcW w:type="dxa" w:w="1587"/>
            <w:shd w:val="clear" w:color="auto" w:fill="F4F6F3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8A500C"/>
                <w:sz w:val="18"/>
              </w:rPr>
              <w:t>$800</w:t>
            </w:r>
          </w:p>
        </w:tc>
        <w:tc>
          <w:tcPr>
            <w:tcW w:type="dxa" w:w="1587"/>
            <w:shd w:val="clear" w:color="auto" w:fill="F4F6F3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8A500C"/>
                <w:sz w:val="18"/>
              </w:rPr>
              <w:t>$1 400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DCEEE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141F19"/>
                <w:sz w:val="18"/>
              </w:rPr>
              <w:t>JAMI</w:t>
            </w:r>
          </w:p>
        </w:tc>
        <w:tc>
          <w:tcPr>
            <w:tcW w:type="dxa" w:w="1020"/>
            <w:shd w:val="clear" w:color="auto" w:fill="DCEEE6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/>
                <w:i w:val="0"/>
                <w:color w:val="141F19"/>
                <w:sz w:val="18"/>
              </w:rPr>
              <w:t>582</w:t>
            </w:r>
          </w:p>
        </w:tc>
        <w:tc>
          <w:tcPr>
            <w:tcW w:type="dxa" w:w="1474"/>
            <w:shd w:val="clear" w:color="auto" w:fill="DCEEE6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/>
                <w:i w:val="0"/>
                <w:color w:val="8A500C"/>
                <w:sz w:val="18"/>
              </w:rPr>
              <w:t>$5 820</w:t>
            </w:r>
          </w:p>
        </w:tc>
        <w:tc>
          <w:tcPr>
            <w:tcW w:type="dxa" w:w="1587"/>
            <w:shd w:val="clear" w:color="auto" w:fill="DCEEE6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/>
                <w:i w:val="0"/>
                <w:color w:val="8A500C"/>
                <w:sz w:val="18"/>
              </w:rPr>
              <w:t>$11 640</w:t>
            </w:r>
          </w:p>
        </w:tc>
        <w:tc>
          <w:tcPr>
            <w:tcW w:type="dxa" w:w="1587"/>
            <w:shd w:val="clear" w:color="auto" w:fill="DCEEE6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/>
                <w:i w:val="0"/>
                <w:color w:val="8A500C"/>
                <w:sz w:val="18"/>
              </w:rPr>
              <w:t>$20 370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color="auto" w:fill="DCEEE6"/>
          </w:tcPr>
          <w:p>
            <w:pPr>
              <w:spacing w:before="80" w:after="40"/>
            </w:pPr>
            <w:r/>
            <w:r>
              <w:rPr>
                <w:rFonts w:ascii="Calibri" w:hAnsi="Calibri"/>
                <w:b/>
                <w:color w:val="186B57"/>
                <w:sz w:val="19"/>
              </w:rPr>
              <w:t>So'mdagi taxminiy ekvivalent</w:t>
            </w:r>
          </w:p>
          <w:p>
            <w:pPr>
              <w:spacing w:after="80"/>
            </w:pPr>
            <w:r>
              <w:rPr>
                <w:rFonts w:ascii="Calibri" w:hAnsi="Calibri"/>
                <w:color w:val="141F19"/>
                <w:sz w:val="19"/>
              </w:rPr>
              <w:t>I daraja ≈ 73.9 mln so'm · II daraja ≈ 147.8 mln so'm · III daraja ≈ 258.7 mln so'm (≈12 700 so'm/$ kursida, faqat mo'ljal uchun).</w:t>
            </w:r>
          </w:p>
        </w:tc>
      </w:tr>
    </w:tbl>
    <w:p>
      <w:pPr>
        <w:spacing w:after="80"/>
      </w:pPr>
    </w:p>
    <w:p>
      <w:pPr>
        <w:pStyle w:val="Heading1"/>
      </w:pPr>
      <w:r>
        <w:t>3. B qism — Oylik API xarajatlari</w:t>
      </w:r>
    </w:p>
    <w:p>
      <w:pPr>
        <w:spacing w:after="120"/>
      </w:pPr>
      <w:r>
        <w:rPr>
          <w:rFonts w:ascii="Calibri" w:hAnsi="Calibri"/>
          <w:b w:val="0"/>
          <w:i w:val="0"/>
          <w:color w:val="4C594F"/>
          <w:sz w:val="21"/>
        </w:rPr>
        <w:t>Texnik topshiriqning 6-bo'limidan olingan. Higgsfield narxlari min–max oralig'ining o'rtachasi bo'yicha; Gemini — 2026-yil oxirigacha amal qiluvchi kirish tarifi.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628"/>
        <w:gridCol w:w="1701"/>
        <w:gridCol w:w="1701"/>
        <w:gridCol w:w="1814"/>
      </w:tblGrid>
      <w:tr>
        <w:trPr>
          <w:cantSplit/>
          <w:tblHeader/>
        </w:trPr>
        <w:tc>
          <w:tcPr>
            <w:tcW w:type="dxa" w:w="3628"/>
            <w:shd w:val="clear" w:color="auto" w:fill="E7ECE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4C594F"/>
                <w:sz w:val="17"/>
              </w:rPr>
              <w:t>Funksiya</w:t>
            </w:r>
          </w:p>
        </w:tc>
        <w:tc>
          <w:tcPr>
            <w:tcW w:type="dxa" w:w="1701"/>
            <w:shd w:val="clear" w:color="auto" w:fill="E7ECE6"/>
          </w:tcPr>
          <w:p>
            <w:pPr>
              <w:spacing w:before="40" w:after="40"/>
              <w:jc w:val="right"/>
            </w:pPr>
            <w:r/>
            <w:r>
              <w:rPr>
                <w:rFonts w:ascii="Calibri" w:hAnsi="Calibri"/>
                <w:b/>
                <w:i w:val="0"/>
                <w:color w:val="4C594F"/>
                <w:sz w:val="17"/>
              </w:rPr>
              <w:t>Kam</w:t>
            </w:r>
          </w:p>
        </w:tc>
        <w:tc>
          <w:tcPr>
            <w:tcW w:type="dxa" w:w="1701"/>
            <w:shd w:val="clear" w:color="auto" w:fill="E7ECE6"/>
          </w:tcPr>
          <w:p>
            <w:pPr>
              <w:spacing w:before="40" w:after="40"/>
              <w:jc w:val="right"/>
            </w:pPr>
            <w:r/>
            <w:r>
              <w:rPr>
                <w:rFonts w:ascii="Calibri" w:hAnsi="Calibri"/>
                <w:b/>
                <w:i w:val="0"/>
                <w:color w:val="4C594F"/>
                <w:sz w:val="17"/>
              </w:rPr>
              <w:t>O'rta</w:t>
            </w:r>
          </w:p>
        </w:tc>
        <w:tc>
          <w:tcPr>
            <w:tcW w:type="dxa" w:w="1814"/>
            <w:shd w:val="clear" w:color="auto" w:fill="E7ECE6"/>
          </w:tcPr>
          <w:p>
            <w:pPr>
              <w:spacing w:before="40" w:after="40"/>
              <w:jc w:val="right"/>
            </w:pPr>
            <w:r/>
            <w:r>
              <w:rPr>
                <w:rFonts w:ascii="Calibri" w:hAnsi="Calibri"/>
                <w:b/>
                <w:i w:val="0"/>
                <w:color w:val="4C594F"/>
                <w:sz w:val="17"/>
              </w:rPr>
              <w:t>Yuqori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41F19"/>
                <w:sz w:val="19"/>
              </w:rPr>
              <w:t>Yangilik illyustratsiyasi (T2I)</w:t>
            </w:r>
          </w:p>
        </w:tc>
        <w:tc>
          <w:tcPr>
            <w:tcW w:type="dxa" w:w="1701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8A500C"/>
                <w:sz w:val="19"/>
              </w:rPr>
              <w:t>$2.45</w:t>
            </w:r>
          </w:p>
        </w:tc>
        <w:tc>
          <w:tcPr>
            <w:tcW w:type="dxa" w:w="1701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8A500C"/>
                <w:sz w:val="19"/>
              </w:rPr>
              <w:t>$6.13</w:t>
            </w:r>
          </w:p>
        </w:tc>
        <w:tc>
          <w:tcPr>
            <w:tcW w:type="dxa" w:w="1814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8A500C"/>
                <w:sz w:val="19"/>
              </w:rPr>
              <w:t>$24.50</w:t>
            </w:r>
          </w:p>
        </w:tc>
      </w:tr>
      <w:tr>
        <w:trPr>
          <w:cantSplit/>
        </w:trPr>
        <w:tc>
          <w:tcPr>
            <w:tcW w:type="dxa" w:w="3628"/>
            <w:shd w:val="clear" w:color="auto" w:fill="F4F6F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41F19"/>
                <w:sz w:val="19"/>
              </w:rPr>
              <w:t>Yutuq / tadbir videosi (I2V)</w:t>
            </w:r>
          </w:p>
        </w:tc>
        <w:tc>
          <w:tcPr>
            <w:tcW w:type="dxa" w:w="1701"/>
            <w:shd w:val="clear" w:color="auto" w:fill="F4F6F3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8A500C"/>
                <w:sz w:val="19"/>
              </w:rPr>
              <w:t>$1.67</w:t>
            </w:r>
          </w:p>
        </w:tc>
        <w:tc>
          <w:tcPr>
            <w:tcW w:type="dxa" w:w="1701"/>
            <w:shd w:val="clear" w:color="auto" w:fill="F4F6F3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8A500C"/>
                <w:sz w:val="19"/>
              </w:rPr>
              <w:t>$5.01</w:t>
            </w:r>
          </w:p>
        </w:tc>
        <w:tc>
          <w:tcPr>
            <w:tcW w:type="dxa" w:w="1814"/>
            <w:shd w:val="clear" w:color="auto" w:fill="F4F6F3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8A500C"/>
                <w:sz w:val="19"/>
              </w:rPr>
              <w:t>$12.53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41F19"/>
                <w:sz w:val="19"/>
              </w:rPr>
              <w:t>Ovozli digest (S2V)</w:t>
            </w:r>
          </w:p>
        </w:tc>
        <w:tc>
          <w:tcPr>
            <w:tcW w:type="dxa" w:w="1701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8A500C"/>
                <w:sz w:val="19"/>
              </w:rPr>
              <w:t>$5.08</w:t>
            </w:r>
          </w:p>
        </w:tc>
        <w:tc>
          <w:tcPr>
            <w:tcW w:type="dxa" w:w="1701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8A500C"/>
                <w:sz w:val="19"/>
              </w:rPr>
              <w:t>$10.16</w:t>
            </w:r>
          </w:p>
        </w:tc>
        <w:tc>
          <w:tcPr>
            <w:tcW w:type="dxa" w:w="1814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8A500C"/>
                <w:sz w:val="19"/>
              </w:rPr>
              <w:t>$20.32</w:t>
            </w:r>
          </w:p>
        </w:tc>
      </w:tr>
      <w:tr>
        <w:trPr>
          <w:cantSplit/>
        </w:trPr>
        <w:tc>
          <w:tcPr>
            <w:tcW w:type="dxa" w:w="3628"/>
            <w:shd w:val="clear" w:color="auto" w:fill="F4F6F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41F19"/>
                <w:sz w:val="19"/>
              </w:rPr>
              <w:t>RAG chatbot (Gemini)</w:t>
            </w:r>
          </w:p>
        </w:tc>
        <w:tc>
          <w:tcPr>
            <w:tcW w:type="dxa" w:w="1701"/>
            <w:shd w:val="clear" w:color="auto" w:fill="F4F6F3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8A500C"/>
                <w:sz w:val="19"/>
              </w:rPr>
              <w:t>$1.38</w:t>
            </w:r>
          </w:p>
        </w:tc>
        <w:tc>
          <w:tcPr>
            <w:tcW w:type="dxa" w:w="1701"/>
            <w:shd w:val="clear" w:color="auto" w:fill="F4F6F3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8A500C"/>
                <w:sz w:val="19"/>
              </w:rPr>
              <w:t>$5.52</w:t>
            </w:r>
          </w:p>
        </w:tc>
        <w:tc>
          <w:tcPr>
            <w:tcW w:type="dxa" w:w="1814"/>
            <w:shd w:val="clear" w:color="auto" w:fill="F4F6F3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8A500C"/>
                <w:sz w:val="19"/>
              </w:rPr>
              <w:t>$25.88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41F19"/>
                <w:sz w:val="19"/>
              </w:rPr>
              <w:t>Savol + tarjima agenti (Gemini)</w:t>
            </w:r>
          </w:p>
        </w:tc>
        <w:tc>
          <w:tcPr>
            <w:tcW w:type="dxa" w:w="1701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8A500C"/>
                <w:sz w:val="19"/>
              </w:rPr>
              <w:t>$0.13</w:t>
            </w:r>
          </w:p>
        </w:tc>
        <w:tc>
          <w:tcPr>
            <w:tcW w:type="dxa" w:w="1701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8A500C"/>
                <w:sz w:val="19"/>
              </w:rPr>
              <w:t>$0.43</w:t>
            </w:r>
          </w:p>
        </w:tc>
        <w:tc>
          <w:tcPr>
            <w:tcW w:type="dxa" w:w="1814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8A500C"/>
                <w:sz w:val="19"/>
              </w:rPr>
              <w:t>$1.29</w:t>
            </w:r>
          </w:p>
        </w:tc>
      </w:tr>
      <w:tr>
        <w:trPr>
          <w:cantSplit/>
        </w:trPr>
        <w:tc>
          <w:tcPr>
            <w:tcW w:type="dxa" w:w="3628"/>
            <w:shd w:val="clear" w:color="auto" w:fill="DCEEE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141F19"/>
                <w:sz w:val="19"/>
              </w:rPr>
              <w:t>JAMI / OYIGA</w:t>
            </w:r>
          </w:p>
        </w:tc>
        <w:tc>
          <w:tcPr>
            <w:tcW w:type="dxa" w:w="1701"/>
            <w:shd w:val="clear" w:color="auto" w:fill="DCEEE6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/>
                <w:i w:val="0"/>
                <w:color w:val="8A500C"/>
                <w:sz w:val="19"/>
              </w:rPr>
              <w:t>$10.71</w:t>
            </w:r>
          </w:p>
        </w:tc>
        <w:tc>
          <w:tcPr>
            <w:tcW w:type="dxa" w:w="1701"/>
            <w:shd w:val="clear" w:color="auto" w:fill="DCEEE6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/>
                <w:i w:val="0"/>
                <w:color w:val="8A500C"/>
                <w:sz w:val="19"/>
              </w:rPr>
              <w:t>$27.25</w:t>
            </w:r>
          </w:p>
        </w:tc>
        <w:tc>
          <w:tcPr>
            <w:tcW w:type="dxa" w:w="1814"/>
            <w:shd w:val="clear" w:color="auto" w:fill="DCEEE6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/>
                <w:i w:val="0"/>
                <w:color w:val="8A500C"/>
                <w:sz w:val="19"/>
              </w:rPr>
              <w:t>$84.52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 w:val="0"/>
          <w:i w:val="0"/>
          <w:color w:val="4C594F"/>
          <w:sz w:val="19"/>
        </w:rPr>
        <w:t>So'mda: Kam ≈ 136 000 so'm/oy · O'rta ≈ 346 000 so'm/oy · Yuqori ≈ 1 073 000 so'm/oy.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color="auto" w:fill="F7E9E7"/>
          </w:tcPr>
          <w:p>
            <w:pPr>
              <w:spacing w:before="80" w:after="40"/>
            </w:pPr>
            <w:r/>
            <w:r>
              <w:rPr>
                <w:rFonts w:ascii="Calibri" w:hAnsi="Calibri"/>
                <w:b/>
                <w:color w:val="9A3B34"/>
                <w:sz w:val="19"/>
              </w:rPr>
              <w:t>2027-yildan boshlab</w:t>
            </w:r>
          </w:p>
          <w:p>
            <w:pPr>
              <w:spacing w:after="80"/>
            </w:pPr>
            <w:r>
              <w:rPr>
                <w:rFonts w:ascii="Calibri" w:hAnsi="Calibri"/>
                <w:color w:val="141F19"/>
                <w:sz w:val="19"/>
              </w:rPr>
              <w:t>Gemini standart tarifiga o'tishi bilan chatbot va agent xarajati ikki barobarga oshadi: O'rta stsenariyda $27.25 → ~$33.20, Yuqori stsenariyda $84.52 → ~$111.70 oyiga.</w:t>
            </w:r>
          </w:p>
        </w:tc>
      </w:tr>
    </w:tbl>
    <w:p>
      <w:pPr>
        <w:spacing w:after="80"/>
      </w:pPr>
    </w:p>
    <w:p>
      <w:pPr>
        <w:pStyle w:val="Heading1"/>
      </w:pPr>
      <w:r>
        <w:t>4. C qism — Oylik texnik xizmat</w:t>
      </w:r>
    </w:p>
    <w:p>
      <w:pPr>
        <w:spacing w:after="120"/>
      </w:pPr>
      <w:r>
        <w:rPr>
          <w:rFonts w:ascii="Calibri" w:hAnsi="Calibri"/>
          <w:b w:val="0"/>
          <w:i w:val="0"/>
          <w:color w:val="141F19"/>
          <w:sz w:val="21"/>
        </w:rPr>
        <w:t>AI funksiyalari uzluksiz kuzatuvni talab qiladi: promptlarni sozlash, tashqi API o'zgarishlariga moslashish, xatolarni tuzatish, kvota va xarajat nazorati.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1814"/>
        <w:gridCol w:w="1247"/>
        <w:gridCol w:w="1474"/>
        <w:gridCol w:w="4309"/>
      </w:tblGrid>
      <w:tr>
        <w:trPr>
          <w:cantSplit/>
          <w:tblHeader/>
        </w:trPr>
        <w:tc>
          <w:tcPr>
            <w:tcW w:type="dxa" w:w="1814"/>
            <w:shd w:val="clear" w:color="auto" w:fill="E7ECE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4C594F"/>
                <w:sz w:val="17"/>
              </w:rPr>
              <w:t>Xizmat darajasi</w:t>
            </w:r>
          </w:p>
        </w:tc>
        <w:tc>
          <w:tcPr>
            <w:tcW w:type="dxa" w:w="1247"/>
            <w:shd w:val="clear" w:color="auto" w:fill="E7ECE6"/>
          </w:tcPr>
          <w:p>
            <w:pPr>
              <w:spacing w:before="40" w:after="40"/>
              <w:jc w:val="right"/>
            </w:pPr>
            <w:r/>
            <w:r>
              <w:rPr>
                <w:rFonts w:ascii="Calibri" w:hAnsi="Calibri"/>
                <w:b/>
                <w:i w:val="0"/>
                <w:color w:val="4C594F"/>
                <w:sz w:val="17"/>
              </w:rPr>
              <w:t>Soat / oy</w:t>
            </w:r>
          </w:p>
        </w:tc>
        <w:tc>
          <w:tcPr>
            <w:tcW w:type="dxa" w:w="1474"/>
            <w:shd w:val="clear" w:color="auto" w:fill="E7ECE6"/>
          </w:tcPr>
          <w:p>
            <w:pPr>
              <w:spacing w:before="40" w:after="40"/>
              <w:jc w:val="right"/>
            </w:pPr>
            <w:r/>
            <w:r>
              <w:rPr>
                <w:rFonts w:ascii="Calibri" w:hAnsi="Calibri"/>
                <w:b/>
                <w:i w:val="0"/>
                <w:color w:val="4C594F"/>
                <w:sz w:val="17"/>
              </w:rPr>
              <w:t>II stavkada</w:t>
            </w:r>
          </w:p>
        </w:tc>
        <w:tc>
          <w:tcPr>
            <w:tcW w:type="dxa" w:w="4309"/>
            <w:shd w:val="clear" w:color="auto" w:fill="E7ECE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4C594F"/>
                <w:sz w:val="17"/>
              </w:rPr>
              <w:t>Nimalarni qamraydi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41F19"/>
                <w:sz w:val="19"/>
              </w:rPr>
              <w:t>Minimal</w:t>
            </w:r>
          </w:p>
        </w:tc>
        <w:tc>
          <w:tcPr>
            <w:tcW w:type="dxa" w:w="1247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41F19"/>
                <w:sz w:val="19"/>
              </w:rPr>
              <w:t>4</w:t>
            </w:r>
          </w:p>
        </w:tc>
        <w:tc>
          <w:tcPr>
            <w:tcW w:type="dxa" w:w="1474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8A500C"/>
                <w:sz w:val="19"/>
              </w:rPr>
              <w:t>$80</w:t>
            </w:r>
          </w:p>
        </w:tc>
        <w:tc>
          <w:tcPr>
            <w:tcW w:type="dxa" w:w="4309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41F19"/>
                <w:sz w:val="19"/>
              </w:rPr>
              <w:t>Monitoring, kritik xatolarni tuzatish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4F6F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41F19"/>
                <w:sz w:val="19"/>
              </w:rPr>
              <w:t>Standart</w:t>
            </w:r>
          </w:p>
        </w:tc>
        <w:tc>
          <w:tcPr>
            <w:tcW w:type="dxa" w:w="1247"/>
            <w:shd w:val="clear" w:color="auto" w:fill="F4F6F3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41F19"/>
                <w:sz w:val="19"/>
              </w:rPr>
              <w:t>6</w:t>
            </w:r>
          </w:p>
        </w:tc>
        <w:tc>
          <w:tcPr>
            <w:tcW w:type="dxa" w:w="1474"/>
            <w:shd w:val="clear" w:color="auto" w:fill="F4F6F3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8A500C"/>
                <w:sz w:val="19"/>
              </w:rPr>
              <w:t>$120</w:t>
            </w:r>
          </w:p>
        </w:tc>
        <w:tc>
          <w:tcPr>
            <w:tcW w:type="dxa" w:w="4309"/>
            <w:shd w:val="clear" w:color="auto" w:fill="F4F6F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41F19"/>
                <w:sz w:val="19"/>
              </w:rPr>
              <w:t>+ prompt sozlash, oylik xarajat hisoboti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41F19"/>
                <w:sz w:val="19"/>
              </w:rPr>
              <w:t>To'liq</w:t>
            </w:r>
          </w:p>
        </w:tc>
        <w:tc>
          <w:tcPr>
            <w:tcW w:type="dxa" w:w="1247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41F19"/>
                <w:sz w:val="19"/>
              </w:rPr>
              <w:t>10</w:t>
            </w:r>
          </w:p>
        </w:tc>
        <w:tc>
          <w:tcPr>
            <w:tcW w:type="dxa" w:w="1474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8A500C"/>
                <w:sz w:val="19"/>
              </w:rPr>
              <w:t>$200</w:t>
            </w:r>
          </w:p>
        </w:tc>
        <w:tc>
          <w:tcPr>
            <w:tcW w:type="dxa" w:w="4309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41F19"/>
                <w:sz w:val="19"/>
              </w:rPr>
              <w:t>+ yangi funksiya so'rovlari, model yangilash</w:t>
            </w:r>
          </w:p>
        </w:tc>
      </w:tr>
    </w:tbl>
    <w:p>
      <w:pPr>
        <w:spacing w:after="80"/>
      </w:pPr>
    </w:p>
    <w:p>
      <w:pPr>
        <w:pStyle w:val="Heading1"/>
      </w:pPr>
      <w:r>
        <w:t>5. Paketlar va birinchi yil jami xarajati</w:t>
      </w:r>
    </w:p>
    <w:p>
      <w:pPr>
        <w:spacing w:after="120"/>
      </w:pPr>
      <w:r>
        <w:rPr>
          <w:rFonts w:ascii="Calibri" w:hAnsi="Calibri"/>
          <w:b w:val="0"/>
          <w:i w:val="0"/>
          <w:color w:val="4C594F"/>
          <w:sz w:val="21"/>
        </w:rPr>
        <w:t>Modullarni uch paketga guruhlash mumkin. Har bir paket mustaqil ishlaydi va keyingisiga kengaytirilishi mumkin. Quyidagi hisob II daraja stavkasi ($20/soat) va O'rta hajm stsenariysi bo'yicha.</w:t>
      </w:r>
    </w:p>
    <w:p>
      <w:pPr>
        <w:pStyle w:val="Heading2"/>
      </w:pPr>
      <w:r>
        <w:t>5.1. Paket tarkibi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1474"/>
        <w:gridCol w:w="6009"/>
        <w:gridCol w:w="1361"/>
      </w:tblGrid>
      <w:tr>
        <w:trPr>
          <w:cantSplit/>
          <w:tblHeader/>
        </w:trPr>
        <w:tc>
          <w:tcPr>
            <w:tcW w:type="dxa" w:w="1474"/>
            <w:shd w:val="clear" w:color="auto" w:fill="E7ECE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4C594F"/>
                <w:sz w:val="17"/>
              </w:rPr>
              <w:t>Paket</w:t>
            </w:r>
          </w:p>
        </w:tc>
        <w:tc>
          <w:tcPr>
            <w:tcW w:type="dxa" w:w="6009"/>
            <w:shd w:val="clear" w:color="auto" w:fill="E7ECE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4C594F"/>
                <w:sz w:val="17"/>
              </w:rPr>
              <w:t>Modullar</w:t>
            </w:r>
          </w:p>
        </w:tc>
        <w:tc>
          <w:tcPr>
            <w:tcW w:type="dxa" w:w="1361"/>
            <w:shd w:val="clear" w:color="auto" w:fill="E7ECE6"/>
          </w:tcPr>
          <w:p>
            <w:pPr>
              <w:spacing w:before="40" w:after="40"/>
              <w:jc w:val="right"/>
            </w:pPr>
            <w:r/>
            <w:r>
              <w:rPr>
                <w:rFonts w:ascii="Calibri" w:hAnsi="Calibri"/>
                <w:b/>
                <w:i w:val="0"/>
                <w:color w:val="4C594F"/>
                <w:sz w:val="17"/>
              </w:rPr>
              <w:t>Soat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41F19"/>
                <w:sz w:val="19"/>
              </w:rPr>
              <w:t>Bazaviy</w:t>
            </w:r>
          </w:p>
        </w:tc>
        <w:tc>
          <w:tcPr>
            <w:tcW w:type="dxa" w:w="6009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41F19"/>
                <w:sz w:val="19"/>
              </w:rPr>
              <w:t>M1 (rasm generatsiya), M3 (savol generatori), M7 (kvota), M8 (testlar)</w:t>
            </w:r>
          </w:p>
        </w:tc>
        <w:tc>
          <w:tcPr>
            <w:tcW w:type="dxa" w:w="1361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41F19"/>
                <w:sz w:val="19"/>
              </w:rPr>
              <w:t>254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4F6F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41F19"/>
                <w:sz w:val="19"/>
              </w:rPr>
              <w:t>Standart</w:t>
            </w:r>
          </w:p>
        </w:tc>
        <w:tc>
          <w:tcPr>
            <w:tcW w:type="dxa" w:w="6009"/>
            <w:shd w:val="clear" w:color="auto" w:fill="F4F6F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41F19"/>
                <w:sz w:val="19"/>
              </w:rPr>
              <w:t>Bazaviy + M2 (video), M4 (tarjima agenti)</w:t>
            </w:r>
          </w:p>
        </w:tc>
        <w:tc>
          <w:tcPr>
            <w:tcW w:type="dxa" w:w="1361"/>
            <w:shd w:val="clear" w:color="auto" w:fill="F4F6F3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41F19"/>
                <w:sz w:val="19"/>
              </w:rPr>
              <w:t>370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41F19"/>
                <w:sz w:val="19"/>
              </w:rPr>
              <w:t>To'liq</w:t>
            </w:r>
          </w:p>
        </w:tc>
        <w:tc>
          <w:tcPr>
            <w:tcW w:type="dxa" w:w="6009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41F19"/>
                <w:sz w:val="19"/>
              </w:rPr>
              <w:t>Standart + M5 (RAG chatbot), M6 (ovozli digest)</w:t>
            </w:r>
          </w:p>
        </w:tc>
        <w:tc>
          <w:tcPr>
            <w:tcW w:type="dxa" w:w="1361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141F19"/>
                <w:sz w:val="19"/>
              </w:rPr>
              <w:t>582</w:t>
            </w:r>
          </w:p>
        </w:tc>
      </w:tr>
    </w:tbl>
    <w:p>
      <w:pPr>
        <w:spacing w:after="80"/>
      </w:pPr>
    </w:p>
    <w:p>
      <w:pPr>
        <w:pStyle w:val="Heading2"/>
      </w:pPr>
      <w:r>
        <w:t>5.2. Xarajat tarkibi (II stavka, O'rta hajm)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3402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3402"/>
            <w:shd w:val="clear" w:color="auto" w:fill="E7ECE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4C594F"/>
                <w:sz w:val="17"/>
              </w:rPr>
              <w:t>Modda</w:t>
            </w:r>
          </w:p>
        </w:tc>
        <w:tc>
          <w:tcPr>
            <w:tcW w:type="dxa" w:w="1814"/>
            <w:shd w:val="clear" w:color="auto" w:fill="E7ECE6"/>
          </w:tcPr>
          <w:p>
            <w:pPr>
              <w:spacing w:before="40" w:after="40"/>
              <w:jc w:val="right"/>
            </w:pPr>
            <w:r/>
            <w:r>
              <w:rPr>
                <w:rFonts w:ascii="Calibri" w:hAnsi="Calibri"/>
                <w:b/>
                <w:i w:val="0"/>
                <w:color w:val="4C594F"/>
                <w:sz w:val="17"/>
              </w:rPr>
              <w:t>Bazaviy</w:t>
            </w:r>
          </w:p>
        </w:tc>
        <w:tc>
          <w:tcPr>
            <w:tcW w:type="dxa" w:w="1814"/>
            <w:shd w:val="clear" w:color="auto" w:fill="E7ECE6"/>
          </w:tcPr>
          <w:p>
            <w:pPr>
              <w:spacing w:before="40" w:after="40"/>
              <w:jc w:val="right"/>
            </w:pPr>
            <w:r/>
            <w:r>
              <w:rPr>
                <w:rFonts w:ascii="Calibri" w:hAnsi="Calibri"/>
                <w:b/>
                <w:i w:val="0"/>
                <w:color w:val="4C594F"/>
                <w:sz w:val="17"/>
              </w:rPr>
              <w:t>Standart</w:t>
            </w:r>
          </w:p>
        </w:tc>
        <w:tc>
          <w:tcPr>
            <w:tcW w:type="dxa" w:w="1814"/>
            <w:shd w:val="clear" w:color="auto" w:fill="E7ECE6"/>
          </w:tcPr>
          <w:p>
            <w:pPr>
              <w:spacing w:before="40" w:after="40"/>
              <w:jc w:val="right"/>
            </w:pPr>
            <w:r/>
            <w:r>
              <w:rPr>
                <w:rFonts w:ascii="Calibri" w:hAnsi="Calibri"/>
                <w:b/>
                <w:i w:val="0"/>
                <w:color w:val="4C594F"/>
                <w:sz w:val="17"/>
              </w:rPr>
              <w:t>To'liq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41F19"/>
                <w:sz w:val="19"/>
              </w:rPr>
              <w:t>Ishlab chiqish (bir martalik)</w:t>
            </w:r>
          </w:p>
        </w:tc>
        <w:tc>
          <w:tcPr>
            <w:tcW w:type="dxa" w:w="1814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8A500C"/>
                <w:sz w:val="19"/>
              </w:rPr>
              <w:t>$5 080</w:t>
            </w:r>
          </w:p>
        </w:tc>
        <w:tc>
          <w:tcPr>
            <w:tcW w:type="dxa" w:w="1814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8A500C"/>
                <w:sz w:val="19"/>
              </w:rPr>
              <w:t>$7 400</w:t>
            </w:r>
          </w:p>
        </w:tc>
        <w:tc>
          <w:tcPr>
            <w:tcW w:type="dxa" w:w="1814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8A500C"/>
                <w:sz w:val="19"/>
              </w:rPr>
              <w:t>$11 640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F4F6F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41F19"/>
                <w:sz w:val="19"/>
              </w:rPr>
              <w:t>API xarajati (oyiga)</w:t>
            </w:r>
          </w:p>
        </w:tc>
        <w:tc>
          <w:tcPr>
            <w:tcW w:type="dxa" w:w="1814"/>
            <w:shd w:val="clear" w:color="auto" w:fill="F4F6F3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8A500C"/>
                <w:sz w:val="19"/>
              </w:rPr>
              <w:t>~$6.40</w:t>
            </w:r>
          </w:p>
        </w:tc>
        <w:tc>
          <w:tcPr>
            <w:tcW w:type="dxa" w:w="1814"/>
            <w:shd w:val="clear" w:color="auto" w:fill="F4F6F3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8A500C"/>
                <w:sz w:val="19"/>
              </w:rPr>
              <w:t>~$11.60</w:t>
            </w:r>
          </w:p>
        </w:tc>
        <w:tc>
          <w:tcPr>
            <w:tcW w:type="dxa" w:w="1814"/>
            <w:shd w:val="clear" w:color="auto" w:fill="F4F6F3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8A500C"/>
                <w:sz w:val="19"/>
              </w:rPr>
              <w:t>~$27.25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41F19"/>
                <w:sz w:val="19"/>
              </w:rPr>
              <w:t>Texnik xizmat (oyiga)</w:t>
            </w:r>
          </w:p>
        </w:tc>
        <w:tc>
          <w:tcPr>
            <w:tcW w:type="dxa" w:w="1814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8A500C"/>
                <w:sz w:val="19"/>
              </w:rPr>
              <w:t>$80</w:t>
            </w:r>
          </w:p>
        </w:tc>
        <w:tc>
          <w:tcPr>
            <w:tcW w:type="dxa" w:w="1814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8A500C"/>
                <w:sz w:val="19"/>
              </w:rPr>
              <w:t>$120</w:t>
            </w:r>
          </w:p>
        </w:tc>
        <w:tc>
          <w:tcPr>
            <w:tcW w:type="dxa" w:w="1814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8A500C"/>
                <w:sz w:val="19"/>
              </w:rPr>
              <w:t>$200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F4F6F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41F19"/>
                <w:sz w:val="19"/>
              </w:rPr>
              <w:t>Oylik jami</w:t>
            </w:r>
          </w:p>
        </w:tc>
        <w:tc>
          <w:tcPr>
            <w:tcW w:type="dxa" w:w="1814"/>
            <w:shd w:val="clear" w:color="auto" w:fill="F4F6F3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8A500C"/>
                <w:sz w:val="19"/>
              </w:rPr>
              <w:t>~$86</w:t>
            </w:r>
          </w:p>
        </w:tc>
        <w:tc>
          <w:tcPr>
            <w:tcW w:type="dxa" w:w="1814"/>
            <w:shd w:val="clear" w:color="auto" w:fill="F4F6F3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8A500C"/>
                <w:sz w:val="19"/>
              </w:rPr>
              <w:t>~$132</w:t>
            </w:r>
          </w:p>
        </w:tc>
        <w:tc>
          <w:tcPr>
            <w:tcW w:type="dxa" w:w="1814"/>
            <w:shd w:val="clear" w:color="auto" w:fill="F4F6F3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8A500C"/>
                <w:sz w:val="19"/>
              </w:rPr>
              <w:t>~$227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DCEEE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141F19"/>
                <w:sz w:val="19"/>
              </w:rPr>
              <w:t>BIRINCHI YIL JAMI</w:t>
            </w:r>
          </w:p>
        </w:tc>
        <w:tc>
          <w:tcPr>
            <w:tcW w:type="dxa" w:w="1814"/>
            <w:shd w:val="clear" w:color="auto" w:fill="DCEEE6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/>
                <w:i w:val="0"/>
                <w:color w:val="8A500C"/>
                <w:sz w:val="19"/>
              </w:rPr>
              <w:t>$6 117</w:t>
            </w:r>
          </w:p>
        </w:tc>
        <w:tc>
          <w:tcPr>
            <w:tcW w:type="dxa" w:w="1814"/>
            <w:shd w:val="clear" w:color="auto" w:fill="DCEEE6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/>
                <w:i w:val="0"/>
                <w:color w:val="8A500C"/>
                <w:sz w:val="19"/>
              </w:rPr>
              <w:t>$8 979</w:t>
            </w:r>
          </w:p>
        </w:tc>
        <w:tc>
          <w:tcPr>
            <w:tcW w:type="dxa" w:w="1814"/>
            <w:shd w:val="clear" w:color="auto" w:fill="DCEEE6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/>
                <w:i w:val="0"/>
                <w:color w:val="8A500C"/>
                <w:sz w:val="19"/>
              </w:rPr>
              <w:t>$14 367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 w:val="0"/>
          <w:i w:val="0"/>
          <w:color w:val="4C594F"/>
          <w:sz w:val="19"/>
        </w:rPr>
        <w:t>Ikkinchi yildan boshlab yillik xarajat faqat operatsion qismdan iborat bo'ladi: Bazaviy ≈ $1 032 · Standart ≈ $1 584 · To'liq ≈ $2 724 (Gemini 2027 tarifi bilan To'liq paket ≈ $3 000 gacha ko'tariladi).</w:t>
      </w:r>
    </w:p>
    <w:p>
      <w:pPr>
        <w:pStyle w:val="Heading1"/>
      </w:pPr>
      <w:r>
        <w:t>6. Tavsiya etilgan mijoz narxlari</w:t>
      </w:r>
    </w:p>
    <w:p>
      <w:pPr>
        <w:spacing w:after="120"/>
      </w:pPr>
      <w:r>
        <w:rPr>
          <w:rFonts w:ascii="Calibri" w:hAnsi="Calibri"/>
          <w:b w:val="0"/>
          <w:i w:val="0"/>
          <w:color w:val="141F19"/>
          <w:sz w:val="21"/>
        </w:rPr>
        <w:t>Agar xizmat tashqi mijozga (boshqa maktab, ta'lim muassasasi) sotilsa, quyidagi narxlar tavsiya etiladi. Ishlab chiqishga 40% marja, oylik xizmatga 50% marja qo'shilgan — bu raqamlar o'zgartirilishi mumkin, ular boshlang'ich mo'ljal sifatida berilgan.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1701"/>
        <w:gridCol w:w="2608"/>
        <w:gridCol w:w="2041"/>
        <w:gridCol w:w="2494"/>
      </w:tblGrid>
      <w:tr>
        <w:trPr>
          <w:cantSplit/>
          <w:tblHeader/>
        </w:trPr>
        <w:tc>
          <w:tcPr>
            <w:tcW w:type="dxa" w:w="1701"/>
            <w:shd w:val="clear" w:color="auto" w:fill="E7ECE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4C594F"/>
                <w:sz w:val="17"/>
              </w:rPr>
              <w:t>Paket</w:t>
            </w:r>
          </w:p>
        </w:tc>
        <w:tc>
          <w:tcPr>
            <w:tcW w:type="dxa" w:w="2608"/>
            <w:shd w:val="clear" w:color="auto" w:fill="E7ECE6"/>
          </w:tcPr>
          <w:p>
            <w:pPr>
              <w:spacing w:before="40" w:after="40"/>
              <w:jc w:val="right"/>
            </w:pPr>
            <w:r/>
            <w:r>
              <w:rPr>
                <w:rFonts w:ascii="Calibri" w:hAnsi="Calibri"/>
                <w:b/>
                <w:i w:val="0"/>
                <w:color w:val="4C594F"/>
                <w:sz w:val="17"/>
              </w:rPr>
              <w:t>O'rnatish (bir martalik)</w:t>
            </w:r>
          </w:p>
        </w:tc>
        <w:tc>
          <w:tcPr>
            <w:tcW w:type="dxa" w:w="2041"/>
            <w:shd w:val="clear" w:color="auto" w:fill="E7ECE6"/>
          </w:tcPr>
          <w:p>
            <w:pPr>
              <w:spacing w:before="40" w:after="40"/>
              <w:jc w:val="right"/>
            </w:pPr>
            <w:r/>
            <w:r>
              <w:rPr>
                <w:rFonts w:ascii="Calibri" w:hAnsi="Calibri"/>
                <w:b/>
                <w:i w:val="0"/>
                <w:color w:val="4C594F"/>
                <w:sz w:val="17"/>
              </w:rPr>
              <w:t>Oylik obuna</w:t>
            </w:r>
          </w:p>
        </w:tc>
        <w:tc>
          <w:tcPr>
            <w:tcW w:type="dxa" w:w="2494"/>
            <w:shd w:val="clear" w:color="auto" w:fill="E7ECE6"/>
          </w:tcPr>
          <w:p>
            <w:pPr>
              <w:spacing w:before="40" w:after="40"/>
              <w:jc w:val="right"/>
            </w:pPr>
            <w:r/>
            <w:r>
              <w:rPr>
                <w:rFonts w:ascii="Calibri" w:hAnsi="Calibri"/>
                <w:b/>
                <w:i w:val="0"/>
                <w:color w:val="4C594F"/>
                <w:sz w:val="17"/>
              </w:rPr>
              <w:t>Birinchi yil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41F19"/>
                <w:sz w:val="20"/>
              </w:rPr>
              <w:t>Bazaviy</w:t>
            </w:r>
          </w:p>
        </w:tc>
        <w:tc>
          <w:tcPr>
            <w:tcW w:type="dxa" w:w="2608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8A500C"/>
                <w:sz w:val="20"/>
              </w:rPr>
              <w:t>$7 100</w:t>
            </w:r>
          </w:p>
        </w:tc>
        <w:tc>
          <w:tcPr>
            <w:tcW w:type="dxa" w:w="2041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8A500C"/>
                <w:sz w:val="20"/>
              </w:rPr>
              <w:t>$130 / oy</w:t>
            </w:r>
          </w:p>
        </w:tc>
        <w:tc>
          <w:tcPr>
            <w:tcW w:type="dxa" w:w="2494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8A500C"/>
                <w:sz w:val="20"/>
              </w:rPr>
              <w:t>$8 660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4F6F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41F19"/>
                <w:sz w:val="20"/>
              </w:rPr>
              <w:t>Standart</w:t>
            </w:r>
          </w:p>
        </w:tc>
        <w:tc>
          <w:tcPr>
            <w:tcW w:type="dxa" w:w="2608"/>
            <w:shd w:val="clear" w:color="auto" w:fill="F4F6F3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8A500C"/>
                <w:sz w:val="20"/>
              </w:rPr>
              <w:t>$10 400</w:t>
            </w:r>
          </w:p>
        </w:tc>
        <w:tc>
          <w:tcPr>
            <w:tcW w:type="dxa" w:w="2041"/>
            <w:shd w:val="clear" w:color="auto" w:fill="F4F6F3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8A500C"/>
                <w:sz w:val="20"/>
              </w:rPr>
              <w:t>$200 / oy</w:t>
            </w:r>
          </w:p>
        </w:tc>
        <w:tc>
          <w:tcPr>
            <w:tcW w:type="dxa" w:w="2494"/>
            <w:shd w:val="clear" w:color="auto" w:fill="F4F6F3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8A500C"/>
                <w:sz w:val="20"/>
              </w:rPr>
              <w:t>$12 800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41F19"/>
                <w:sz w:val="20"/>
              </w:rPr>
              <w:t>To'liq</w:t>
            </w:r>
          </w:p>
        </w:tc>
        <w:tc>
          <w:tcPr>
            <w:tcW w:type="dxa" w:w="2608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8A500C"/>
                <w:sz w:val="20"/>
              </w:rPr>
              <w:t>$16 300</w:t>
            </w:r>
          </w:p>
        </w:tc>
        <w:tc>
          <w:tcPr>
            <w:tcW w:type="dxa" w:w="2041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8A500C"/>
                <w:sz w:val="20"/>
              </w:rPr>
              <w:t>$340 / oy</w:t>
            </w:r>
          </w:p>
        </w:tc>
        <w:tc>
          <w:tcPr>
            <w:tcW w:type="dxa" w:w="2494"/>
          </w:tcPr>
          <w:p>
            <w:pPr>
              <w:spacing w:before="40" w:after="40"/>
              <w:jc w:val="right"/>
            </w:pPr>
            <w:r/>
            <w:r>
              <w:rPr>
                <w:rFonts w:ascii="Consolas" w:hAnsi="Consolas"/>
                <w:b w:val="0"/>
                <w:i w:val="0"/>
                <w:color w:val="8A500C"/>
                <w:sz w:val="20"/>
              </w:rPr>
              <w:t>$20 380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 w:val="0"/>
          <w:i w:val="0"/>
          <w:color w:val="4C594F"/>
          <w:sz w:val="19"/>
        </w:rPr>
        <w:t>So'mda (≈12 700 so'm/$): Bazaviy ≈ 90.2 mln + 1.65 mln/oy · Standart ≈ 132 mln + 2.54 mln/oy · To'liq ≈ 207 mln + 4.32 mln/oy.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color="auto" w:fill="DCEEE6"/>
          </w:tcPr>
          <w:p>
            <w:pPr>
              <w:spacing w:before="80" w:after="40"/>
            </w:pPr>
            <w:r/>
            <w:r>
              <w:rPr>
                <w:rFonts w:ascii="Calibri" w:hAnsi="Calibri"/>
                <w:b/>
                <w:color w:val="186B57"/>
                <w:sz w:val="19"/>
              </w:rPr>
              <w:t>Oylik obuna nimani qoplaydi</w:t>
            </w:r>
          </w:p>
          <w:p>
            <w:pPr>
              <w:spacing w:after="80"/>
            </w:pPr>
            <w:r>
              <w:rPr>
                <w:rFonts w:ascii="Calibri" w:hAnsi="Calibri"/>
                <w:color w:val="141F19"/>
                <w:sz w:val="19"/>
              </w:rPr>
              <w:t>Barcha AI API to'lovlari (belgilangan kvota doirasida), texnik xizmat, xatolarni tuzatish va oylik xarajat hisoboti. Kvotadan oshgan foydalanish alohida hisoblanadi — shartnomada aniq chegara ko'rsatilishi lozim.</w:t>
            </w:r>
          </w:p>
        </w:tc>
      </w:tr>
    </w:tbl>
    <w:p>
      <w:pPr>
        <w:spacing w:after="80"/>
      </w:pPr>
    </w:p>
    <w:p>
      <w:pPr>
        <w:pStyle w:val="Heading1"/>
      </w:pPr>
      <w:r>
        <w:t>7. Hisobga olinmagan va tekshirilishi kerak bo'lgan xarajatlar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2835"/>
        <w:gridCol w:w="6009"/>
      </w:tblGrid>
      <w:tr>
        <w:trPr>
          <w:cantSplit/>
          <w:tblHeader/>
        </w:trPr>
        <w:tc>
          <w:tcPr>
            <w:tcW w:type="dxa" w:w="2835"/>
            <w:shd w:val="clear" w:color="auto" w:fill="E7ECE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4C594F"/>
                <w:sz w:val="17"/>
              </w:rPr>
              <w:t>Modda</w:t>
            </w:r>
          </w:p>
        </w:tc>
        <w:tc>
          <w:tcPr>
            <w:tcW w:type="dxa" w:w="6009"/>
            <w:shd w:val="clear" w:color="auto" w:fill="E7ECE6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4C594F"/>
                <w:sz w:val="17"/>
              </w:rPr>
              <w:t>Holati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41F19"/>
                <w:sz w:val="19"/>
              </w:rPr>
              <w:t>Higgsfield obuna / minimal to'lov</w:t>
            </w:r>
          </w:p>
        </w:tc>
        <w:tc>
          <w:tcPr>
            <w:tcW w:type="dxa" w:w="6009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41F19"/>
                <w:sz w:val="19"/>
              </w:rPr>
              <w:t>Noma'lum — hisobda faqat generatsiya narxi olingan. Tarif rejasi tasdiqlanishi kerak.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4F6F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41F19"/>
                <w:sz w:val="19"/>
              </w:rPr>
              <w:t>Hosting yangilanishi (pgvector uchun)</w:t>
            </w:r>
          </w:p>
        </w:tc>
        <w:tc>
          <w:tcPr>
            <w:tcW w:type="dxa" w:w="6009"/>
            <w:shd w:val="clear" w:color="auto" w:fill="F4F6F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41F19"/>
                <w:sz w:val="19"/>
              </w:rPr>
              <w:t>Joriy PostgreSQL tarifi kengaytmani qo'llab-quvvatlashini tekshirish lozim.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41F19"/>
                <w:sz w:val="19"/>
              </w:rPr>
              <w:t>Video/rasm saqlash hajmi</w:t>
            </w:r>
          </w:p>
        </w:tc>
        <w:tc>
          <w:tcPr>
            <w:tcW w:type="dxa" w:w="6009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41F19"/>
                <w:sz w:val="19"/>
              </w:rPr>
              <w:t>Generatsiya hajmi oshgani sari fayl saqlash xarajati ortadi — 6 oydan keyin qayta baholanadi.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4F6F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41F19"/>
                <w:sz w:val="19"/>
              </w:rPr>
              <w:t>Loyiha boshqaruvi va tahlil</w:t>
            </w:r>
          </w:p>
        </w:tc>
        <w:tc>
          <w:tcPr>
            <w:tcW w:type="dxa" w:w="6009"/>
            <w:shd w:val="clear" w:color="auto" w:fill="F4F6F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41F19"/>
                <w:sz w:val="19"/>
              </w:rPr>
              <w:t>Hisobda faqat dasturchi soatlari; PM/dizayn ishtiroki bo'lsa +10–15% qo'shiladi.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41F19"/>
                <w:sz w:val="19"/>
              </w:rPr>
              <w:t>Soliq va to'lov komissiyalari</w:t>
            </w:r>
          </w:p>
        </w:tc>
        <w:tc>
          <w:tcPr>
            <w:tcW w:type="dxa" w:w="6009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141F19"/>
                <w:sz w:val="19"/>
              </w:rPr>
              <w:t>Xalqaro to'lovlar komissiyasi (odatda 2–4%) hisobga kiritilmagan.</w:t>
            </w:r>
          </w:p>
        </w:tc>
      </w:tr>
    </w:tbl>
    <w:p>
      <w:pPr>
        <w:spacing w:after="80"/>
      </w:pPr>
    </w:p>
    <w:p>
      <w:pPr>
        <w:spacing w:before="40" w:after="160"/>
        <w:pBdr>
          <w:bottom w:val="single" w:sz="6" w:color="C9D1C7"/>
        </w:pBdr>
      </w:pPr>
    </w:p>
    <w:p>
      <w:pPr>
        <w:spacing w:after="120"/>
      </w:pPr>
      <w:r>
        <w:rPr>
          <w:rFonts w:ascii="Calibri" w:hAnsi="Calibri"/>
          <w:b w:val="0"/>
          <w:i/>
          <w:color w:val="4C594F"/>
          <w:sz w:val="18"/>
        </w:rPr>
        <w:t>Barcha raqamlar taxminiy hisob-kitobga asoslangan. Mehnat soatlari mavjud kodbaza tahlilidan kelib chiqqan; API narxlari yetkazib beruvchilar tomonidan e'lon qilingan tariflardan olingan va shartnoma tuzilgunga qadar o'zgarishi mumkin.</w:t>
      </w:r>
    </w:p>
    <w:sectPr w:rsidR="00FC693F" w:rsidRPr="0006063C" w:rsidSect="00034616">
      <w:footerReference w:type="default" r:id="rId9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C594F"/>
        <w:sz w:val="16"/>
      </w:rPr>
      <w:t xml:space="preserve">Shomanay 14-Maktab · AI Kengaytmasi — Price-List v1.0    ·    </w:t>
    </w:r>
    <w:r>
      <w:rPr>
        <w:rFonts w:ascii="Calibri" w:hAnsi="Calibri"/>
        <w:color w:val="4C594F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141F1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mbria" w:hAnsi="Cambria"/>
      <w:b/>
      <w:bCs/>
      <w:color w:val="186B5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41F1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4C59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Cambria" w:hAnsi="Cambria"/>
      <w:b/>
      <w:color w:val="141F1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color w:val="141F19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color w:val="141F19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