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  <w:sectPr>
          <w:pgSz w:w="12240" w:h="15840"/>
          <w:pgMar w:top="540" w:right="270" w:bottom="1440" w:left="1440" w:header="720" w:footer="720" w:gutter="0"/>
          <w:cols w:space="720" w:num="2"/>
          <w:docGrid w:linePitch="360" w:charSpace="0"/>
        </w:sectPr>
      </w:pP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Care about your craft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spend your life developing software unless you care about doing it well?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Think! About Your  Work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Turn off the autopilot and take control. Constantly critique and appraise your work.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Options, Don’t Make Lame Excuses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Instead of excuses, provide options. Don’t say it can’t be done; explain what can be done.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Live with Broken Windows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 bad designs, wrong decisions, and poor code when you see them.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 Catalyst for Change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can’t force on people. Instead, show them how the future might be and help them participate in creating it.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Remember the Big Picture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get engrossed in the details that you forget to check what’s happening around you.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Quality a Requirements Issue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 your users in determining the project’s real requirements.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 Regularly in your Knowledge Portfolio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learning a habit.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Critically Analyze What you Read and Hear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be swayed by vendors, media hype, or dogma. Analyze information in terms of you and your project.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It’s both What you say and the way you say it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point in having great ideas if you don’t communicate them effectively.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DRY – Don’t Repeat Yourself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 piece of knowledge must have a single, unambiguous, authoritative representation within a system.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it Easy to Reuse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it’s easy to reuse, people will. Create an environment that supports reuse.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Eliminate Effects Between Unrelated Things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components that are self-contained, independent, and have a single, well-defined purpose.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No Final Decisions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decision is cast in stone. Instead, consider each as being written in the sand at the beach, and plan for change.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Tracer Bullets to Find the Target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Tracer bullets let you home in on your target by trying things and seeing how close they land.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Prototype to Learn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Prototyping is a learning experience, its value lies not in the code you produce, but in the lessons you learn.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Close to the Problem Domain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code in your user’s language.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 to Avoid Surprises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 before you start.  You’ll spot potential problems up front.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Iterate the Schedule with the code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experience you gain as you implement to refine the project time scales.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Keep Knowledge in Plain Text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Plain text won’t become obsolete. It helps leverage your work and simplifies debugging and testing.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the Power of command Shells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the shell when graphical user interfaces don’t cut it.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 Single Editor Well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Editor should be an extension of your hand; make sure your editor is configurable, extensible, and programmable.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Always Use Source Code Control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 code control is a time machine for your work- you can go back.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 the Problem, Not the Blame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doesn’t really matter whether the bug is your fault or someone else’s-It is still your problem, and it still needs to be fixed.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Panic When Debugging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 a deep breath and THINK! About what could be causing the bug?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“select” isn’t Broken 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rare to find a bug in the OS or the complier, or even a third-party product or library. The bug is most likely in the application.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Assume It-Prove it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 your assumptions in the actual environment-with the real data and boundary conditions.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 a Text Manipulation Language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spend a large part of each day working with text. Why not have the computers do some of it for you?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Code That Writes Code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 generates increase your productivity and help avoid duplication.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Can’t Write Perfect Software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can’t be perfect. Protect your code and users from the inevitable errors.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with Contracts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contracts to document and verify that code does no more and no less than it claims to do.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Crash Early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dead program normally does a lot less damage than a crippled one.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Assertions to Prevent the Impossible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Assertions validate your assumptions. Use them to protect your code from an uncertain world.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Exceptions for Exceptional Problems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Exceptions can suffer from all the readability and maintainability problems of classic spaghetti code. Reserve exceptions for exceptional things. 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Finish What You Start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possible, the routine or object that allocates a resource should be responsible for reallocating it.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Minimize Coupling Between Modules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Avoid coupling by writing “shy “code and applying the Law of Demeter.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Configure, Don’t Integrate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technology choices for an application as configuration options, not through integration or engineering.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Put Abstractions in Code, Details in Metadata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for the general case, and put the specifics outside the complied code base.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 Workflow to Improve Concurrency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Exploit concurrency in your user’s workflow.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Using Services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in terms of services---independent, concurrent objects behind well-defined, consistent interfaces.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Always Design for Concurrency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Allow for concurrency, and you’ll design cleaner interfaces with fewer assumptions.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Separate Views from Models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Gain flexibility at low cost by designing your application in terms of models and views.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Blackboards to Coordinate Workflow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blackboards to coordinate disparate facts and agents. While maintaining independence and isolation among participants.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Program by coincidence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Rely only on reliable things. Beware of accidental complexity, and don’t confuse a happy coincidence with a purposeful plan.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 the Order of Your Algorithms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a feel for how long things are likely to take before you write a code.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Your Estimates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Mathematical analysis of algorithms doesn’t tell you everything. Try timing your code in its target environment.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Refractor Early, Refractor Often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Just as u might weed and rearrange a garden, rewrite, rework, and re-architect code when it needs it. Fix the root of the problem.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to Test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thinking about testing before you write a line of code.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your Software, or Your Users Will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Ruthlessly, Don’t make your users find bugs for you.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Use Wizard Code You Don’t Understand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Wizards can generate reams of code. Make sure you understand all of it before you incorporate it into your project.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Gather Requirements-Dig for Them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Requirements rarely lie on the surface. They’re buried deep beneath layers of assumptions, misconceptions, and politics.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with a User to Think Like a User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It’s the best way to gain insight into how the system will really be used.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Abstractions Live Longer than Details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 in the abstraction, not the implementation. Abstractions can survive the barrage of changes from different implementations and the new technologies.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 Project Glossary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maintain a single source of all the specific terms and vocabulary for a project.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Think Outside the Box-Find the Box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faced with an impossible problem, identify the real constraints .Ask yourself: “Does it have to be done this way? Does it have to be done at all?”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when you’re Ready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You’ve been building experience all your life. Don’t ignore niggling doubts.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Things Are Better Done than Described 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fall into the specification spiral—at some point you need to start coding.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Be a Slave to Formal Methods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blindly adopt any technique without putting it into the context of your development practices and capabilities.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Costly Tools Don’t Produce Better Designs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Beware of vendor hype, industry dogma, and the aura of the price tag. Judge tools on their merits.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 Teams Around Functionality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separate designers from coders, testers from data modelers. Build teams the way you build code.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use Manual Procedures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shell script or batch file will execute the same instructions, in the same order, time after time.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Early, Test Often, Test Automatically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Tests that run with every build are much more effective than test plans that sit on a shelf.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 Isn’t Done till all the Tests Run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‘Nuff said.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Saboteurs to Test Your Testing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Introduce bugs on purpose in a separate copy of the source to verify that testing will catch them.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 State Coverage, Not Code Coverage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Identify and test significant program states. Just testing lines of code isn’t enough.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Find Bugs Once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 a Human Tester finds a Bug, It should be the last time a human tester finds that bug. Automatic tests should check for it from then on.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English is Just a Programming Language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documents as you would write code: honor the DRY principle, use metadata, MVC, automatic generation, and so on.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Documentation In, Don’t Bolt It On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Documentation created separately from code is less likely to be correct and up to date.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Gently Exceed Your User’s Expectations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Come to understand your user’s expectations, and then deliver just that little bit more.</w:t>
      </w:r>
    </w:p>
    <w:p>
      <w:pPr>
        <w:pStyle w:val="4"/>
        <w:numPr>
          <w:ilvl w:val="0"/>
          <w:numId w:val="1"/>
        </w:numPr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 Your Work</w:t>
      </w: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Craftsmen of an earlier age were proud to sign their work. You should be, too.</w:t>
      </w:r>
    </w:p>
    <w:p>
      <w:pPr>
        <w:tabs>
          <w:tab w:val="left" w:pos="1080"/>
        </w:tabs>
        <w:spacing w:after="0" w:line="240" w:lineRule="auto"/>
        <w:ind w:right="-90"/>
        <w:contextualSpacing/>
        <w:rPr>
          <w:rFonts w:ascii="Times New Roman" w:hAnsi="Times New Roman" w:cs="Times New Roman"/>
          <w:sz w:val="20"/>
          <w:szCs w:val="20"/>
        </w:rPr>
      </w:pPr>
    </w:p>
    <w:p>
      <w:pPr>
        <w:pStyle w:val="4"/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pStyle w:val="4"/>
        <w:tabs>
          <w:tab w:val="left" w:pos="1080"/>
        </w:tabs>
        <w:spacing w:after="0" w:line="240" w:lineRule="auto"/>
        <w:ind w:right="-90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1080"/>
        </w:tabs>
        <w:spacing w:after="0" w:line="240" w:lineRule="auto"/>
        <w:ind w:right="-90"/>
        <w:contextualSpacing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1080"/>
        </w:tabs>
        <w:spacing w:after="0" w:line="240" w:lineRule="auto"/>
        <w:ind w:left="720" w:right="-9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tabs>
          <w:tab w:val="left" w:pos="1080"/>
        </w:tabs>
        <w:spacing w:after="0" w:line="240" w:lineRule="auto"/>
        <w:ind w:right="-90"/>
        <w:contextualSpacing/>
        <w:rPr>
          <w:rFonts w:ascii="Times New Roman" w:hAnsi="Times New Roman" w:cs="Times New Roman"/>
          <w:sz w:val="20"/>
          <w:szCs w:val="20"/>
        </w:rPr>
      </w:pPr>
    </w:p>
    <w:p>
      <w:pPr>
        <w:pStyle w:val="4"/>
        <w:tabs>
          <w:tab w:val="left" w:pos="1080"/>
        </w:tabs>
        <w:spacing w:after="0" w:line="240" w:lineRule="auto"/>
        <w:ind w:left="0" w:right="-90"/>
        <w:rPr>
          <w:rFonts w:ascii="Times New Roman" w:hAnsi="Times New Roman" w:cs="Times New Roman"/>
          <w:sz w:val="20"/>
          <w:szCs w:val="20"/>
        </w:rPr>
      </w:pPr>
    </w:p>
    <w:sectPr>
      <w:type w:val="continuous"/>
      <w:pgSz w:w="12240" w:h="15840"/>
      <w:pgMar w:top="630" w:right="270" w:bottom="360" w:left="360" w:header="720" w:footer="720" w:gutter="0"/>
      <w:cols w:space="18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664D"/>
    <w:multiLevelType w:val="multilevel"/>
    <w:tmpl w:val="5E3266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36B0"/>
    <w:rsid w:val="00012FDA"/>
    <w:rsid w:val="0002618B"/>
    <w:rsid w:val="00040859"/>
    <w:rsid w:val="00042E08"/>
    <w:rsid w:val="000C033B"/>
    <w:rsid w:val="000D5267"/>
    <w:rsid w:val="00152C88"/>
    <w:rsid w:val="001605A7"/>
    <w:rsid w:val="00167895"/>
    <w:rsid w:val="00185C76"/>
    <w:rsid w:val="001D6B23"/>
    <w:rsid w:val="00207B8E"/>
    <w:rsid w:val="002124A2"/>
    <w:rsid w:val="00233769"/>
    <w:rsid w:val="0025149A"/>
    <w:rsid w:val="00295949"/>
    <w:rsid w:val="002C53BC"/>
    <w:rsid w:val="002D14EC"/>
    <w:rsid w:val="0031783E"/>
    <w:rsid w:val="00344B1B"/>
    <w:rsid w:val="00386172"/>
    <w:rsid w:val="00387975"/>
    <w:rsid w:val="00391040"/>
    <w:rsid w:val="00400861"/>
    <w:rsid w:val="0041613E"/>
    <w:rsid w:val="00417792"/>
    <w:rsid w:val="004465C1"/>
    <w:rsid w:val="00454188"/>
    <w:rsid w:val="004A4F2C"/>
    <w:rsid w:val="004B60AF"/>
    <w:rsid w:val="005036B0"/>
    <w:rsid w:val="0053300D"/>
    <w:rsid w:val="00554B3C"/>
    <w:rsid w:val="0059396F"/>
    <w:rsid w:val="005A493F"/>
    <w:rsid w:val="005C28E3"/>
    <w:rsid w:val="00635357"/>
    <w:rsid w:val="00681766"/>
    <w:rsid w:val="00684C03"/>
    <w:rsid w:val="00696136"/>
    <w:rsid w:val="006C08E6"/>
    <w:rsid w:val="006E313F"/>
    <w:rsid w:val="00734574"/>
    <w:rsid w:val="00765EF2"/>
    <w:rsid w:val="00822FFA"/>
    <w:rsid w:val="0085366F"/>
    <w:rsid w:val="008D2C8B"/>
    <w:rsid w:val="008F18A5"/>
    <w:rsid w:val="00900453"/>
    <w:rsid w:val="00925C6C"/>
    <w:rsid w:val="00955859"/>
    <w:rsid w:val="0095692D"/>
    <w:rsid w:val="00970B36"/>
    <w:rsid w:val="00972918"/>
    <w:rsid w:val="00981C34"/>
    <w:rsid w:val="00987E1D"/>
    <w:rsid w:val="00A05909"/>
    <w:rsid w:val="00A15C50"/>
    <w:rsid w:val="00A54E97"/>
    <w:rsid w:val="00A634F0"/>
    <w:rsid w:val="00A7076C"/>
    <w:rsid w:val="00B53032"/>
    <w:rsid w:val="00B55799"/>
    <w:rsid w:val="00BD6C29"/>
    <w:rsid w:val="00BE18CA"/>
    <w:rsid w:val="00BF0BB7"/>
    <w:rsid w:val="00BF1E9B"/>
    <w:rsid w:val="00C45BAD"/>
    <w:rsid w:val="00CA0386"/>
    <w:rsid w:val="00CF7EE0"/>
    <w:rsid w:val="00D11AC8"/>
    <w:rsid w:val="00D20461"/>
    <w:rsid w:val="00D2339E"/>
    <w:rsid w:val="00D332C6"/>
    <w:rsid w:val="00D56453"/>
    <w:rsid w:val="00D97F6B"/>
    <w:rsid w:val="00DE696D"/>
    <w:rsid w:val="00DF420A"/>
    <w:rsid w:val="00E004E7"/>
    <w:rsid w:val="00E27580"/>
    <w:rsid w:val="00E44AC3"/>
    <w:rsid w:val="00E5109F"/>
    <w:rsid w:val="00E85EFE"/>
    <w:rsid w:val="00ED5DDC"/>
    <w:rsid w:val="00F93538"/>
    <w:rsid w:val="289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5DD62A-9A55-430F-9011-147C9870CF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1307</Words>
  <Characters>7452</Characters>
  <Lines>62</Lines>
  <Paragraphs>17</Paragraphs>
  <TotalTime>306</TotalTime>
  <ScaleCrop>false</ScaleCrop>
  <LinksUpToDate>false</LinksUpToDate>
  <CharactersWithSpaces>8742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2020-09-06T13:30:00Z</dcterms:created>
  <dc:creator>welcome</dc:creator>
  <cp:lastModifiedBy>a</cp:lastModifiedBy>
  <dcterms:modified xsi:type="dcterms:W3CDTF">2020-09-27T04:12:41Z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