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9ADE91" w14:textId="77777777" w:rsidR="00397F95" w:rsidRDefault="004F0E17">
      <w:pPr>
        <w:pStyle w:val="1"/>
        <w:rPr>
          <w:rFonts w:ascii="微软雅黑" w:eastAsia="微软雅黑" w:hAnsi="微软雅黑"/>
          <w:sz w:val="32"/>
          <w:szCs w:val="32"/>
        </w:rPr>
      </w:pPr>
      <w:bookmarkStart w:id="0" w:name="_Toc43022679"/>
      <w:r>
        <w:rPr>
          <w:rFonts w:ascii="微软雅黑" w:eastAsia="微软雅黑" w:hAnsi="微软雅黑" w:hint="eastAsia"/>
          <w:sz w:val="32"/>
          <w:szCs w:val="32"/>
        </w:rPr>
        <w:t>GAN</w:t>
      </w:r>
      <w:r>
        <w:rPr>
          <w:rFonts w:ascii="微软雅黑" w:eastAsia="微软雅黑" w:hAnsi="微软雅黑"/>
          <w:sz w:val="32"/>
          <w:szCs w:val="32"/>
        </w:rPr>
        <w:t xml:space="preserve"> Understanding</w:t>
      </w:r>
      <w:r>
        <w:rPr>
          <w:rFonts w:ascii="微软雅黑" w:eastAsia="微软雅黑" w:hAnsi="微软雅黑" w:hint="eastAsia"/>
          <w:sz w:val="32"/>
          <w:szCs w:val="32"/>
        </w:rPr>
        <w:t>：理解</w:t>
      </w:r>
      <w:r>
        <w:rPr>
          <w:rFonts w:ascii="微软雅黑" w:eastAsia="微软雅黑" w:hAnsi="微软雅黑" w:hint="eastAsia"/>
          <w:sz w:val="32"/>
          <w:szCs w:val="32"/>
        </w:rPr>
        <w:t>GAN</w:t>
      </w:r>
      <w:bookmarkEnd w:id="0"/>
    </w:p>
    <w:p w14:paraId="075919DA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676422" wp14:editId="0C7937F5">
                <wp:simplePos x="0" y="0"/>
                <wp:positionH relativeFrom="column">
                  <wp:posOffset>5252085</wp:posOffset>
                </wp:positionH>
                <wp:positionV relativeFrom="paragraph">
                  <wp:posOffset>259080</wp:posOffset>
                </wp:positionV>
                <wp:extent cx="1125220" cy="1391285"/>
                <wp:effectExtent l="0" t="0" r="0" b="0"/>
                <wp:wrapSquare wrapText="bothSides"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220" cy="1391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071D52E1" w14:textId="77777777" w:rsidR="00397F95" w:rsidRDefault="004F0E17">
                            <w:pPr>
                              <w:spacing w:line="360" w:lineRule="auto"/>
                              <w:rPr>
                                <w:rFonts w:ascii="微软雅黑" w:eastAsia="微软雅黑" w:hAnsi="微软雅黑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1"/>
                                <w:szCs w:val="21"/>
                              </w:rPr>
                              <w:t>服务号二维码</w:t>
                            </w:r>
                          </w:p>
                          <w:p w14:paraId="0B013944" w14:textId="77777777" w:rsidR="00397F95" w:rsidRDefault="004F0E17">
                            <w:pPr>
                              <w:spacing w:line="360" w:lineRule="auto"/>
                            </w:pPr>
                            <w:r>
                              <w:rPr>
                                <w:rFonts w:ascii="等线" w:eastAsia="等线" w:hAnsi="等线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9074F86" wp14:editId="5882B9DF">
                                  <wp:extent cx="903605" cy="893445"/>
                                  <wp:effectExtent l="0" t="0" r="0" b="1905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图片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3605" cy="893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FE89AB" w14:textId="77777777" w:rsidR="00397F95" w:rsidRDefault="00397F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676422" id="_x0000_t202" coordsize="21600,21600" o:spt="202" path="m,l,21600r21600,l21600,xe">
                <v:stroke joinstyle="miter"/>
                <v:path gradientshapeok="t" o:connecttype="rect"/>
              </v:shapetype>
              <v:shape id="文本框 36" o:spid="_x0000_s1026" type="#_x0000_t202" style="position:absolute;left:0;text-align:left;margin-left:413.55pt;margin-top:20.4pt;width:88.6pt;height:109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BmLDwIAAN4DAAAOAAAAZHJzL2Uyb0RvYy54bWysU82O0zAQviPxDpbvNE22Xdqo6WrZ1SKk&#10;5UdaeADXcRoL22Nst0l5AHgDTly481x9DsZOtlRwQ+Rg2RnPN/N983l11WtF9sJ5Caai+WRKiTAc&#10;amm2Ff3w/u7ZghIfmKmZAiMqehCeXq2fPll1thQFtKBq4QiCGF92tqJtCLbMMs9boZmfgBUGgw04&#10;zQIe3TarHesQXausmE4vsw5cbR1w4T3+vR2CdJ3wm0bw8LZpvAhEVRR7C2l1ad3ENVuvWLl1zLaS&#10;j22wf+hCM2mw6AnqlgVGdk7+BaUld+ChCRMOOoOmkVwkDsgmn/7B5qFlViQuKI63J5n8/4Plb/bv&#10;HJF1RS8uKTFM44yO374ev/88/vhC8B8K1Flf4r0HizdD/wJ6HHQi6+098I+eGLhpmdmKa+egawWr&#10;scE8ZmZnqQOOjyCb7jXUWIjtAiSgvnE6qod6EETHQR1OwxF9IDyWzIt5UWCIYyy/WObFYp5qsPIx&#10;3TofXgrQJG4q6nD6CZ7t732I7bDy8UqsZuBOKpUcoAzpKrqcF/OUcBbRMqBBldQVXUzjN9ZUZqQX&#10;GQ3cQr/pR7k2UB+QqIPBcPhAcNOC+0xJh2arqP+0Y05Qol4ZFGuZz2bRnekwmz+PNN15ZHMeYYYj&#10;VEUDJcP2JiRHD5yuUdRGJrpR/aGTsVc0UVJhNHx06fk53fr9LNe/AAAA//8DAFBLAwQUAAYACAAA&#10;ACEAew1N+98AAAALAQAADwAAAGRycy9kb3ducmV2LnhtbEyPwU7DMBBE70j8g7VI3KjdkJYmZFNV&#10;IK4gWkDi5sbbJGq8jmK3CX+Pe4Ljap9m3hTryXbiTINvHSPMZwoEceVMyzXCx+7lbgXCB81Gd44J&#10;4Yc8rMvrq0Lnxo38TudtqEUMYZ9rhCaEPpfSVw1Z7WeuJ46/gxusDvEcamkGPcZw28lEqaW0uuXY&#10;0OienhqqjtuTRfh8PXx/peqtfraLfnSTkmwziXh7M20eQQSawh8MF/2oDmV02rsTGy86hFXyMI8o&#10;QqrihAugVHoPYo+QLLIMZFnI/xvKXwAAAP//AwBQSwECLQAUAAYACAAAACEAtoM4kv4AAADhAQAA&#10;EwAAAAAAAAAAAAAAAAAAAAAAW0NvbnRlbnRfVHlwZXNdLnhtbFBLAQItABQABgAIAAAAIQA4/SH/&#10;1gAAAJQBAAALAAAAAAAAAAAAAAAAAC8BAABfcmVscy8ucmVsc1BLAQItABQABgAIAAAAIQAFhBmL&#10;DwIAAN4DAAAOAAAAAAAAAAAAAAAAAC4CAABkcnMvZTJvRG9jLnhtbFBLAQItABQABgAIAAAAIQB7&#10;DU373wAAAAsBAAAPAAAAAAAAAAAAAAAAAGkEAABkcnMvZG93bnJldi54bWxQSwUGAAAAAAQABADz&#10;AAAAdQUAAAAA&#10;" filled="f" stroked="f">
                <v:textbox>
                  <w:txbxContent>
                    <w:p w14:paraId="071D52E1" w14:textId="77777777" w:rsidR="00397F95" w:rsidRDefault="004F0E17">
                      <w:pPr>
                        <w:spacing w:line="360" w:lineRule="auto"/>
                        <w:rPr>
                          <w:rFonts w:ascii="微软雅黑" w:eastAsia="微软雅黑" w:hAnsi="微软雅黑"/>
                          <w:sz w:val="21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1"/>
                          <w:szCs w:val="21"/>
                        </w:rPr>
                        <w:t>服务号二维码</w:t>
                      </w:r>
                    </w:p>
                    <w:p w14:paraId="0B013944" w14:textId="77777777" w:rsidR="00397F95" w:rsidRDefault="004F0E17">
                      <w:pPr>
                        <w:spacing w:line="360" w:lineRule="auto"/>
                      </w:pPr>
                      <w:r>
                        <w:rPr>
                          <w:rFonts w:ascii="等线" w:eastAsia="等线" w:hAnsi="等线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9074F86" wp14:editId="5882B9DF">
                            <wp:extent cx="903605" cy="893445"/>
                            <wp:effectExtent l="0" t="0" r="0" b="1905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图片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3605" cy="893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FE89AB" w14:textId="77777777" w:rsidR="00397F95" w:rsidRDefault="00397F95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Taylor Guo, 201</w:t>
      </w:r>
      <w:r>
        <w:rPr>
          <w:rFonts w:ascii="微软雅黑" w:eastAsia="微软雅黑" w:hAnsi="微软雅黑"/>
          <w:color w:val="333333"/>
          <w:sz w:val="18"/>
          <w:szCs w:val="18"/>
        </w:rPr>
        <w:t>9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年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1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月</w:t>
      </w:r>
      <w:r>
        <w:rPr>
          <w:rFonts w:ascii="微软雅黑" w:eastAsia="微软雅黑" w:hAnsi="微软雅黑"/>
          <w:color w:val="333333"/>
          <w:sz w:val="18"/>
          <w:szCs w:val="18"/>
        </w:rPr>
        <w:t>05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日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 xml:space="preserve"> @ </w:t>
      </w:r>
      <w:r>
        <w:rPr>
          <w:rFonts w:ascii="微软雅黑" w:eastAsia="微软雅黑" w:hAnsi="微软雅黑"/>
          <w:color w:val="333333"/>
          <w:sz w:val="18"/>
          <w:szCs w:val="18"/>
        </w:rPr>
        <w:t>innotechx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上海</w:t>
      </w:r>
    </w:p>
    <w:p w14:paraId="00416404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67A69A2F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7D75E7C5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2F4971F8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2FA6053F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-1234229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2406AD" w14:textId="77777777" w:rsidR="00397F95" w:rsidRDefault="004F0E17">
          <w:pPr>
            <w:pStyle w:val="TOC10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112494DA" w14:textId="1C759376" w:rsidR="00663660" w:rsidRDefault="004F0E17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43022679" w:history="1">
            <w:r w:rsidR="00663660" w:rsidRPr="00F837FF">
              <w:rPr>
                <w:rStyle w:val="aa"/>
                <w:rFonts w:ascii="微软雅黑" w:eastAsia="微软雅黑" w:hAnsi="微软雅黑"/>
                <w:noProof/>
              </w:rPr>
              <w:t>GAN Understanding：理解GAN</w:t>
            </w:r>
            <w:r w:rsidR="00663660">
              <w:rPr>
                <w:noProof/>
                <w:webHidden/>
              </w:rPr>
              <w:tab/>
            </w:r>
            <w:r w:rsidR="00663660">
              <w:rPr>
                <w:noProof/>
                <w:webHidden/>
              </w:rPr>
              <w:fldChar w:fldCharType="begin"/>
            </w:r>
            <w:r w:rsidR="00663660">
              <w:rPr>
                <w:noProof/>
                <w:webHidden/>
              </w:rPr>
              <w:instrText xml:space="preserve"> PAGEREF _Toc43022679 \h </w:instrText>
            </w:r>
            <w:r w:rsidR="00663660">
              <w:rPr>
                <w:noProof/>
                <w:webHidden/>
              </w:rPr>
            </w:r>
            <w:r w:rsidR="00663660">
              <w:rPr>
                <w:noProof/>
                <w:webHidden/>
              </w:rPr>
              <w:fldChar w:fldCharType="separate"/>
            </w:r>
            <w:r w:rsidR="00663660">
              <w:rPr>
                <w:noProof/>
                <w:webHidden/>
              </w:rPr>
              <w:t>1</w:t>
            </w:r>
            <w:r w:rsidR="00663660">
              <w:rPr>
                <w:noProof/>
                <w:webHidden/>
              </w:rPr>
              <w:fldChar w:fldCharType="end"/>
            </w:r>
          </w:hyperlink>
        </w:p>
        <w:p w14:paraId="436F2CB6" w14:textId="51444526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0" w:history="1">
            <w:r w:rsidRPr="00F837FF">
              <w:rPr>
                <w:rStyle w:val="a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20D4" w14:textId="18143304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1" w:history="1">
            <w:r w:rsidRPr="00F837FF">
              <w:rPr>
                <w:rStyle w:val="aa"/>
                <w:noProof/>
              </w:rPr>
              <w:t>生成模型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2F45" w14:textId="5EB40747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2" w:history="1">
            <w:r w:rsidRPr="00F837FF">
              <w:rPr>
                <w:rStyle w:val="a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54421" w14:textId="616E4DA4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3" w:history="1">
            <w:r w:rsidRPr="00F837FF">
              <w:rPr>
                <w:rStyle w:val="aa"/>
                <w:noProof/>
              </w:rPr>
              <w:t>1  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38C91" w14:textId="04ACAD05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4" w:history="1">
            <w:r w:rsidRPr="00F837FF">
              <w:rPr>
                <w:rStyle w:val="aa"/>
                <w:noProof/>
              </w:rPr>
              <w:t>2  相关工作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463B5" w14:textId="4CAC4EA2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5" w:history="1">
            <w:r w:rsidRPr="00F837FF">
              <w:rPr>
                <w:rStyle w:val="aa"/>
                <w:noProof/>
              </w:rPr>
              <w:t>3   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1BFBE" w14:textId="48EA95E5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6" w:history="1">
            <w:r w:rsidRPr="00F837FF">
              <w:rPr>
                <w:rStyle w:val="aa"/>
                <w:noProof/>
              </w:rPr>
              <w:t>4   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9D36" w14:textId="11A11F57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7" w:history="1">
            <w:r w:rsidRPr="00F837FF">
              <w:rPr>
                <w:rStyle w:val="aa"/>
                <w:noProof/>
              </w:rPr>
              <w:t>5   实现细节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CFB81" w14:textId="54449A02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8" w:history="1">
            <w:r w:rsidRPr="00F837FF">
              <w:rPr>
                <w:rStyle w:val="aa"/>
                <w:noProof/>
              </w:rPr>
              <w:t>6   实验评估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96A5E" w14:textId="58230596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89" w:history="1">
            <w:r w:rsidRPr="00F837FF">
              <w:rPr>
                <w:rStyle w:val="aa"/>
                <w:noProof/>
              </w:rPr>
              <w:t>7   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5E36" w14:textId="3A1F046C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90" w:history="1">
            <w:r w:rsidRPr="00F837FF">
              <w:rPr>
                <w:rStyle w:val="a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4EAB9" w14:textId="5D7BEBD0" w:rsidR="00663660" w:rsidRDefault="00663660">
          <w:pPr>
            <w:pStyle w:val="TOC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022691" w:history="1">
            <w:r w:rsidRPr="00F837FF">
              <w:rPr>
                <w:rStyle w:val="aa"/>
                <w:noProof/>
              </w:rPr>
              <w:t>StyleGAN: 一种基于风格迁移的生成对抗网络的生成器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A262" w14:textId="67747447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92" w:history="1">
            <w:r w:rsidRPr="00F837FF">
              <w:rPr>
                <w:rStyle w:val="a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6804" w14:textId="00A57E9F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93" w:history="1">
            <w:r w:rsidRPr="00F837FF">
              <w:rPr>
                <w:rStyle w:val="aa"/>
                <w:noProof/>
              </w:rPr>
              <w:t>生成模型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20FD5" w14:textId="62F25E63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94" w:history="1">
            <w:r w:rsidRPr="00F837FF">
              <w:rPr>
                <w:rStyle w:val="a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48EF" w14:textId="2B4CA330" w:rsidR="00663660" w:rsidRDefault="00663660">
          <w:pPr>
            <w:pStyle w:val="TOC3"/>
            <w:tabs>
              <w:tab w:val="right" w:leader="dot" w:pos="10456"/>
            </w:tabs>
            <w:ind w:left="960"/>
            <w:rPr>
              <w:noProof/>
            </w:rPr>
          </w:pPr>
          <w:hyperlink w:anchor="_Toc43022695" w:history="1">
            <w:r w:rsidRPr="00F837FF">
              <w:rPr>
                <w:rStyle w:val="aa"/>
                <w:noProof/>
              </w:rPr>
              <w:t>1  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_Toc43022695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E363" w14:textId="54D8A82E" w:rsidR="00397F95" w:rsidRDefault="004F0E17">
          <w:r>
            <w:rPr>
              <w:rFonts w:ascii="微软雅黑" w:eastAsia="微软雅黑" w:hAnsi="微软雅黑"/>
              <w:bCs/>
              <w:lang w:val="zh-CN"/>
            </w:rPr>
            <w:fldChar w:fldCharType="end"/>
          </w:r>
        </w:p>
      </w:sdtContent>
    </w:sdt>
    <w:p w14:paraId="7F3A192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72E4560B" w14:textId="77777777" w:rsidR="00397F95" w:rsidRDefault="004F0E17" w:rsidP="003F29C8">
      <w:pPr>
        <w:pStyle w:val="3"/>
      </w:pPr>
      <w:bookmarkStart w:id="1" w:name="_Toc43022680"/>
      <w:r>
        <w:rPr>
          <w:rFonts w:hint="eastAsia"/>
        </w:rPr>
        <w:t>前言</w:t>
      </w:r>
      <w:bookmarkEnd w:id="1"/>
    </w:p>
    <w:p w14:paraId="3CC5D284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生成对抗网络。</w:t>
      </w:r>
    </w:p>
    <w:p w14:paraId="0C29E8CC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。</w:t>
      </w:r>
    </w:p>
    <w:p w14:paraId="3ED4A197" w14:textId="77777777" w:rsidR="00397F95" w:rsidRDefault="00397F95">
      <w:pPr>
        <w:pStyle w:val="2"/>
        <w:rPr>
          <w:rFonts w:ascii="微软雅黑" w:eastAsia="微软雅黑" w:hAnsi="微软雅黑"/>
          <w:sz w:val="24"/>
          <w:szCs w:val="24"/>
        </w:rPr>
      </w:pPr>
    </w:p>
    <w:p w14:paraId="7E4802A1" w14:textId="77777777" w:rsidR="00397F95" w:rsidRDefault="004F0E17" w:rsidP="003F29C8">
      <w:pPr>
        <w:pStyle w:val="3"/>
      </w:pPr>
      <w:bookmarkStart w:id="2" w:name="_Toc43022681"/>
      <w:r>
        <w:rPr>
          <w:rFonts w:hint="eastAsia"/>
        </w:rPr>
        <w:t>生成模型</w:t>
      </w:r>
      <w:bookmarkEnd w:id="2"/>
    </w:p>
    <w:p w14:paraId="2B99E675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统计分类中，包括机器学习方法，有两种主要的方法，分别是生成式方法和判别式方法。</w:t>
      </w:r>
    </w:p>
    <w:p w14:paraId="4A2AD5AB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。</w:t>
      </w:r>
    </w:p>
    <w:p w14:paraId="6853DFAE" w14:textId="77777777" w:rsidR="00397F95" w:rsidRDefault="00397F95">
      <w:pPr>
        <w:pStyle w:val="2"/>
        <w:rPr>
          <w:rFonts w:ascii="微软雅黑" w:eastAsia="微软雅黑" w:hAnsi="微软雅黑"/>
          <w:sz w:val="24"/>
          <w:szCs w:val="24"/>
        </w:rPr>
      </w:pPr>
    </w:p>
    <w:p w14:paraId="74B8F8E3" w14:textId="77777777" w:rsidR="00397F95" w:rsidRDefault="00397F95">
      <w:pPr>
        <w:rPr>
          <w:rFonts w:ascii="微软雅黑" w:eastAsia="微软雅黑" w:hAnsi="微软雅黑"/>
        </w:rPr>
      </w:pPr>
    </w:p>
    <w:p w14:paraId="77312522" w14:textId="77777777" w:rsidR="00397F95" w:rsidRDefault="00397F95">
      <w:pPr>
        <w:rPr>
          <w:rFonts w:ascii="微软雅黑" w:eastAsia="微软雅黑" w:hAnsi="微软雅黑"/>
        </w:rPr>
      </w:pPr>
    </w:p>
    <w:p w14:paraId="336A6F2E" w14:textId="77777777" w:rsidR="00397F95" w:rsidRDefault="00397F95">
      <w:pPr>
        <w:rPr>
          <w:rFonts w:ascii="微软雅黑" w:eastAsia="微软雅黑" w:hAnsi="微软雅黑"/>
        </w:rPr>
      </w:pPr>
    </w:p>
    <w:p w14:paraId="15380BDC" w14:textId="77777777" w:rsidR="00397F95" w:rsidRDefault="00397F95">
      <w:pPr>
        <w:rPr>
          <w:rFonts w:ascii="微软雅黑" w:eastAsia="微软雅黑" w:hAnsi="微软雅黑"/>
        </w:rPr>
      </w:pPr>
    </w:p>
    <w:p w14:paraId="222BA9BA" w14:textId="77777777" w:rsidR="00397F95" w:rsidRDefault="00397F95">
      <w:pPr>
        <w:pStyle w:val="2"/>
        <w:rPr>
          <w:rFonts w:ascii="微软雅黑" w:eastAsia="微软雅黑" w:hAnsi="微软雅黑"/>
          <w:sz w:val="24"/>
          <w:szCs w:val="24"/>
        </w:rPr>
      </w:pPr>
    </w:p>
    <w:p w14:paraId="001AFDE5" w14:textId="77777777" w:rsidR="00397F95" w:rsidRDefault="004F0E17" w:rsidP="003F29C8">
      <w:pPr>
        <w:pStyle w:val="3"/>
      </w:pPr>
      <w:bookmarkStart w:id="3" w:name="_Toc43022682"/>
      <w:r>
        <w:rPr>
          <w:rFonts w:hint="eastAsia"/>
        </w:rPr>
        <w:t>前言</w:t>
      </w:r>
      <w:bookmarkEnd w:id="3"/>
    </w:p>
    <w:p w14:paraId="268AEBF2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生成对抗网络。</w:t>
      </w:r>
    </w:p>
    <w:p w14:paraId="3A8A6DC5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。</w:t>
      </w:r>
    </w:p>
    <w:p w14:paraId="6BA1F209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3ECF2A72" w14:textId="77777777" w:rsidR="00397F95" w:rsidRDefault="004F0E17" w:rsidP="003F29C8">
      <w:pPr>
        <w:pStyle w:val="3"/>
      </w:pPr>
      <w:bookmarkStart w:id="4" w:name="_Toc43022683"/>
      <w:r>
        <w:t xml:space="preserve">1  </w:t>
      </w:r>
      <w:r>
        <w:rPr>
          <w:rFonts w:hint="eastAsia"/>
        </w:rPr>
        <w:t>简介</w:t>
      </w:r>
      <w:bookmarkEnd w:id="4"/>
    </w:p>
    <w:p w14:paraId="2C9C35E6" w14:textId="77777777" w:rsidR="00397F95" w:rsidRDefault="00397F95">
      <w:pPr>
        <w:rPr>
          <w:rFonts w:ascii="微软雅黑" w:eastAsia="微软雅黑" w:hAnsi="微软雅黑"/>
        </w:rPr>
      </w:pPr>
    </w:p>
    <w:p w14:paraId="7FCC9443" w14:textId="77777777" w:rsidR="00397F95" w:rsidRDefault="00397F95">
      <w:pPr>
        <w:rPr>
          <w:rFonts w:ascii="微软雅黑" w:eastAsia="微软雅黑" w:hAnsi="微软雅黑"/>
        </w:rPr>
      </w:pPr>
    </w:p>
    <w:p w14:paraId="6660DB21" w14:textId="77777777" w:rsidR="00397F95" w:rsidRDefault="004F0E17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164700C" wp14:editId="252B3F1F">
            <wp:extent cx="6645910" cy="4699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6685" w14:textId="77777777" w:rsidR="00397F95" w:rsidRDefault="004F0E17">
      <w:pPr>
        <w:rPr>
          <w:rFonts w:ascii="微软雅黑" w:eastAsia="微软雅黑" w:hAnsi="微软雅黑"/>
          <w:sz w:val="15"/>
          <w:szCs w:val="15"/>
        </w:rPr>
      </w:pPr>
      <w:r>
        <w:rPr>
          <w:rFonts w:ascii="微软雅黑" w:eastAsia="微软雅黑" w:hAnsi="微软雅黑" w:hint="eastAsia"/>
          <w:sz w:val="15"/>
          <w:szCs w:val="15"/>
        </w:rPr>
        <w:t>图</w:t>
      </w:r>
      <w:r>
        <w:rPr>
          <w:rFonts w:ascii="微软雅黑" w:eastAsia="微软雅黑" w:hAnsi="微软雅黑" w:hint="eastAsia"/>
          <w:sz w:val="15"/>
          <w:szCs w:val="15"/>
        </w:rPr>
        <w:t>1</w:t>
      </w:r>
      <w:r>
        <w:rPr>
          <w:rFonts w:ascii="微软雅黑" w:eastAsia="微软雅黑" w:hAnsi="微软雅黑"/>
          <w:sz w:val="15"/>
          <w:szCs w:val="15"/>
        </w:rPr>
        <w:t xml:space="preserve">. </w:t>
      </w:r>
      <w:r>
        <w:rPr>
          <w:rFonts w:ascii="微软雅黑" w:eastAsia="微软雅黑" w:hAnsi="微软雅黑" w:hint="eastAsia"/>
          <w:sz w:val="15"/>
          <w:szCs w:val="15"/>
        </w:rPr>
        <w:t>单图像人脸变换。我们提出了一种自动连贯的方法，并不局限于离散数量的表情，可以将给定图像人脸进行变换，渲染出连续的表情。在这些案例中，左上角是输入图像</w:t>
      </w:r>
      <w:r>
        <w:rPr>
          <w:rFonts w:ascii="Times New Roman" w:eastAsia="微软雅黑" w:hAnsi="Times New Roman" w:cs="Times New Roman"/>
          <w:sz w:val="15"/>
          <w:szCs w:val="15"/>
        </w:rPr>
        <w:t>Iyr</w:t>
      </w:r>
      <w:r>
        <w:rPr>
          <w:rFonts w:ascii="微软雅黑" w:eastAsia="微软雅黑" w:hAnsi="微软雅黑" w:hint="eastAsia"/>
          <w:sz w:val="15"/>
          <w:szCs w:val="15"/>
        </w:rPr>
        <w:t>（绿色框里标出），参数α控制目标活动单元的激活度，比如微笑表情。另外，我们的系统也可以处理非自然的图像，比如最后一行。</w:t>
      </w:r>
    </w:p>
    <w:p w14:paraId="5F40B483" w14:textId="77777777" w:rsidR="00397F95" w:rsidRDefault="00397F95">
      <w:pPr>
        <w:rPr>
          <w:rFonts w:ascii="微软雅黑" w:eastAsia="微软雅黑" w:hAnsi="微软雅黑"/>
        </w:rPr>
      </w:pPr>
    </w:p>
    <w:p w14:paraId="5059E845" w14:textId="77777777" w:rsidR="00397F95" w:rsidRDefault="00397F95">
      <w:pPr>
        <w:rPr>
          <w:rFonts w:ascii="微软雅黑" w:eastAsia="微软雅黑" w:hAnsi="微软雅黑"/>
        </w:rPr>
      </w:pPr>
    </w:p>
    <w:p w14:paraId="24308160" w14:textId="77777777" w:rsidR="00397F95" w:rsidRDefault="00397F95">
      <w:pPr>
        <w:rPr>
          <w:rFonts w:ascii="微软雅黑" w:eastAsia="微软雅黑" w:hAnsi="微软雅黑"/>
        </w:rPr>
      </w:pPr>
    </w:p>
    <w:p w14:paraId="73DFFF56" w14:textId="77777777" w:rsidR="00397F95" w:rsidRDefault="00397F95">
      <w:pPr>
        <w:ind w:firstLineChars="200" w:firstLine="480"/>
        <w:rPr>
          <w:rFonts w:ascii="微软雅黑" w:eastAsia="微软雅黑" w:hAnsi="微软雅黑"/>
        </w:rPr>
      </w:pPr>
    </w:p>
    <w:p w14:paraId="735380AC" w14:textId="77777777" w:rsidR="00397F95" w:rsidRDefault="00397F95">
      <w:pPr>
        <w:ind w:firstLineChars="200" w:firstLine="480"/>
        <w:rPr>
          <w:rFonts w:ascii="微软雅黑" w:eastAsia="微软雅黑" w:hAnsi="微软雅黑"/>
        </w:rPr>
      </w:pPr>
    </w:p>
    <w:p w14:paraId="657C3F31" w14:textId="77777777" w:rsidR="00397F95" w:rsidRDefault="004F0E17">
      <w:pPr>
        <w:ind w:firstLineChars="200"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DBoW3</w:t>
      </w:r>
      <w:r>
        <w:rPr>
          <w:rFonts w:ascii="微软雅黑" w:eastAsia="微软雅黑" w:hAnsi="微软雅黑"/>
        </w:rPr>
        <w:t>是</w:t>
      </w:r>
      <w:r>
        <w:rPr>
          <w:rFonts w:ascii="微软雅黑" w:eastAsia="微软雅黑" w:hAnsi="微软雅黑"/>
        </w:rPr>
        <w:t>DBoW2</w:t>
      </w:r>
      <w:r>
        <w:rPr>
          <w:rFonts w:ascii="微软雅黑" w:eastAsia="微软雅黑" w:hAnsi="微软雅黑"/>
        </w:rPr>
        <w:t>的增强版，这是一个开源的</w:t>
      </w:r>
      <w:r>
        <w:rPr>
          <w:rFonts w:ascii="微软雅黑" w:eastAsia="微软雅黑" w:hAnsi="微软雅黑"/>
        </w:rPr>
        <w:t>C++</w:t>
      </w:r>
      <w:r>
        <w:rPr>
          <w:rFonts w:ascii="微软雅黑" w:eastAsia="微软雅黑" w:hAnsi="微软雅黑"/>
        </w:rPr>
        <w:t>库，用于给图像特征排序，并将图像转化成视觉词袋进行表示。它采用层级树状结构，将相近的图像特征在物理存储上聚集在一起，创建一个视觉词典。</w:t>
      </w:r>
      <w:r>
        <w:rPr>
          <w:rFonts w:ascii="微软雅黑" w:eastAsia="微软雅黑" w:hAnsi="微软雅黑"/>
        </w:rPr>
        <w:t>DBoW3</w:t>
      </w:r>
      <w:r>
        <w:rPr>
          <w:rFonts w:ascii="微软雅黑" w:eastAsia="微软雅黑" w:hAnsi="微软雅黑"/>
        </w:rPr>
        <w:t>还生成一个图像数据库，带有顺序索</w:t>
      </w:r>
      <w:r>
        <w:rPr>
          <w:rFonts w:ascii="微软雅黑" w:eastAsia="微软雅黑" w:hAnsi="微软雅黑"/>
        </w:rPr>
        <w:t>引和逆序索引，可以使图像特征的检索和对比非常快。</w:t>
      </w:r>
    </w:p>
    <w:p w14:paraId="6A912C9D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</w:rPr>
      </w:pPr>
    </w:p>
    <w:p w14:paraId="5E697FDD" w14:textId="77777777" w:rsidR="00397F95" w:rsidRDefault="004F0E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DBoW3</w:t>
      </w:r>
      <w:r>
        <w:rPr>
          <w:rFonts w:ascii="微软雅黑" w:eastAsia="微软雅黑" w:hAnsi="微软雅黑"/>
        </w:rPr>
        <w:t>与</w:t>
      </w:r>
      <w:r>
        <w:rPr>
          <w:rFonts w:ascii="微软雅黑" w:eastAsia="微软雅黑" w:hAnsi="微软雅黑"/>
        </w:rPr>
        <w:t>DBoW2</w:t>
      </w:r>
      <w:r>
        <w:rPr>
          <w:rFonts w:ascii="微软雅黑" w:eastAsia="微软雅黑" w:hAnsi="微软雅黑"/>
        </w:rPr>
        <w:t>的主要差别：</w:t>
      </w:r>
    </w:p>
    <w:p w14:paraId="105B32A8" w14:textId="77777777" w:rsidR="00397F95" w:rsidRDefault="004F0E17">
      <w:pPr>
        <w:numPr>
          <w:ilvl w:val="0"/>
          <w:numId w:val="1"/>
        </w:numPr>
        <w:spacing w:before="100" w:beforeAutospacing="1" w:after="1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DBoW3</w:t>
      </w:r>
      <w:r>
        <w:rPr>
          <w:rFonts w:ascii="微软雅黑" w:eastAsia="微软雅黑" w:hAnsi="微软雅黑"/>
        </w:rPr>
        <w:t>依赖项只有</w:t>
      </w:r>
      <w:r>
        <w:rPr>
          <w:rFonts w:ascii="微软雅黑" w:eastAsia="微软雅黑" w:hAnsi="微软雅黑"/>
        </w:rPr>
        <w:t>OpenCV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/>
        </w:rPr>
        <w:t>DBoW2</w:t>
      </w:r>
      <w:r>
        <w:rPr>
          <w:rFonts w:ascii="微软雅黑" w:eastAsia="微软雅黑" w:hAnsi="微软雅黑"/>
        </w:rPr>
        <w:t>依赖项</w:t>
      </w:r>
      <w:r>
        <w:rPr>
          <w:rFonts w:ascii="微软雅黑" w:eastAsia="微软雅黑" w:hAnsi="微软雅黑"/>
        </w:rPr>
        <w:t>DLIB</w:t>
      </w:r>
      <w:r>
        <w:rPr>
          <w:rFonts w:ascii="微软雅黑" w:eastAsia="微软雅黑" w:hAnsi="微软雅黑"/>
        </w:rPr>
        <w:t>被移除；</w:t>
      </w:r>
    </w:p>
    <w:p w14:paraId="15B303B1" w14:textId="77777777" w:rsidR="00397F95" w:rsidRDefault="004F0E17">
      <w:pPr>
        <w:numPr>
          <w:ilvl w:val="0"/>
          <w:numId w:val="1"/>
        </w:numPr>
        <w:spacing w:before="100" w:beforeAutospacing="1" w:after="1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DBoW3</w:t>
      </w:r>
      <w:r>
        <w:rPr>
          <w:rFonts w:ascii="微软雅黑" w:eastAsia="微软雅黑" w:hAnsi="微软雅黑"/>
        </w:rPr>
        <w:t>可以直接使用二值和浮点特征描述子，不需要再为这些特征描述子重写新类；</w:t>
      </w:r>
    </w:p>
    <w:p w14:paraId="0FA15AAC" w14:textId="77777777" w:rsidR="00397F95" w:rsidRDefault="004F0E17">
      <w:pPr>
        <w:numPr>
          <w:ilvl w:val="0"/>
          <w:numId w:val="1"/>
        </w:numPr>
        <w:spacing w:before="100" w:beforeAutospacing="1" w:after="1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DBoW3</w:t>
      </w:r>
      <w:r>
        <w:rPr>
          <w:rFonts w:ascii="微软雅黑" w:eastAsia="微软雅黑" w:hAnsi="微软雅黑"/>
        </w:rPr>
        <w:t>可以在</w:t>
      </w:r>
      <w:r>
        <w:rPr>
          <w:rFonts w:ascii="微软雅黑" w:eastAsia="微软雅黑" w:hAnsi="微软雅黑"/>
        </w:rPr>
        <w:t>Linux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/>
        </w:rPr>
        <w:t>Windows</w:t>
      </w:r>
      <w:r>
        <w:rPr>
          <w:rFonts w:ascii="微软雅黑" w:eastAsia="微软雅黑" w:hAnsi="微软雅黑"/>
        </w:rPr>
        <w:t>下编译；</w:t>
      </w:r>
    </w:p>
    <w:p w14:paraId="3C2022E5" w14:textId="77777777" w:rsidR="00397F95" w:rsidRDefault="004F0E17">
      <w:pPr>
        <w:numPr>
          <w:ilvl w:val="0"/>
          <w:numId w:val="1"/>
        </w:numPr>
        <w:spacing w:before="100" w:beforeAutospacing="1" w:after="1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为了优化执行速度，重写了部分代码（特征操作都写入类</w:t>
      </w:r>
      <w:r>
        <w:rPr>
          <w:rFonts w:ascii="微软雅黑" w:eastAsia="微软雅黑" w:hAnsi="微软雅黑"/>
        </w:rPr>
        <w:t>DescManip</w:t>
      </w:r>
      <w:r>
        <w:rPr>
          <w:rFonts w:ascii="微软雅黑" w:eastAsia="微软雅黑" w:hAnsi="微软雅黑"/>
        </w:rPr>
        <w:t>）；</w:t>
      </w:r>
      <w:r>
        <w:rPr>
          <w:rFonts w:ascii="微软雅黑" w:eastAsia="微软雅黑" w:hAnsi="微软雅黑"/>
        </w:rPr>
        <w:t>DBoW3</w:t>
      </w:r>
      <w:r>
        <w:rPr>
          <w:rFonts w:ascii="微软雅黑" w:eastAsia="微软雅黑" w:hAnsi="微软雅黑"/>
        </w:rPr>
        <w:t>的接口也被简化了；</w:t>
      </w:r>
    </w:p>
    <w:p w14:paraId="37E77DB0" w14:textId="77777777" w:rsidR="00397F95" w:rsidRDefault="004F0E17">
      <w:pPr>
        <w:numPr>
          <w:ilvl w:val="0"/>
          <w:numId w:val="1"/>
        </w:numPr>
        <w:spacing w:before="100" w:beforeAutospacing="1" w:after="1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可以使用二进制视觉词典文件；二进制文件在加载和保存上比</w:t>
      </w:r>
      <w:r>
        <w:rPr>
          <w:rFonts w:ascii="微软雅黑" w:eastAsia="微软雅黑" w:hAnsi="微软雅黑"/>
        </w:rPr>
        <w:t>.yml</w:t>
      </w:r>
      <w:r>
        <w:rPr>
          <w:rFonts w:ascii="微软雅黑" w:eastAsia="微软雅黑" w:hAnsi="微软雅黑"/>
        </w:rPr>
        <w:t>文件快</w:t>
      </w:r>
      <w:r>
        <w:rPr>
          <w:rFonts w:ascii="微软雅黑" w:eastAsia="微软雅黑" w:hAnsi="微软雅黑"/>
        </w:rPr>
        <w:t>4-5</w:t>
      </w:r>
      <w:r>
        <w:rPr>
          <w:rFonts w:ascii="微软雅黑" w:eastAsia="微软雅黑" w:hAnsi="微软雅黑"/>
        </w:rPr>
        <w:t>倍；而且，二进制文件还能被压缩；</w:t>
      </w:r>
    </w:p>
    <w:p w14:paraId="46CDA240" w14:textId="77777777" w:rsidR="00397F95" w:rsidRDefault="004F0E17">
      <w:pPr>
        <w:numPr>
          <w:ilvl w:val="0"/>
          <w:numId w:val="1"/>
        </w:numPr>
        <w:spacing w:before="100" w:beforeAutospacing="1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仍然和</w:t>
      </w:r>
      <w:r>
        <w:rPr>
          <w:rFonts w:ascii="微软雅黑" w:eastAsia="微软雅黑" w:hAnsi="微软雅黑"/>
        </w:rPr>
        <w:t>DBoW2 yml</w:t>
      </w:r>
      <w:r>
        <w:rPr>
          <w:rFonts w:ascii="微软雅黑" w:eastAsia="微软雅黑" w:hAnsi="微软雅黑"/>
        </w:rPr>
        <w:t>文件兼容。</w:t>
      </w:r>
    </w:p>
    <w:p w14:paraId="59D65EDE" w14:textId="77777777" w:rsidR="00397F95" w:rsidRDefault="00397F95">
      <w:pPr>
        <w:spacing w:before="100" w:beforeAutospacing="1"/>
        <w:ind w:left="720"/>
        <w:rPr>
          <w:rFonts w:ascii="微软雅黑" w:eastAsia="微软雅黑" w:hAnsi="微软雅黑"/>
        </w:rPr>
      </w:pPr>
    </w:p>
    <w:p w14:paraId="100260E3" w14:textId="77777777" w:rsidR="00397F95" w:rsidRDefault="004F0E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图像数据库的主要组成：</w:t>
      </w:r>
    </w:p>
    <w:p w14:paraId="464BB011" w14:textId="77777777" w:rsidR="00397F95" w:rsidRDefault="004F0E17">
      <w:pPr>
        <w:numPr>
          <w:ilvl w:val="0"/>
          <w:numId w:val="2"/>
        </w:numPr>
        <w:spacing w:before="100" w:beforeAutospacing="1" w:after="1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视觉字典树</w:t>
      </w:r>
    </w:p>
    <w:p w14:paraId="60AE6094" w14:textId="77777777" w:rsidR="00397F95" w:rsidRDefault="004F0E17">
      <w:pPr>
        <w:numPr>
          <w:ilvl w:val="0"/>
          <w:numId w:val="2"/>
        </w:numPr>
        <w:spacing w:before="100" w:beforeAutospacing="1" w:after="15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顺序索引</w:t>
      </w:r>
    </w:p>
    <w:p w14:paraId="1CBBF6E4" w14:textId="77777777" w:rsidR="00397F95" w:rsidRDefault="004F0E17">
      <w:pPr>
        <w:numPr>
          <w:ilvl w:val="0"/>
          <w:numId w:val="2"/>
        </w:numPr>
        <w:spacing w:before="100" w:beforeAutospacing="1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逆序索引</w:t>
      </w:r>
    </w:p>
    <w:p w14:paraId="71FB5C98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对应的</w:t>
      </w:r>
      <w:r>
        <w:rPr>
          <w:rFonts w:ascii="微软雅黑" w:eastAsia="微软雅黑" w:hAnsi="微软雅黑"/>
        </w:rPr>
        <w:t>DBoW3</w:t>
      </w:r>
      <w:r>
        <w:rPr>
          <w:rFonts w:ascii="微软雅黑" w:eastAsia="微软雅黑" w:hAnsi="微软雅黑"/>
        </w:rPr>
        <w:t>库有两个主要的类：</w:t>
      </w:r>
      <w:r>
        <w:rPr>
          <w:rFonts w:ascii="微软雅黑" w:eastAsia="微软雅黑" w:hAnsi="微软雅黑"/>
        </w:rPr>
        <w:t>Vocabulary</w:t>
      </w:r>
      <w:r>
        <w:rPr>
          <w:rFonts w:ascii="微软雅黑" w:eastAsia="微软雅黑" w:hAnsi="微软雅黑"/>
        </w:rPr>
        <w:t>和</w:t>
      </w:r>
      <w:r>
        <w:rPr>
          <w:rFonts w:ascii="微软雅黑" w:eastAsia="微软雅黑" w:hAnsi="微软雅黑"/>
        </w:rPr>
        <w:t>Database</w:t>
      </w:r>
      <w:r>
        <w:rPr>
          <w:rFonts w:ascii="微软雅黑" w:eastAsia="微软雅黑" w:hAnsi="微软雅黑"/>
        </w:rPr>
        <w:t>。视觉词典将图像转化成视觉词袋向量，图像数据库对图像进行索引。</w:t>
      </w:r>
    </w:p>
    <w:p w14:paraId="531C3644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ORB-SLAM2</w:t>
      </w:r>
      <w:r>
        <w:rPr>
          <w:rFonts w:ascii="微软雅黑" w:eastAsia="微软雅黑" w:hAnsi="微软雅黑"/>
        </w:rPr>
        <w:t>中的</w:t>
      </w:r>
      <w:r>
        <w:rPr>
          <w:rFonts w:ascii="微软雅黑" w:eastAsia="微软雅黑" w:hAnsi="微软雅黑"/>
        </w:rPr>
        <w:t>ORB Vocabulary</w:t>
      </w:r>
      <w:r>
        <w:rPr>
          <w:rFonts w:ascii="微软雅黑" w:eastAsia="微软雅黑" w:hAnsi="微软雅黑"/>
        </w:rPr>
        <w:t>保存在文件</w:t>
      </w:r>
      <w:r>
        <w:rPr>
          <w:rFonts w:ascii="微软雅黑" w:eastAsia="微软雅黑" w:hAnsi="微软雅黑"/>
        </w:rPr>
        <w:t>orbvoc.dbow3</w:t>
      </w:r>
      <w:r>
        <w:rPr>
          <w:rFonts w:ascii="微软雅黑" w:eastAsia="微软雅黑" w:hAnsi="微软雅黑"/>
        </w:rPr>
        <w:t>中，二进制文件在</w:t>
      </w:r>
      <w:r>
        <w:rPr>
          <w:rFonts w:ascii="微软雅黑" w:eastAsia="微软雅黑" w:hAnsi="微软雅黑"/>
        </w:rPr>
        <w:t>Github</w:t>
      </w:r>
      <w:r>
        <w:rPr>
          <w:rFonts w:ascii="微软雅黑" w:eastAsia="微软雅黑" w:hAnsi="微软雅黑"/>
        </w:rPr>
        <w:t>上：</w:t>
      </w:r>
    </w:p>
    <w:p w14:paraId="7C5AC310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https://github.com/raulmur/ORB_SLAM2/tree/master/Vocabulary</w:t>
      </w:r>
    </w:p>
    <w:p w14:paraId="40FA4063" w14:textId="77777777" w:rsidR="00397F95" w:rsidRDefault="004F0E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 </w:t>
      </w:r>
    </w:p>
    <w:p w14:paraId="5B84EE4E" w14:textId="77777777" w:rsidR="00397F95" w:rsidRDefault="004F0E17" w:rsidP="003F29C8">
      <w:pPr>
        <w:pStyle w:val="3"/>
      </w:pPr>
      <w:bookmarkStart w:id="5" w:name="_Toc43022684"/>
      <w:r>
        <w:lastRenderedPageBreak/>
        <w:t xml:space="preserve">2  </w:t>
      </w:r>
      <w:r>
        <w:rPr>
          <w:rFonts w:hint="eastAsia"/>
        </w:rPr>
        <w:t>相关工作</w:t>
      </w:r>
      <w:bookmarkEnd w:id="5"/>
    </w:p>
    <w:p w14:paraId="15B70619" w14:textId="77777777" w:rsidR="00397F95" w:rsidRDefault="00397F95">
      <w:pPr>
        <w:pStyle w:val="a7"/>
        <w:spacing w:before="0" w:beforeAutospacing="0" w:after="150" w:afterAutospacing="0" w:line="420" w:lineRule="atLeast"/>
        <w:rPr>
          <w:rStyle w:val="a8"/>
          <w:rFonts w:ascii="微软雅黑" w:eastAsia="微软雅黑" w:hAnsi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 w14:paraId="2971A5CE" w14:textId="77777777" w:rsidR="00397F95" w:rsidRDefault="00397F95">
      <w:pPr>
        <w:jc w:val="center"/>
      </w:pPr>
    </w:p>
    <w:p w14:paraId="07F29692" w14:textId="77777777" w:rsidR="00397F95" w:rsidRDefault="00397F95">
      <w:pPr>
        <w:pStyle w:val="a7"/>
        <w:spacing w:before="0" w:beforeAutospacing="0" w:after="150" w:afterAutospacing="0" w:line="420" w:lineRule="atLeast"/>
        <w:rPr>
          <w:rStyle w:val="a8"/>
          <w:rFonts w:ascii="微软雅黑" w:eastAsia="微软雅黑" w:hAnsi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 w14:paraId="00872480" w14:textId="77777777" w:rsidR="00397F95" w:rsidRDefault="00397F95">
      <w:pPr>
        <w:pStyle w:val="a7"/>
        <w:spacing w:before="0" w:beforeAutospacing="0" w:after="150" w:afterAutospacing="0" w:line="420" w:lineRule="atLeast"/>
        <w:rPr>
          <w:rStyle w:val="a8"/>
          <w:rFonts w:ascii="微软雅黑" w:eastAsia="微软雅黑" w:hAnsi="微软雅黑"/>
          <w:b w:val="0"/>
          <w:bCs w:val="0"/>
          <w:color w:val="333333"/>
          <w:sz w:val="17"/>
          <w:szCs w:val="17"/>
          <w:shd w:val="clear" w:color="auto" w:fill="F0F0F5"/>
        </w:rPr>
      </w:pPr>
    </w:p>
    <w:p w14:paraId="5B900496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3F0CD046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699EF44E" w14:textId="77777777" w:rsidR="00397F95" w:rsidRDefault="004F0E17">
      <w:pPr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color w:val="333333"/>
          <w:sz w:val="18"/>
          <w:szCs w:val="18"/>
        </w:rPr>
        <w:br w:type="page"/>
      </w:r>
    </w:p>
    <w:p w14:paraId="120F3D3D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Style w:val="apple-converted-space"/>
          <w:rFonts w:ascii="微软雅黑" w:eastAsia="微软雅黑" w:hAnsi="微软雅黑" w:hint="eastAsia"/>
          <w:color w:val="333333"/>
          <w:sz w:val="18"/>
          <w:szCs w:val="18"/>
        </w:rPr>
        <w:lastRenderedPageBreak/>
        <w:t> </w:t>
      </w:r>
    </w:p>
    <w:p w14:paraId="6DAD0C06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视觉字典树生成过程：</w:t>
      </w:r>
    </w:p>
    <w:p w14:paraId="22B32B3B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4E8E4362" w14:textId="77777777" w:rsidR="00397F95" w:rsidRDefault="004F0E17" w:rsidP="003F29C8">
      <w:pPr>
        <w:pStyle w:val="3"/>
      </w:pPr>
      <w:bookmarkStart w:id="6" w:name="_Toc43022685"/>
      <w:r>
        <w:t xml:space="preserve">3   </w:t>
      </w:r>
      <w:r>
        <w:rPr>
          <w:rFonts w:hint="eastAsia"/>
        </w:rPr>
        <w:t>问题</w:t>
      </w:r>
      <w:bookmarkEnd w:id="6"/>
    </w:p>
    <w:p w14:paraId="42BBF559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3FC01CA4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48179A17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4C7F4E61" w14:textId="77777777" w:rsidR="00397F95" w:rsidRDefault="004F0E17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07215C09" wp14:editId="25D47B98">
            <wp:extent cx="6645910" cy="251333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B9E7" w14:textId="77777777" w:rsidR="00397F95" w:rsidRDefault="004F0E17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sz w:val="15"/>
          <w:szCs w:val="15"/>
        </w:rPr>
        <w:t>图</w:t>
      </w:r>
      <w:r>
        <w:rPr>
          <w:rFonts w:ascii="微软雅黑" w:eastAsia="微软雅黑" w:hAnsi="微软雅黑"/>
          <w:sz w:val="15"/>
          <w:szCs w:val="15"/>
        </w:rPr>
        <w:t xml:space="preserve">2. </w:t>
      </w:r>
      <w:r>
        <w:rPr>
          <w:rFonts w:ascii="微软雅黑" w:eastAsia="微软雅黑" w:hAnsi="微软雅黑" w:hint="eastAsia"/>
          <w:sz w:val="15"/>
          <w:szCs w:val="15"/>
        </w:rPr>
        <w:t>生成真实连续图像的方法。这个架构由</w:t>
      </w:r>
      <w:r>
        <w:rPr>
          <w:rFonts w:ascii="微软雅黑" w:eastAsia="微软雅黑" w:hAnsi="微软雅黑" w:hint="eastAsia"/>
          <w:sz w:val="15"/>
          <w:szCs w:val="15"/>
        </w:rPr>
        <w:t>2</w:t>
      </w:r>
      <w:r>
        <w:rPr>
          <w:rFonts w:ascii="微软雅黑" w:eastAsia="微软雅黑" w:hAnsi="微软雅黑" w:hint="eastAsia"/>
          <w:sz w:val="15"/>
          <w:szCs w:val="15"/>
        </w:rPr>
        <w:t>个主要模块组成：生成器</w:t>
      </w:r>
      <w:r>
        <w:rPr>
          <w:rFonts w:ascii="微软雅黑" w:eastAsia="微软雅黑" w:hAnsi="微软雅黑" w:hint="eastAsia"/>
          <w:sz w:val="15"/>
          <w:szCs w:val="15"/>
        </w:rPr>
        <w:t>G</w:t>
      </w:r>
    </w:p>
    <w:p w14:paraId="435EA484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20DA2E60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6D31EB38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2F19B516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0844DCA5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54D15CA3" w14:textId="77777777" w:rsidR="00397F95" w:rsidRDefault="004F0E17" w:rsidP="003F29C8">
      <w:pPr>
        <w:pStyle w:val="3"/>
      </w:pPr>
      <w:bookmarkStart w:id="7" w:name="_Toc43022686"/>
      <w:r>
        <w:t xml:space="preserve">4   </w:t>
      </w:r>
      <w:r>
        <w:rPr>
          <w:rFonts w:hint="eastAsia"/>
        </w:rPr>
        <w:t>方法</w:t>
      </w:r>
      <w:bookmarkEnd w:id="7"/>
    </w:p>
    <w:p w14:paraId="7EDBC9F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50E08A2F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51220B69" w14:textId="77777777" w:rsidR="00397F95" w:rsidRDefault="004F0E17">
      <w:pPr>
        <w:pStyle w:val="a7"/>
        <w:spacing w:before="0" w:beforeAutospacing="0" w:after="150" w:afterAutospacing="0" w:line="420" w:lineRule="atLeast"/>
        <w:jc w:val="center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3964424" wp14:editId="16C115B0">
            <wp:extent cx="6645910" cy="24098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88EC" w14:textId="77777777" w:rsidR="00397F95" w:rsidRDefault="004F0E17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5"/>
          <w:szCs w:val="15"/>
        </w:rPr>
      </w:pPr>
      <w:r>
        <w:rPr>
          <w:rFonts w:ascii="微软雅黑" w:eastAsia="微软雅黑" w:hAnsi="微软雅黑" w:hint="eastAsia"/>
          <w:color w:val="333333"/>
          <w:sz w:val="15"/>
          <w:szCs w:val="15"/>
        </w:rPr>
        <w:t>图</w:t>
      </w:r>
      <w:r>
        <w:rPr>
          <w:rFonts w:ascii="微软雅黑" w:eastAsia="微软雅黑" w:hAnsi="微软雅黑" w:hint="eastAsia"/>
          <w:color w:val="333333"/>
          <w:sz w:val="15"/>
          <w:szCs w:val="15"/>
        </w:rPr>
        <w:t>3</w:t>
      </w:r>
      <w:r>
        <w:rPr>
          <w:rFonts w:ascii="微软雅黑" w:eastAsia="微软雅黑" w:hAnsi="微软雅黑"/>
          <w:color w:val="333333"/>
          <w:sz w:val="15"/>
          <w:szCs w:val="15"/>
        </w:rPr>
        <w:t xml:space="preserve">. </w:t>
      </w:r>
    </w:p>
    <w:p w14:paraId="3BBD8E0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71FEFA55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5DD693E0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0BF3E21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2635BE3D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76CFE5E0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20B2B9A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038968D5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49875E16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6931605C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264A989E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16CDAE28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6B9EF651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4C5C6DB2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10E931A4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5D220A3D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7DEF9FB2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6CCE7230" w14:textId="77777777" w:rsidR="00397F95" w:rsidRDefault="00397F95">
      <w:pPr>
        <w:rPr>
          <w:rFonts w:ascii="微软雅黑" w:eastAsia="微软雅黑" w:hAnsi="微软雅黑"/>
        </w:rPr>
      </w:pPr>
    </w:p>
    <w:p w14:paraId="46FF8576" w14:textId="77777777" w:rsidR="00397F95" w:rsidRDefault="00397F95">
      <w:pPr>
        <w:rPr>
          <w:rFonts w:ascii="微软雅黑" w:eastAsia="微软雅黑" w:hAnsi="微软雅黑"/>
        </w:rPr>
      </w:pPr>
    </w:p>
    <w:p w14:paraId="53AFDA9B" w14:textId="77777777" w:rsidR="00397F95" w:rsidRDefault="00397F95">
      <w:pPr>
        <w:rPr>
          <w:rFonts w:ascii="微软雅黑" w:eastAsia="微软雅黑" w:hAnsi="微软雅黑"/>
        </w:rPr>
      </w:pPr>
    </w:p>
    <w:p w14:paraId="1C6244E0" w14:textId="77777777" w:rsidR="00397F95" w:rsidRDefault="004F0E17" w:rsidP="003F29C8">
      <w:pPr>
        <w:pStyle w:val="3"/>
      </w:pPr>
      <w:bookmarkStart w:id="8" w:name="_Toc43022687"/>
      <w:r>
        <w:t xml:space="preserve">5   </w:t>
      </w:r>
      <w:r>
        <w:rPr>
          <w:rFonts w:hint="eastAsia"/>
        </w:rPr>
        <w:t>实现细节</w:t>
      </w:r>
      <w:bookmarkEnd w:id="8"/>
    </w:p>
    <w:p w14:paraId="00F913AE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这里只对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DBoW3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的库类做简单说明，这个库并不是很大。</w:t>
      </w:r>
    </w:p>
    <w:p w14:paraId="6E74A691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0C26F6E6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4DDA9C10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56A1E8B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1C6A1C63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2DCFBC43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157615F5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6E3513A5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053F9143" w14:textId="77777777" w:rsidR="00397F95" w:rsidRDefault="004F0E17" w:rsidP="003F29C8">
      <w:pPr>
        <w:pStyle w:val="3"/>
      </w:pPr>
      <w:bookmarkStart w:id="9" w:name="_Toc43022688"/>
      <w:r>
        <w:t xml:space="preserve">6   </w:t>
      </w:r>
      <w:r>
        <w:rPr>
          <w:rFonts w:hint="eastAsia"/>
        </w:rPr>
        <w:t>实验评估</w:t>
      </w:r>
      <w:bookmarkEnd w:id="9"/>
    </w:p>
    <w:p w14:paraId="72B4759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101092FA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66E34860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385C769F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4E3F933E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7800976C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49BE0BA3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1AD13A5E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67B8ECEE" w14:textId="77777777" w:rsidR="00397F95" w:rsidRDefault="004F0E17" w:rsidP="003F29C8">
      <w:pPr>
        <w:pStyle w:val="3"/>
      </w:pPr>
      <w:bookmarkStart w:id="10" w:name="_Toc43022689"/>
      <w:r>
        <w:t xml:space="preserve">7   </w:t>
      </w:r>
      <w:r>
        <w:rPr>
          <w:rFonts w:hint="eastAsia"/>
        </w:rPr>
        <w:t>结论</w:t>
      </w:r>
      <w:bookmarkEnd w:id="10"/>
    </w:p>
    <w:p w14:paraId="3C665CEC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3E07AA3E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471AE490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6DBF528F" w14:textId="77777777" w:rsidR="00397F95" w:rsidRDefault="00397F95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14:paraId="5FCF2784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292BDEA0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13087AA4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4755A93D" w14:textId="77777777" w:rsidR="00397F95" w:rsidRDefault="004F0E17" w:rsidP="003F29C8">
      <w:pPr>
        <w:pStyle w:val="3"/>
      </w:pPr>
      <w:bookmarkStart w:id="11" w:name="_Toc43022690"/>
      <w:r>
        <w:rPr>
          <w:rFonts w:hint="eastAsia"/>
        </w:rPr>
        <w:t>参考文献</w:t>
      </w:r>
      <w:bookmarkEnd w:id="11"/>
    </w:p>
    <w:p w14:paraId="3C4A63D3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  <w:sz w:val="18"/>
          <w:szCs w:val="18"/>
        </w:rPr>
      </w:pPr>
    </w:p>
    <w:p w14:paraId="0CE46741" w14:textId="77777777" w:rsidR="00397F95" w:rsidRDefault="004F0E17"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《机器学习》周志华</w:t>
      </w:r>
    </w:p>
    <w:p w14:paraId="3159D4AC" w14:textId="77777777" w:rsidR="00397F95" w:rsidRDefault="004F0E17"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《应用多元分析》王学民</w:t>
      </w:r>
    </w:p>
    <w:p w14:paraId="5E409CD4" w14:textId="77777777" w:rsidR="00397F95" w:rsidRDefault="004F0E17"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Bags of Binary Words for Fast Place Recognition in Image Sequences</w:t>
      </w:r>
    </w:p>
    <w:p w14:paraId="6FCD62C1" w14:textId="77777777" w:rsidR="00397F95" w:rsidRDefault="004F0E17"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Video Google: A Text Retrieval Approach to Object Matching in Videos</w:t>
      </w:r>
    </w:p>
    <w:p w14:paraId="35527BFA" w14:textId="77777777" w:rsidR="00397F95" w:rsidRDefault="004F0E17"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Scalable Recognition with a Vocabulary Tree</w:t>
      </w:r>
    </w:p>
    <w:p w14:paraId="386AF505" w14:textId="77777777" w:rsidR="00397F95" w:rsidRDefault="004F0E17"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 xml:space="preserve">Interactive learning of visual 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topological navigation</w:t>
      </w:r>
    </w:p>
    <w:p w14:paraId="7A469A6D" w14:textId="77777777" w:rsidR="00397F95" w:rsidRDefault="004F0E17">
      <w:pPr>
        <w:numPr>
          <w:ilvl w:val="0"/>
          <w:numId w:val="3"/>
        </w:numPr>
        <w:spacing w:before="100" w:beforeAutospacing="1" w:after="150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Fast and incremental method for loop-closure detection using bags of visual words</w:t>
      </w:r>
    </w:p>
    <w:p w14:paraId="019F5118" w14:textId="77777777" w:rsidR="00397F95" w:rsidRDefault="004F0E17">
      <w:pPr>
        <w:numPr>
          <w:ilvl w:val="0"/>
          <w:numId w:val="3"/>
        </w:numPr>
        <w:spacing w:before="100" w:beforeAutospacing="1" w:line="360" w:lineRule="atLeast"/>
        <w:rPr>
          <w:rFonts w:ascii="微软雅黑" w:eastAsia="微软雅黑" w:hAnsi="微软雅黑"/>
          <w:color w:val="333333"/>
          <w:sz w:val="18"/>
          <w:szCs w:val="18"/>
        </w:rPr>
      </w:pPr>
      <w:hyperlink r:id="rId13" w:history="1">
        <w:r>
          <w:rPr>
            <w:rStyle w:val="aa"/>
            <w:rFonts w:ascii="微软雅黑" w:eastAsia="微软雅黑" w:hAnsi="微软雅黑" w:hint="eastAsia"/>
            <w:color w:val="4B87ED"/>
            <w:sz w:val="18"/>
            <w:szCs w:val="18"/>
          </w:rPr>
          <w:t>Bag of visual word model based on binary hashing and space pyramid</w:t>
        </w:r>
      </w:hyperlink>
    </w:p>
    <w:p w14:paraId="57F6C52F" w14:textId="77777777" w:rsidR="00397F95" w:rsidRDefault="00397F95">
      <w:pPr>
        <w:rPr>
          <w:rFonts w:ascii="微软雅黑" w:eastAsia="微软雅黑" w:hAnsi="微软雅黑"/>
        </w:rPr>
      </w:pPr>
    </w:p>
    <w:p w14:paraId="30F77025" w14:textId="77777777" w:rsidR="00397F95" w:rsidRDefault="004F0E1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1F96191B" w14:textId="77777777" w:rsidR="00397F95" w:rsidRDefault="004F0E17" w:rsidP="003F29C8">
      <w:pPr>
        <w:pStyle w:val="2"/>
      </w:pPr>
      <w:bookmarkStart w:id="12" w:name="_Toc43022691"/>
      <w:r>
        <w:rPr>
          <w:rFonts w:hint="eastAsia"/>
        </w:rPr>
        <w:lastRenderedPageBreak/>
        <w:t xml:space="preserve">StyleGAN: </w:t>
      </w:r>
      <w:r>
        <w:rPr>
          <w:rFonts w:hint="eastAsia"/>
        </w:rPr>
        <w:t>一种基于风格迁移的生成对抗网络的生成</w:t>
      </w:r>
      <w:r>
        <w:rPr>
          <w:rFonts w:hint="eastAsia"/>
        </w:rPr>
        <w:t>器</w:t>
      </w:r>
      <w:bookmarkEnd w:id="12"/>
    </w:p>
    <w:p w14:paraId="5C4DD63B" w14:textId="77777777" w:rsidR="00397F95" w:rsidRDefault="004F0E17" w:rsidP="003F29C8">
      <w:pPr>
        <w:pStyle w:val="3"/>
      </w:pPr>
      <w:bookmarkStart w:id="13" w:name="_Toc43022692"/>
      <w:r>
        <w:rPr>
          <w:rFonts w:hint="eastAsia"/>
        </w:rPr>
        <w:t>前言</w:t>
      </w:r>
      <w:bookmarkEnd w:id="13"/>
    </w:p>
    <w:p w14:paraId="312082D5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生成对抗网络。</w:t>
      </w:r>
    </w:p>
    <w:p w14:paraId="4747E059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。</w:t>
      </w:r>
    </w:p>
    <w:p w14:paraId="2B768E4D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这种新的架构可以产生自动学习的、无监督地分离生成的图片中的高层属性和随机变量；可以直觉地对特定尺度进行控制合成过程。</w:t>
      </w:r>
    </w:p>
    <w:p w14:paraId="7E3DDCE3" w14:textId="77777777" w:rsidR="00397F95" w:rsidRDefault="00397F95">
      <w:pPr>
        <w:pStyle w:val="2"/>
        <w:rPr>
          <w:rFonts w:ascii="微软雅黑" w:eastAsia="微软雅黑" w:hAnsi="微软雅黑"/>
          <w:sz w:val="24"/>
          <w:szCs w:val="24"/>
        </w:rPr>
      </w:pPr>
    </w:p>
    <w:p w14:paraId="264FE428" w14:textId="77777777" w:rsidR="00397F95" w:rsidRDefault="004F0E17" w:rsidP="003F29C8">
      <w:pPr>
        <w:pStyle w:val="3"/>
      </w:pPr>
      <w:bookmarkStart w:id="14" w:name="_Toc43022693"/>
      <w:r>
        <w:rPr>
          <w:rFonts w:hint="eastAsia"/>
        </w:rPr>
        <w:t>生成模型</w:t>
      </w:r>
      <w:bookmarkEnd w:id="14"/>
    </w:p>
    <w:p w14:paraId="61F09763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统计分类中，包括机器学习方法，有两种主要的方法，分别是生成式方法和判别式方法。</w:t>
      </w:r>
    </w:p>
    <w:p w14:paraId="65ECAE65" w14:textId="77777777" w:rsidR="00397F95" w:rsidRDefault="004F0E1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。</w:t>
      </w:r>
    </w:p>
    <w:p w14:paraId="43EB3514" w14:textId="77777777" w:rsidR="00397F95" w:rsidRDefault="00397F95">
      <w:pPr>
        <w:pStyle w:val="2"/>
        <w:rPr>
          <w:rFonts w:ascii="微软雅黑" w:eastAsia="微软雅黑" w:hAnsi="微软雅黑"/>
          <w:sz w:val="24"/>
          <w:szCs w:val="24"/>
        </w:rPr>
      </w:pPr>
    </w:p>
    <w:p w14:paraId="316018AF" w14:textId="77777777" w:rsidR="00397F95" w:rsidRDefault="00397F95">
      <w:pPr>
        <w:rPr>
          <w:rFonts w:ascii="微软雅黑" w:eastAsia="微软雅黑" w:hAnsi="微软雅黑"/>
        </w:rPr>
      </w:pPr>
    </w:p>
    <w:p w14:paraId="4E9FB1F0" w14:textId="77777777" w:rsidR="00397F95" w:rsidRDefault="00397F95">
      <w:pPr>
        <w:rPr>
          <w:rFonts w:ascii="微软雅黑" w:eastAsia="微软雅黑" w:hAnsi="微软雅黑"/>
        </w:rPr>
      </w:pPr>
    </w:p>
    <w:p w14:paraId="5F7A1F26" w14:textId="77777777" w:rsidR="00397F95" w:rsidRDefault="00397F95">
      <w:pPr>
        <w:rPr>
          <w:rFonts w:ascii="微软雅黑" w:eastAsia="微软雅黑" w:hAnsi="微软雅黑"/>
        </w:rPr>
      </w:pPr>
    </w:p>
    <w:p w14:paraId="6B09E246" w14:textId="77777777" w:rsidR="00397F95" w:rsidRDefault="00397F95">
      <w:pPr>
        <w:rPr>
          <w:rFonts w:ascii="微软雅黑" w:eastAsia="微软雅黑" w:hAnsi="微软雅黑"/>
        </w:rPr>
      </w:pPr>
    </w:p>
    <w:p w14:paraId="753A7FBA" w14:textId="2A8C4754" w:rsidR="00397F95" w:rsidRDefault="00E707F2">
      <w:pPr>
        <w:pStyle w:val="2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D</w:t>
      </w:r>
      <w:r>
        <w:rPr>
          <w:rFonts w:ascii="微软雅黑" w:eastAsia="微软雅黑" w:hAnsi="微软雅黑"/>
          <w:sz w:val="24"/>
          <w:szCs w:val="24"/>
        </w:rPr>
        <w:t>C</w:t>
      </w:r>
      <w:r w:rsidR="004C764A">
        <w:rPr>
          <w:rFonts w:ascii="微软雅黑" w:eastAsia="微软雅黑" w:hAnsi="微软雅黑"/>
          <w:sz w:val="24"/>
          <w:szCs w:val="24"/>
        </w:rPr>
        <w:t xml:space="preserve">GAN: </w:t>
      </w:r>
      <w:r w:rsidR="004C764A" w:rsidRPr="004C764A">
        <w:rPr>
          <w:rFonts w:ascii="微软雅黑" w:eastAsia="微软雅黑" w:hAnsi="微软雅黑"/>
          <w:sz w:val="24"/>
          <w:szCs w:val="24"/>
        </w:rPr>
        <w:t>Unsupervised Representation Learning with Deep Convolutional Generative Adversarial Networks</w:t>
      </w:r>
    </w:p>
    <w:p w14:paraId="6042FCC7" w14:textId="77777777" w:rsidR="00397F95" w:rsidRDefault="004F0E17" w:rsidP="003F29C8">
      <w:pPr>
        <w:pStyle w:val="3"/>
      </w:pPr>
      <w:bookmarkStart w:id="15" w:name="_Toc43022694"/>
      <w:r>
        <w:rPr>
          <w:rFonts w:hint="eastAsia"/>
        </w:rPr>
        <w:t>前言</w:t>
      </w:r>
      <w:bookmarkEnd w:id="15"/>
    </w:p>
    <w:p w14:paraId="04E84207" w14:textId="456F6BB4" w:rsidR="00397F95" w:rsidRDefault="00A057F9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最近几年，监督学习的卷积网络在计算机视觉领域大量采用。相对而言，无监督学习的卷积神经网络缺很少被关注。</w:t>
      </w:r>
      <w:r w:rsidR="00CB60C2">
        <w:rPr>
          <w:rFonts w:ascii="微软雅黑" w:eastAsia="微软雅黑" w:hAnsi="微软雅黑" w:hint="eastAsia"/>
          <w:color w:val="333333"/>
        </w:rPr>
        <w:t>本文的工作希望能填补监督学习和无监督学习的这个差距。</w:t>
      </w:r>
      <w:r w:rsidR="008723D7">
        <w:rPr>
          <w:rFonts w:ascii="微软雅黑" w:eastAsia="微软雅黑" w:hAnsi="微软雅黑" w:hint="eastAsia"/>
          <w:color w:val="333333"/>
        </w:rPr>
        <w:t>我们介绍了一种卷积神经网络，叫做深度卷积</w:t>
      </w:r>
      <w:r w:rsidR="004F0E17">
        <w:rPr>
          <w:rFonts w:ascii="微软雅黑" w:eastAsia="微软雅黑" w:hAnsi="微软雅黑" w:hint="eastAsia"/>
          <w:color w:val="333333"/>
        </w:rPr>
        <w:t>生成对抗网络。</w:t>
      </w:r>
    </w:p>
    <w:p w14:paraId="5D39B0F3" w14:textId="01DD4514" w:rsidR="00397F95" w:rsidRDefault="00A00D56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我们的深度卷积对抗网络的生成器和判别器</w:t>
      </w:r>
      <w:r w:rsidR="00234C3B">
        <w:rPr>
          <w:rFonts w:ascii="微软雅黑" w:eastAsia="微软雅黑" w:hAnsi="微软雅黑" w:hint="eastAsia"/>
          <w:color w:val="333333"/>
        </w:rPr>
        <w:t>中</w:t>
      </w:r>
      <w:r>
        <w:rPr>
          <w:rFonts w:ascii="微软雅黑" w:eastAsia="微软雅黑" w:hAnsi="微软雅黑" w:hint="eastAsia"/>
          <w:color w:val="333333"/>
        </w:rPr>
        <w:t>学习</w:t>
      </w:r>
      <w:r w:rsidR="00234C3B">
        <w:rPr>
          <w:rFonts w:ascii="微软雅黑" w:eastAsia="微软雅黑" w:hAnsi="微软雅黑" w:hint="eastAsia"/>
          <w:color w:val="333333"/>
        </w:rPr>
        <w:t>到</w:t>
      </w:r>
      <w:r>
        <w:rPr>
          <w:rFonts w:ascii="微软雅黑" w:eastAsia="微软雅黑" w:hAnsi="微软雅黑" w:hint="eastAsia"/>
          <w:color w:val="333333"/>
        </w:rPr>
        <w:t>了从物体到场景的层级表示</w:t>
      </w:r>
      <w:r w:rsidR="004F0E17">
        <w:rPr>
          <w:rFonts w:ascii="微软雅黑" w:eastAsia="微软雅黑" w:hAnsi="微软雅黑" w:hint="eastAsia"/>
          <w:color w:val="333333"/>
        </w:rPr>
        <w:t>。</w:t>
      </w:r>
      <w:r>
        <w:rPr>
          <w:rFonts w:ascii="微软雅黑" w:eastAsia="微软雅黑" w:hAnsi="微软雅黑" w:hint="eastAsia"/>
          <w:color w:val="333333"/>
        </w:rPr>
        <w:t>另外，我们使用学习到的特征用于各种任务，发现</w:t>
      </w:r>
      <w:r w:rsidR="00891BFA">
        <w:rPr>
          <w:rFonts w:ascii="微软雅黑" w:eastAsia="微软雅黑" w:hAnsi="微软雅黑" w:hint="eastAsia"/>
          <w:color w:val="333333"/>
        </w:rPr>
        <w:t>这些特征可以用作一般图像表示。</w:t>
      </w:r>
    </w:p>
    <w:p w14:paraId="09465324" w14:textId="77777777" w:rsidR="00397F95" w:rsidRDefault="00397F95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69F03F07" w14:textId="77777777" w:rsidR="00397F95" w:rsidRDefault="004F0E17" w:rsidP="003F29C8">
      <w:pPr>
        <w:pStyle w:val="3"/>
      </w:pPr>
      <w:bookmarkStart w:id="16" w:name="_Toc43022695"/>
      <w:r>
        <w:t xml:space="preserve">1  </w:t>
      </w:r>
      <w:r>
        <w:rPr>
          <w:rFonts w:hint="eastAsia"/>
        </w:rPr>
        <w:t>简介</w:t>
      </w:r>
      <w:bookmarkEnd w:id="16"/>
    </w:p>
    <w:p w14:paraId="1D7886C8" w14:textId="77777777" w:rsidR="00EB12B7" w:rsidRDefault="00EB12B7" w:rsidP="00EB12B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33D76AD8" w14:textId="1F88C295" w:rsidR="00EB12B7" w:rsidRDefault="00EB12B7" w:rsidP="00EB12B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生成对抗网络为最大似然估计技术提供了另一种方法。</w:t>
      </w:r>
      <w:r w:rsidR="00064673">
        <w:rPr>
          <w:rFonts w:ascii="微软雅黑" w:eastAsia="微软雅黑" w:hAnsi="微软雅黑" w:hint="eastAsia"/>
          <w:color w:val="333333"/>
        </w:rPr>
        <w:t>它的学习过程，加上并没有启发式的代价函数（比如像素级均方差）</w:t>
      </w:r>
      <w:r w:rsidR="003757D4">
        <w:rPr>
          <w:rFonts w:ascii="微软雅黑" w:eastAsia="微软雅黑" w:hAnsi="微软雅黑" w:hint="eastAsia"/>
          <w:color w:val="333333"/>
        </w:rPr>
        <w:t>，用于表示学习非常有吸引力。</w:t>
      </w:r>
    </w:p>
    <w:p w14:paraId="5C9D98C2" w14:textId="24FA3806" w:rsidR="00670219" w:rsidRDefault="00670219" w:rsidP="00EB12B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2E440716" w14:textId="51EA8766" w:rsidR="00670219" w:rsidRDefault="00670219" w:rsidP="00EB12B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我们提供并评估了深度卷积生成对抗网络的网络结构，并进行了稳定训练。我们把它叫做DCGAN，深度卷积生成对抗网络。</w:t>
      </w:r>
    </w:p>
    <w:p w14:paraId="2D5924E7" w14:textId="6089F0AB" w:rsidR="00670219" w:rsidRDefault="007835BF" w:rsidP="00EB12B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我们使用训练好的判别器用于图像分类，比无监督的算法更有优势。</w:t>
      </w:r>
    </w:p>
    <w:p w14:paraId="26E2B0B5" w14:textId="15B9E31C" w:rsidR="007835BF" w:rsidRDefault="007835BF" w:rsidP="00EB12B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我们将GAN学习到的滤波器进行可视化，经验表示特定的滤波器可以学习到绘画特定的物体。</w:t>
      </w:r>
    </w:p>
    <w:p w14:paraId="52A77043" w14:textId="77777777" w:rsidR="0031310D" w:rsidRDefault="007835BF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我们发现了生成器具有很有趣的向量数学特征，可以用于操纵生成样板的许多语义特征的质量。</w:t>
      </w:r>
    </w:p>
    <w:p w14:paraId="7C8AA183" w14:textId="5A690DA9" w:rsidR="0031310D" w:rsidRDefault="0031310D" w:rsidP="00D073EF">
      <w:pPr>
        <w:pStyle w:val="a7"/>
        <w:spacing w:before="0" w:beforeAutospacing="0" w:after="150" w:afterAutospacing="0" w:line="420" w:lineRule="atLeast"/>
        <w:rPr>
          <w:rFonts w:ascii="微软雅黑" w:eastAsia="微软雅黑" w:hAnsi="微软雅黑"/>
          <w:color w:val="333333"/>
        </w:rPr>
      </w:pPr>
    </w:p>
    <w:p w14:paraId="61D5D089" w14:textId="1136538E" w:rsidR="00D073EF" w:rsidRDefault="00D073EF" w:rsidP="00D073EF">
      <w:pPr>
        <w:pStyle w:val="3"/>
      </w:pPr>
      <w:r>
        <w:t>2</w:t>
      </w:r>
      <w:r>
        <w:t xml:space="preserve">  </w:t>
      </w:r>
      <w:r>
        <w:rPr>
          <w:rFonts w:hint="eastAsia"/>
        </w:rPr>
        <w:t>相关工作</w:t>
      </w:r>
    </w:p>
    <w:p w14:paraId="0B3DEDBB" w14:textId="672F7D78" w:rsidR="00D073EF" w:rsidRPr="007E39B7" w:rsidRDefault="003136B5" w:rsidP="007E39B7">
      <w:pPr>
        <w:pStyle w:val="4"/>
        <w:rPr>
          <w:rFonts w:hint="eastAsia"/>
        </w:rPr>
      </w:pPr>
      <w:r>
        <w:t>2</w:t>
      </w:r>
      <w:r>
        <w:t>.1</w:t>
      </w:r>
      <w:r>
        <w:t xml:space="preserve">  </w:t>
      </w:r>
      <w:r>
        <w:rPr>
          <w:rFonts w:hint="eastAsia"/>
        </w:rPr>
        <w:t>无标签数据的表示学习</w:t>
      </w:r>
    </w:p>
    <w:p w14:paraId="0F507B88" w14:textId="471CC554" w:rsidR="0031310D" w:rsidRDefault="007E39B7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无监督表示学习的一种经典方法就是数据聚类（比如K-mean）</w:t>
      </w:r>
    </w:p>
    <w:p w14:paraId="1D9FD4AB" w14:textId="77777777" w:rsidR="0031310D" w:rsidRDefault="0031310D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17AE69CF" w14:textId="77777777" w:rsidR="0031310D" w:rsidRDefault="0031310D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191DDAD5" w14:textId="77777777" w:rsidR="0031310D" w:rsidRDefault="0031310D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2960CC70" w14:textId="77777777" w:rsidR="0031310D" w:rsidRDefault="0031310D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018F9ADD" w14:textId="77777777" w:rsidR="0031310D" w:rsidRDefault="0031310D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7D34D045" w14:textId="77777777" w:rsidR="0031310D" w:rsidRDefault="0031310D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6E26EBEA" w14:textId="77777777" w:rsidR="0031310D" w:rsidRDefault="0031310D" w:rsidP="0031310D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/>
          <w:color w:val="333333"/>
        </w:rPr>
      </w:pPr>
    </w:p>
    <w:p w14:paraId="174A54B5" w14:textId="6D63235C" w:rsidR="007835BF" w:rsidRDefault="007835BF" w:rsidP="00EB12B7">
      <w:pPr>
        <w:pStyle w:val="a7"/>
        <w:spacing w:before="0" w:beforeAutospacing="0" w:after="150" w:afterAutospacing="0" w:line="420" w:lineRule="atLeast"/>
        <w:ind w:firstLine="480"/>
        <w:rPr>
          <w:rFonts w:ascii="微软雅黑" w:eastAsia="微软雅黑" w:hAnsi="微软雅黑" w:hint="eastAsia"/>
          <w:color w:val="333333"/>
        </w:rPr>
      </w:pPr>
    </w:p>
    <w:p w14:paraId="40AEDD2A" w14:textId="77777777" w:rsidR="00397F95" w:rsidRDefault="00397F95">
      <w:pPr>
        <w:rPr>
          <w:rFonts w:ascii="微软雅黑" w:eastAsia="微软雅黑" w:hAnsi="微软雅黑"/>
        </w:rPr>
      </w:pPr>
    </w:p>
    <w:sectPr w:rsidR="00397F95">
      <w:footerReference w:type="default" r:id="rId14"/>
      <w:pgSz w:w="11906" w:h="16838"/>
      <w:pgMar w:top="720" w:right="720" w:bottom="720" w:left="720" w:header="851" w:footer="7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49DEA5" w14:textId="77777777" w:rsidR="004F0E17" w:rsidRDefault="004F0E17">
      <w:r>
        <w:separator/>
      </w:r>
    </w:p>
  </w:endnote>
  <w:endnote w:type="continuationSeparator" w:id="0">
    <w:p w14:paraId="0C152D7C" w14:textId="77777777" w:rsidR="004F0E17" w:rsidRDefault="004F0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0847381"/>
    </w:sdtPr>
    <w:sdtEndPr/>
    <w:sdtContent>
      <w:p w14:paraId="4C4C1603" w14:textId="77777777" w:rsidR="00397F95" w:rsidRDefault="004F0E1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  <w:p w14:paraId="1DF55113" w14:textId="77777777" w:rsidR="00397F95" w:rsidRDefault="00397F9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222994" w14:textId="77777777" w:rsidR="004F0E17" w:rsidRDefault="004F0E17">
      <w:r>
        <w:separator/>
      </w:r>
    </w:p>
  </w:footnote>
  <w:footnote w:type="continuationSeparator" w:id="0">
    <w:p w14:paraId="0DC82A71" w14:textId="77777777" w:rsidR="004F0E17" w:rsidRDefault="004F0E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F7010"/>
    <w:multiLevelType w:val="multilevel"/>
    <w:tmpl w:val="0CEF701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0417E2"/>
    <w:multiLevelType w:val="multilevel"/>
    <w:tmpl w:val="230417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F453F8D"/>
    <w:multiLevelType w:val="multilevel"/>
    <w:tmpl w:val="4F453F8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left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0AA"/>
    <w:rsid w:val="00005EA6"/>
    <w:rsid w:val="00043AFB"/>
    <w:rsid w:val="00064673"/>
    <w:rsid w:val="000956F0"/>
    <w:rsid w:val="00136959"/>
    <w:rsid w:val="00142D3D"/>
    <w:rsid w:val="0015265A"/>
    <w:rsid w:val="001679C0"/>
    <w:rsid w:val="00175FA8"/>
    <w:rsid w:val="0019683A"/>
    <w:rsid w:val="00205240"/>
    <w:rsid w:val="00210120"/>
    <w:rsid w:val="00223401"/>
    <w:rsid w:val="00234C3B"/>
    <w:rsid w:val="002611CA"/>
    <w:rsid w:val="00277E04"/>
    <w:rsid w:val="002C1CB7"/>
    <w:rsid w:val="002E26FF"/>
    <w:rsid w:val="002E3901"/>
    <w:rsid w:val="003060AA"/>
    <w:rsid w:val="0031310D"/>
    <w:rsid w:val="003136B5"/>
    <w:rsid w:val="00337E9A"/>
    <w:rsid w:val="003757D4"/>
    <w:rsid w:val="00393DE0"/>
    <w:rsid w:val="0039753B"/>
    <w:rsid w:val="00397F95"/>
    <w:rsid w:val="003D25CC"/>
    <w:rsid w:val="003F0923"/>
    <w:rsid w:val="003F29C8"/>
    <w:rsid w:val="004076BB"/>
    <w:rsid w:val="00462727"/>
    <w:rsid w:val="0048103B"/>
    <w:rsid w:val="00484397"/>
    <w:rsid w:val="004C764A"/>
    <w:rsid w:val="004D4EE9"/>
    <w:rsid w:val="004D5A20"/>
    <w:rsid w:val="004E7269"/>
    <w:rsid w:val="004F0E17"/>
    <w:rsid w:val="005148E0"/>
    <w:rsid w:val="00561CC0"/>
    <w:rsid w:val="00563F00"/>
    <w:rsid w:val="005F38ED"/>
    <w:rsid w:val="00654814"/>
    <w:rsid w:val="00663660"/>
    <w:rsid w:val="00670219"/>
    <w:rsid w:val="006E6B40"/>
    <w:rsid w:val="007524DF"/>
    <w:rsid w:val="007538C3"/>
    <w:rsid w:val="00766136"/>
    <w:rsid w:val="007835BF"/>
    <w:rsid w:val="00785720"/>
    <w:rsid w:val="00793140"/>
    <w:rsid w:val="007B3D5D"/>
    <w:rsid w:val="007E39B7"/>
    <w:rsid w:val="00846086"/>
    <w:rsid w:val="008723D7"/>
    <w:rsid w:val="00891BFA"/>
    <w:rsid w:val="008A4DC1"/>
    <w:rsid w:val="00902047"/>
    <w:rsid w:val="00955FAC"/>
    <w:rsid w:val="0097603A"/>
    <w:rsid w:val="009924FF"/>
    <w:rsid w:val="009A73A4"/>
    <w:rsid w:val="009B7BFA"/>
    <w:rsid w:val="00A00D56"/>
    <w:rsid w:val="00A057F9"/>
    <w:rsid w:val="00A24DFD"/>
    <w:rsid w:val="00A56F67"/>
    <w:rsid w:val="00A73143"/>
    <w:rsid w:val="00A734CC"/>
    <w:rsid w:val="00AB0762"/>
    <w:rsid w:val="00AC5B22"/>
    <w:rsid w:val="00B07B47"/>
    <w:rsid w:val="00B27D59"/>
    <w:rsid w:val="00B27F92"/>
    <w:rsid w:val="00BE4DDC"/>
    <w:rsid w:val="00C23FE6"/>
    <w:rsid w:val="00C67FE7"/>
    <w:rsid w:val="00C86B48"/>
    <w:rsid w:val="00CB60C2"/>
    <w:rsid w:val="00CC2AF3"/>
    <w:rsid w:val="00CC3E10"/>
    <w:rsid w:val="00CE2B39"/>
    <w:rsid w:val="00CF5DEC"/>
    <w:rsid w:val="00D073EF"/>
    <w:rsid w:val="00D17BC1"/>
    <w:rsid w:val="00D3135B"/>
    <w:rsid w:val="00D625BD"/>
    <w:rsid w:val="00D80035"/>
    <w:rsid w:val="00DB114B"/>
    <w:rsid w:val="00DC28A7"/>
    <w:rsid w:val="00DE5510"/>
    <w:rsid w:val="00DE66D6"/>
    <w:rsid w:val="00E00931"/>
    <w:rsid w:val="00E256F7"/>
    <w:rsid w:val="00E27A44"/>
    <w:rsid w:val="00E3687F"/>
    <w:rsid w:val="00E568C6"/>
    <w:rsid w:val="00E707F2"/>
    <w:rsid w:val="00E81444"/>
    <w:rsid w:val="00EB12B7"/>
    <w:rsid w:val="00EF155F"/>
    <w:rsid w:val="00EF5264"/>
    <w:rsid w:val="00F53038"/>
    <w:rsid w:val="00F85217"/>
    <w:rsid w:val="0371472D"/>
    <w:rsid w:val="040B661C"/>
    <w:rsid w:val="05EB460B"/>
    <w:rsid w:val="09A374E2"/>
    <w:rsid w:val="0DCF0A37"/>
    <w:rsid w:val="12ED74AA"/>
    <w:rsid w:val="1333260C"/>
    <w:rsid w:val="15B215CD"/>
    <w:rsid w:val="1812635D"/>
    <w:rsid w:val="20146774"/>
    <w:rsid w:val="2AE83AFC"/>
    <w:rsid w:val="2D676B3E"/>
    <w:rsid w:val="2FBB5A73"/>
    <w:rsid w:val="51046B09"/>
    <w:rsid w:val="51E459D2"/>
    <w:rsid w:val="543E2170"/>
    <w:rsid w:val="554A7E27"/>
    <w:rsid w:val="615518BC"/>
    <w:rsid w:val="66A77BB0"/>
    <w:rsid w:val="687B55D8"/>
    <w:rsid w:val="6A4B407E"/>
    <w:rsid w:val="6FF62C31"/>
    <w:rsid w:val="730F27CE"/>
    <w:rsid w:val="75DE1026"/>
    <w:rsid w:val="75E47702"/>
    <w:rsid w:val="78BA65F9"/>
    <w:rsid w:val="7F91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043FDC3"/>
  <w15:docId w15:val="{9306380D-EEC4-450B-AB07-C3CDD3039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2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136B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a7">
    <w:name w:val="Normal (Web)"/>
    <w:basedOn w:val="a"/>
    <w:uiPriority w:val="99"/>
    <w:semiHidden/>
    <w:unhideWhenUsed/>
    <w:qFormat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Hyperlink"/>
    <w:basedOn w:val="a0"/>
    <w:uiPriority w:val="99"/>
    <w:unhideWhenUsed/>
    <w:rPr>
      <w:color w:val="0000FF"/>
      <w:u w:val="single"/>
    </w:rPr>
  </w:style>
  <w:style w:type="character" w:customStyle="1" w:styleId="apple-converted-space">
    <w:name w:val="apple-converted-space"/>
    <w:basedOn w:val="a0"/>
    <w:qFormat/>
  </w:style>
  <w:style w:type="character" w:customStyle="1" w:styleId="a6">
    <w:name w:val="页眉 字符"/>
    <w:basedOn w:val="a0"/>
    <w:link w:val="a5"/>
    <w:uiPriority w:val="99"/>
    <w:rPr>
      <w:rFonts w:ascii="宋体" w:eastAsia="宋体" w:hAnsi="宋体" w:cs="宋体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宋体" w:eastAsia="宋体" w:hAnsi="宋体" w:cs="宋体"/>
      <w:kern w:val="0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F29C8"/>
    <w:rPr>
      <w:rFonts w:ascii="宋体" w:eastAsia="宋体" w:hAnsi="宋体" w:cs="宋体"/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663660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3136B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sci-hub.bz/10.1117/12.2245124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16C122C-C6FC-4B73-A783-28402E01B36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534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 Taylor</dc:creator>
  <cp:lastModifiedBy>Taylor Guo</cp:lastModifiedBy>
  <cp:revision>341</cp:revision>
  <cp:lastPrinted>2017-01-11T09:03:00Z</cp:lastPrinted>
  <dcterms:created xsi:type="dcterms:W3CDTF">2017-01-11T08:01:00Z</dcterms:created>
  <dcterms:modified xsi:type="dcterms:W3CDTF">2020-06-14T02:51:00Z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