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47B" w:rsidRPr="00F269CC" w:rsidRDefault="00E2036A" w:rsidP="00F269CC">
      <w:pPr>
        <w:pStyle w:val="1"/>
        <w:jc w:val="center"/>
      </w:pPr>
      <w:r w:rsidRPr="00F269CC">
        <w:rPr>
          <w:rFonts w:hint="eastAsia"/>
        </w:rPr>
        <w:t>关于</w:t>
      </w:r>
      <w:r w:rsidRPr="00F269CC">
        <w:t>软件进入</w:t>
      </w:r>
      <w:r w:rsidRPr="00F269CC">
        <w:rPr>
          <w:rFonts w:hint="eastAsia"/>
        </w:rPr>
        <w:t>界面</w:t>
      </w:r>
    </w:p>
    <w:p w:rsidR="00901E98" w:rsidRPr="00F269CC" w:rsidRDefault="00E2036A">
      <w:pPr>
        <w:rPr>
          <w:sz w:val="28"/>
        </w:rPr>
      </w:pPr>
      <w:r w:rsidRPr="00F269CC">
        <w:rPr>
          <w:rFonts w:hint="eastAsia"/>
          <w:sz w:val="28"/>
        </w:rPr>
        <w:t>1</w:t>
      </w:r>
      <w:r w:rsidRPr="00F269CC">
        <w:rPr>
          <w:rFonts w:hint="eastAsia"/>
          <w:sz w:val="28"/>
        </w:rPr>
        <w:t>、</w:t>
      </w:r>
      <w:r w:rsidR="00901E98" w:rsidRPr="00F269CC">
        <w:rPr>
          <w:rFonts w:hint="eastAsia"/>
          <w:sz w:val="28"/>
        </w:rPr>
        <w:t>双击</w:t>
      </w:r>
      <w:r w:rsidR="00901E98" w:rsidRPr="00F269CC">
        <w:rPr>
          <w:sz w:val="28"/>
        </w:rPr>
        <w:t>打开后，固定出现在页面中央位置，且不能移动，放大</w:t>
      </w:r>
      <w:r w:rsidR="00F269CC">
        <w:rPr>
          <w:rFonts w:hint="eastAsia"/>
          <w:sz w:val="28"/>
        </w:rPr>
        <w:t>或</w:t>
      </w:r>
      <w:r w:rsidR="00901E98" w:rsidRPr="00F269CC">
        <w:rPr>
          <w:sz w:val="28"/>
        </w:rPr>
        <w:t>缩小</w:t>
      </w:r>
      <w:r w:rsidR="00F269CC">
        <w:rPr>
          <w:rFonts w:hint="eastAsia"/>
          <w:sz w:val="28"/>
        </w:rPr>
        <w:t>，不便于</w:t>
      </w:r>
      <w:r w:rsidR="00F269CC">
        <w:rPr>
          <w:sz w:val="28"/>
        </w:rPr>
        <w:t>改动图片占用</w:t>
      </w:r>
      <w:r w:rsidR="00F269CC">
        <w:rPr>
          <w:rFonts w:hint="eastAsia"/>
          <w:sz w:val="28"/>
        </w:rPr>
        <w:t>电脑</w:t>
      </w:r>
      <w:r w:rsidR="00F269CC">
        <w:rPr>
          <w:sz w:val="28"/>
        </w:rPr>
        <w:t>空间下方的</w:t>
      </w:r>
      <w:r w:rsidR="00F269CC">
        <w:rPr>
          <w:rFonts w:hint="eastAsia"/>
          <w:sz w:val="28"/>
        </w:rPr>
        <w:t>东西</w:t>
      </w:r>
      <w:r w:rsidR="00901E98" w:rsidRPr="00F269CC">
        <w:rPr>
          <w:sz w:val="28"/>
        </w:rPr>
        <w:t>。</w:t>
      </w:r>
      <w:r w:rsidR="00901E98" w:rsidRPr="00F269CC">
        <w:rPr>
          <w:rFonts w:hint="eastAsia"/>
          <w:sz w:val="28"/>
        </w:rPr>
        <w:t>能否</w:t>
      </w:r>
      <w:r w:rsidR="00901E98" w:rsidRPr="00F269CC">
        <w:rPr>
          <w:sz w:val="28"/>
        </w:rPr>
        <w:t>改进，</w:t>
      </w:r>
      <w:r w:rsidR="00901E98" w:rsidRPr="00F269CC">
        <w:rPr>
          <w:rFonts w:hint="eastAsia"/>
          <w:sz w:val="28"/>
        </w:rPr>
        <w:t>像</w:t>
      </w:r>
      <w:r w:rsidR="00901E98" w:rsidRPr="00F269CC">
        <w:rPr>
          <w:sz w:val="28"/>
        </w:rPr>
        <w:t>进入系统界面</w:t>
      </w:r>
      <w:r w:rsidR="00901E98" w:rsidRPr="00F269CC">
        <w:rPr>
          <w:rFonts w:hint="eastAsia"/>
          <w:sz w:val="28"/>
        </w:rPr>
        <w:t>这样</w:t>
      </w:r>
      <w:r w:rsidR="00901E98" w:rsidRPr="00F269CC">
        <w:rPr>
          <w:sz w:val="28"/>
        </w:rPr>
        <w:t>，实现可移动、可放大</w:t>
      </w:r>
      <w:r w:rsidR="00901E98" w:rsidRPr="00F269CC">
        <w:rPr>
          <w:rFonts w:hint="eastAsia"/>
          <w:sz w:val="28"/>
        </w:rPr>
        <w:t>和</w:t>
      </w:r>
      <w:r w:rsidR="00901E98" w:rsidRPr="00F269CC">
        <w:rPr>
          <w:sz w:val="28"/>
        </w:rPr>
        <w:t>缩小</w:t>
      </w:r>
      <w:r w:rsidR="00901E98" w:rsidRPr="00F269CC">
        <w:rPr>
          <w:rFonts w:hint="eastAsia"/>
          <w:sz w:val="28"/>
        </w:rPr>
        <w:t>的</w:t>
      </w:r>
      <w:r w:rsidR="00901E98" w:rsidRPr="00F269CC">
        <w:rPr>
          <w:sz w:val="28"/>
        </w:rPr>
        <w:t>功能。</w:t>
      </w:r>
    </w:p>
    <w:p w:rsidR="00901E98" w:rsidRPr="00F269CC" w:rsidRDefault="00901E98">
      <w:pPr>
        <w:rPr>
          <w:sz w:val="28"/>
        </w:rPr>
      </w:pPr>
      <w:r w:rsidRPr="00F269CC">
        <w:rPr>
          <w:sz w:val="28"/>
        </w:rPr>
        <w:t>2</w:t>
      </w:r>
      <w:r w:rsidRPr="00F269CC">
        <w:rPr>
          <w:rFonts w:hint="eastAsia"/>
          <w:sz w:val="28"/>
        </w:rPr>
        <w:t>、</w:t>
      </w:r>
      <w:r w:rsidR="005C6AB6" w:rsidRPr="00F269CC">
        <w:rPr>
          <w:rFonts w:hint="eastAsia"/>
          <w:sz w:val="28"/>
        </w:rPr>
        <w:t>进入</w:t>
      </w:r>
      <w:r w:rsidR="005C6AB6" w:rsidRPr="00F269CC">
        <w:rPr>
          <w:sz w:val="28"/>
        </w:rPr>
        <w:t>系统</w:t>
      </w:r>
      <w:r w:rsidR="005C6AB6" w:rsidRPr="00F269CC">
        <w:rPr>
          <w:rFonts w:hint="eastAsia"/>
          <w:sz w:val="28"/>
        </w:rPr>
        <w:t>界面的</w:t>
      </w:r>
      <w:r w:rsidR="005C6AB6" w:rsidRPr="00F269CC">
        <w:rPr>
          <w:sz w:val="28"/>
        </w:rPr>
        <w:t>关闭功能</w:t>
      </w:r>
      <w:r w:rsidR="005C6AB6" w:rsidRPr="00F269CC">
        <w:rPr>
          <w:rFonts w:hint="eastAsia"/>
          <w:sz w:val="28"/>
        </w:rPr>
        <w:t>（右上角“</w:t>
      </w:r>
      <w:r w:rsidR="005C6AB6" w:rsidRPr="00F269CC">
        <w:rPr>
          <w:rFonts w:hint="eastAsia"/>
          <w:sz w:val="28"/>
        </w:rPr>
        <w:t>X</w:t>
      </w:r>
      <w:r w:rsidR="005C6AB6" w:rsidRPr="00F269CC">
        <w:rPr>
          <w:sz w:val="28"/>
        </w:rPr>
        <w:t>”</w:t>
      </w:r>
      <w:r w:rsidR="005C6AB6" w:rsidRPr="00F269CC">
        <w:rPr>
          <w:sz w:val="28"/>
        </w:rPr>
        <w:t>）</w:t>
      </w:r>
      <w:r w:rsidR="005C6AB6" w:rsidRPr="00F269CC">
        <w:rPr>
          <w:rFonts w:hint="eastAsia"/>
          <w:sz w:val="28"/>
        </w:rPr>
        <w:t>，点击</w:t>
      </w:r>
      <w:r w:rsidR="005C6AB6" w:rsidRPr="00F269CC">
        <w:rPr>
          <w:sz w:val="28"/>
        </w:rPr>
        <w:t>直接退出系统，能否改进，点击此处退出，仅退出当前</w:t>
      </w:r>
      <w:r w:rsidR="005C6AB6" w:rsidRPr="00F269CC">
        <w:rPr>
          <w:rFonts w:hint="eastAsia"/>
          <w:sz w:val="28"/>
        </w:rPr>
        <w:t>查询</w:t>
      </w:r>
      <w:r w:rsidR="005C6AB6" w:rsidRPr="00F269CC">
        <w:rPr>
          <w:sz w:val="28"/>
        </w:rPr>
        <w:t>界面，</w:t>
      </w:r>
      <w:r w:rsidR="005C6AB6" w:rsidRPr="00F269CC">
        <w:rPr>
          <w:rFonts w:hint="eastAsia"/>
          <w:sz w:val="28"/>
        </w:rPr>
        <w:t>应</w:t>
      </w:r>
      <w:r w:rsidR="005C6AB6" w:rsidRPr="00F269CC">
        <w:rPr>
          <w:sz w:val="28"/>
        </w:rPr>
        <w:t>返回到进入系统的界面</w:t>
      </w:r>
      <w:r w:rsidR="005C6AB6" w:rsidRPr="00F269CC">
        <w:rPr>
          <w:rFonts w:hint="eastAsia"/>
          <w:sz w:val="28"/>
        </w:rPr>
        <w:t>，</w:t>
      </w:r>
      <w:r w:rsidR="005C6AB6" w:rsidRPr="00F269CC">
        <w:rPr>
          <w:sz w:val="28"/>
        </w:rPr>
        <w:t>从</w:t>
      </w:r>
      <w:r w:rsidR="005C6AB6" w:rsidRPr="00F269CC">
        <w:rPr>
          <w:rFonts w:hint="eastAsia"/>
          <w:sz w:val="28"/>
        </w:rPr>
        <w:t>首页</w:t>
      </w:r>
      <w:r w:rsidR="005C6AB6" w:rsidRPr="00F269CC">
        <w:rPr>
          <w:sz w:val="28"/>
        </w:rPr>
        <w:t>的</w:t>
      </w:r>
      <w:r w:rsidR="005C6AB6" w:rsidRPr="00F269CC">
        <w:rPr>
          <w:sz w:val="28"/>
        </w:rPr>
        <w:t>“</w:t>
      </w:r>
      <w:r w:rsidR="005C6AB6" w:rsidRPr="00F269CC">
        <w:rPr>
          <w:rFonts w:hint="eastAsia"/>
          <w:sz w:val="28"/>
        </w:rPr>
        <w:t>退出</w:t>
      </w:r>
      <w:r w:rsidR="005C6AB6" w:rsidRPr="00F269CC">
        <w:rPr>
          <w:sz w:val="28"/>
        </w:rPr>
        <w:t>系统</w:t>
      </w:r>
      <w:r w:rsidR="005C6AB6" w:rsidRPr="00F269CC">
        <w:rPr>
          <w:sz w:val="28"/>
        </w:rPr>
        <w:t>”</w:t>
      </w:r>
      <w:r w:rsidR="005C6AB6" w:rsidRPr="00F269CC">
        <w:rPr>
          <w:rFonts w:hint="eastAsia"/>
          <w:sz w:val="28"/>
        </w:rPr>
        <w:t>按钮</w:t>
      </w:r>
      <w:r w:rsidR="005C6AB6" w:rsidRPr="00F269CC">
        <w:rPr>
          <w:sz w:val="28"/>
        </w:rPr>
        <w:t>，退出</w:t>
      </w:r>
      <w:r w:rsidR="005C6AB6" w:rsidRPr="00F269CC">
        <w:rPr>
          <w:rFonts w:hint="eastAsia"/>
          <w:sz w:val="28"/>
        </w:rPr>
        <w:t>整个</w:t>
      </w:r>
      <w:r w:rsidR="005C6AB6" w:rsidRPr="00F269CC">
        <w:rPr>
          <w:sz w:val="28"/>
        </w:rPr>
        <w:t>系统。</w:t>
      </w:r>
    </w:p>
    <w:p w:rsidR="005C6AB6" w:rsidRDefault="005C6AB6">
      <w:pPr>
        <w:rPr>
          <w:sz w:val="28"/>
        </w:rPr>
      </w:pPr>
      <w:r w:rsidRPr="00F269CC">
        <w:rPr>
          <w:sz w:val="28"/>
        </w:rPr>
        <w:t>3</w:t>
      </w:r>
      <w:r w:rsidRPr="00F269CC">
        <w:rPr>
          <w:rFonts w:hint="eastAsia"/>
          <w:sz w:val="28"/>
        </w:rPr>
        <w:t>、</w:t>
      </w:r>
      <w:r w:rsidR="00485995" w:rsidRPr="00F269CC">
        <w:rPr>
          <w:rFonts w:hint="eastAsia"/>
          <w:sz w:val="28"/>
        </w:rPr>
        <w:t>一行</w:t>
      </w:r>
      <w:r w:rsidR="00485995" w:rsidRPr="00F269CC">
        <w:rPr>
          <w:sz w:val="28"/>
        </w:rPr>
        <w:t>大字</w:t>
      </w:r>
      <w:r w:rsidR="00485995" w:rsidRPr="00F269CC">
        <w:rPr>
          <w:sz w:val="28"/>
        </w:rPr>
        <w:t>“</w:t>
      </w:r>
      <w:r w:rsidR="00F269CC" w:rsidRPr="00F269CC">
        <w:rPr>
          <w:rFonts w:hint="eastAsia"/>
          <w:sz w:val="28"/>
        </w:rPr>
        <w:t>欢迎进入烟用天然香原料数据库查询系统</w:t>
      </w:r>
      <w:r w:rsidR="00485995" w:rsidRPr="00F269CC">
        <w:rPr>
          <w:sz w:val="28"/>
        </w:rPr>
        <w:t>”</w:t>
      </w:r>
      <w:r w:rsidR="00F269CC">
        <w:rPr>
          <w:rFonts w:hint="eastAsia"/>
          <w:sz w:val="28"/>
        </w:rPr>
        <w:t>，进一步</w:t>
      </w:r>
      <w:r w:rsidR="00F269CC">
        <w:rPr>
          <w:sz w:val="28"/>
        </w:rPr>
        <w:t>放大，并改为亮蓝色，如下图。</w:t>
      </w:r>
    </w:p>
    <w:p w:rsidR="00F269CC" w:rsidRDefault="00F269CC">
      <w:pPr>
        <w:rPr>
          <w:sz w:val="28"/>
        </w:rPr>
      </w:pPr>
      <w:r>
        <w:rPr>
          <w:sz w:val="28"/>
        </w:rPr>
        <w:t>4</w:t>
      </w:r>
      <w:r>
        <w:rPr>
          <w:rFonts w:hint="eastAsia"/>
          <w:sz w:val="28"/>
        </w:rPr>
        <w:t>、再</w:t>
      </w:r>
      <w:r>
        <w:rPr>
          <w:sz w:val="28"/>
        </w:rPr>
        <w:t>插入一个图片，图片和整体布局</w:t>
      </w:r>
      <w:r>
        <w:rPr>
          <w:rFonts w:hint="eastAsia"/>
          <w:sz w:val="28"/>
        </w:rPr>
        <w:t>分别</w:t>
      </w:r>
      <w:r>
        <w:rPr>
          <w:sz w:val="28"/>
        </w:rPr>
        <w:t>如下图。</w:t>
      </w:r>
      <w:r w:rsidR="00F930FF">
        <w:rPr>
          <w:rFonts w:hint="eastAsia"/>
          <w:sz w:val="28"/>
        </w:rPr>
        <w:t>下一页</w:t>
      </w:r>
    </w:p>
    <w:p w:rsidR="00F269CC" w:rsidRPr="00F269CC" w:rsidRDefault="00F269CC">
      <w:pPr>
        <w:rPr>
          <w:rFonts w:hint="eastAsia"/>
          <w:sz w:val="28"/>
        </w:rPr>
      </w:pPr>
      <w:r w:rsidRPr="00F269CC">
        <w:rPr>
          <w:sz w:val="28"/>
        </w:rPr>
        <w:lastRenderedPageBreak/>
        <w:drawing>
          <wp:anchor distT="0" distB="0" distL="114300" distR="114300" simplePos="0" relativeHeight="251658240" behindDoc="1" locked="0" layoutInCell="1" allowOverlap="1" wp14:anchorId="7CE7E36B" wp14:editId="670C743C">
            <wp:simplePos x="0" y="0"/>
            <wp:positionH relativeFrom="margin">
              <wp:posOffset>1230630</wp:posOffset>
            </wp:positionH>
            <wp:positionV relativeFrom="paragraph">
              <wp:posOffset>739775</wp:posOffset>
            </wp:positionV>
            <wp:extent cx="2743200" cy="1751965"/>
            <wp:effectExtent l="0" t="0" r="0" b="635"/>
            <wp:wrapTight wrapText="bothSides">
              <wp:wrapPolygon edited="0">
                <wp:start x="0" y="0"/>
                <wp:lineTo x="0" y="21373"/>
                <wp:lineTo x="21450" y="21373"/>
                <wp:lineTo x="21450" y="0"/>
                <wp:lineTo x="0" y="0"/>
              </wp:wrapPolygon>
            </wp:wrapTight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Pr="00F269CC">
        <w:rPr>
          <w:sz w:val="28"/>
        </w:rPr>
        <w:drawing>
          <wp:inline distT="0" distB="0" distL="0" distR="0" wp14:anchorId="7366CA06" wp14:editId="49613281">
            <wp:extent cx="5913912" cy="332648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912" cy="332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69CC" w:rsidRPr="00F26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6A"/>
    <w:rsid w:val="00076909"/>
    <w:rsid w:val="00485995"/>
    <w:rsid w:val="005C6AB6"/>
    <w:rsid w:val="006E7E63"/>
    <w:rsid w:val="007D6648"/>
    <w:rsid w:val="00901E98"/>
    <w:rsid w:val="00A2147B"/>
    <w:rsid w:val="00E2036A"/>
    <w:rsid w:val="00F269CC"/>
    <w:rsid w:val="00F930FF"/>
    <w:rsid w:val="00FB2CAE"/>
    <w:rsid w:val="00FD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79154-38E5-4EB6-8F0D-C103C5B4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6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通用三线表"/>
    <w:basedOn w:val="a1"/>
    <w:uiPriority w:val="39"/>
    <w:rsid w:val="00FD2E70"/>
    <w:tblPr>
      <w:tblBorders>
        <w:top w:val="single" w:sz="12" w:space="0" w:color="000000" w:themeColor="text1"/>
        <w:bottom w:val="single" w:sz="12" w:space="0" w:color="000000" w:themeColor="text1"/>
      </w:tblBorders>
    </w:tblPr>
    <w:tblStylePr w:type="firstRow">
      <w:pPr>
        <w:jc w:val="center"/>
      </w:pPr>
      <w:rPr>
        <w:rFonts w:eastAsia="Times New Roman"/>
        <w:color w:val="auto"/>
        <w:sz w:val="21"/>
      </w:rPr>
      <w:tblPr/>
      <w:tcPr>
        <w:tcBorders>
          <w:bottom w:val="single" w:sz="6" w:space="0" w:color="000000" w:themeColor="text1"/>
        </w:tcBorders>
        <w:vAlign w:val="center"/>
      </w:tcPr>
    </w:tblStylePr>
  </w:style>
  <w:style w:type="character" w:customStyle="1" w:styleId="1Char">
    <w:name w:val="标题 1 Char"/>
    <w:basedOn w:val="a0"/>
    <w:link w:val="1"/>
    <w:uiPriority w:val="9"/>
    <w:rsid w:val="00F269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2</Pages>
  <Words>37</Words>
  <Characters>216</Characters>
  <Application>Microsoft Office Word</Application>
  <DocSecurity>0</DocSecurity>
  <Lines>1</Lines>
  <Paragraphs>1</Paragraphs>
  <ScaleCrop>false</ScaleCrop>
  <Company>LQQ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2016-05-11T02:42:00Z</dcterms:created>
  <dcterms:modified xsi:type="dcterms:W3CDTF">2016-05-13T07:40:00Z</dcterms:modified>
</cp:coreProperties>
</file>