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DEEA1">
      <w:pPr>
        <w:spacing w:line="360" w:lineRule="auto"/>
        <w:jc w:val="center"/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班级公约——我们共同进步</w:t>
      </w:r>
    </w:p>
    <w:p w14:paraId="0268E938">
      <w:pPr>
        <w:spacing w:line="360" w:lineRule="auto"/>
        <w:ind w:firstLine="440" w:firstLineChars="200"/>
        <w:rPr>
          <w:rFonts w:hint="default" w:ascii="Times New Roman" w:hAnsi="Times New Roman" w:eastAsia="宋体"/>
          <w:color w:val="auto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/>
          <w:color w:val="auto"/>
          <w:sz w:val="22"/>
          <w:szCs w:val="22"/>
          <w:lang w:val="en-US" w:eastAsia="zh-CN"/>
        </w:rPr>
        <w:t>为营造严谨有序、互助共进的班级氛围</w:t>
      </w:r>
      <w:r>
        <w:rPr>
          <w:rFonts w:hint="eastAsia" w:ascii="Times New Roman" w:hAnsi="Times New Roman" w:eastAsia="宋体"/>
          <w:color w:val="auto"/>
          <w:sz w:val="22"/>
          <w:szCs w:val="22"/>
          <w:lang w:val="en-US" w:eastAsia="zh-CN"/>
        </w:rPr>
        <w:t>，</w:t>
      </w:r>
      <w:r>
        <w:rPr>
          <w:rFonts w:hint="default" w:ascii="Times New Roman" w:hAnsi="Times New Roman" w:eastAsia="宋体"/>
          <w:color w:val="auto"/>
          <w:sz w:val="22"/>
          <w:szCs w:val="22"/>
          <w:lang w:val="en-US" w:eastAsia="zh-CN"/>
        </w:rPr>
        <w:t>结合</w:t>
      </w:r>
      <w:r>
        <w:rPr>
          <w:rFonts w:hint="eastAsia" w:ascii="Times New Roman" w:hAnsi="Times New Roman" w:eastAsia="宋体"/>
          <w:color w:val="auto"/>
          <w:sz w:val="22"/>
          <w:szCs w:val="22"/>
          <w:lang w:val="en-US" w:eastAsia="zh-CN"/>
        </w:rPr>
        <w:t>中学生日常行为规范等要求</w:t>
      </w:r>
      <w:r>
        <w:rPr>
          <w:rFonts w:hint="default" w:ascii="Times New Roman" w:hAnsi="Times New Roman" w:eastAsia="宋体"/>
          <w:color w:val="auto"/>
          <w:sz w:val="22"/>
          <w:szCs w:val="22"/>
          <w:lang w:val="en-US" w:eastAsia="zh-CN"/>
        </w:rPr>
        <w:t>，明确日常行为准则，特制定本管理规定。本规定适用于全体高一（</w:t>
      </w:r>
      <w:r>
        <w:rPr>
          <w:rFonts w:hint="eastAsia" w:ascii="Times New Roman" w:hAnsi="Times New Roman" w:eastAsia="宋体"/>
          <w:color w:val="auto"/>
          <w:sz w:val="22"/>
          <w:szCs w:val="22"/>
          <w:lang w:val="en-US" w:eastAsia="zh-CN"/>
        </w:rPr>
        <w:t>6</w:t>
      </w:r>
      <w:r>
        <w:rPr>
          <w:rFonts w:hint="default" w:ascii="Times New Roman" w:hAnsi="Times New Roman" w:eastAsia="宋体"/>
          <w:color w:val="auto"/>
          <w:sz w:val="22"/>
          <w:szCs w:val="22"/>
          <w:lang w:val="en-US" w:eastAsia="zh-CN"/>
        </w:rPr>
        <w:t>）班学生，由班主任、班委及全体同学共同监督执行。</w:t>
      </w:r>
    </w:p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3824"/>
        <w:gridCol w:w="2468"/>
        <w:gridCol w:w="1035"/>
      </w:tblGrid>
      <w:tr w14:paraId="60B3B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195" w:type="dxa"/>
            <w:vAlign w:val="center"/>
          </w:tcPr>
          <w:p w14:paraId="18CF9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管理维度</w:t>
            </w:r>
          </w:p>
        </w:tc>
        <w:tc>
          <w:tcPr>
            <w:tcW w:w="3824" w:type="dxa"/>
            <w:vAlign w:val="center"/>
          </w:tcPr>
          <w:p w14:paraId="0E89E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核心约定细则</w:t>
            </w:r>
          </w:p>
        </w:tc>
        <w:tc>
          <w:tcPr>
            <w:tcW w:w="2468" w:type="dxa"/>
            <w:vAlign w:val="center"/>
          </w:tcPr>
          <w:p w14:paraId="4EA3F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量化考核标准</w:t>
            </w:r>
          </w:p>
        </w:tc>
        <w:tc>
          <w:tcPr>
            <w:tcW w:w="1035" w:type="dxa"/>
            <w:vAlign w:val="center"/>
          </w:tcPr>
          <w:p w14:paraId="474CA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负责人</w:t>
            </w:r>
          </w:p>
        </w:tc>
      </w:tr>
      <w:tr w14:paraId="5CC7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Align w:val="center"/>
          </w:tcPr>
          <w:p w14:paraId="1F486C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考勤</w:t>
            </w:r>
          </w:p>
        </w:tc>
        <w:tc>
          <w:tcPr>
            <w:tcW w:w="3824" w:type="dxa"/>
            <w:vAlign w:val="center"/>
          </w:tcPr>
          <w:p w14:paraId="2075CA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严格遵守作息时间表，不得迟到、早退、旷课。</w:t>
            </w:r>
          </w:p>
          <w:p w14:paraId="7C75A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事假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病假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附医院证明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需提前申请，</w:t>
            </w: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周日返校若需请假请提前1小时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经班主任批准后方可生效。</w:t>
            </w:r>
          </w:p>
        </w:tc>
        <w:tc>
          <w:tcPr>
            <w:tcW w:w="2468" w:type="dxa"/>
            <w:vAlign w:val="center"/>
          </w:tcPr>
          <w:p w14:paraId="59DD25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迟到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-1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分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，参与文明离校劳动；≥5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次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扣分+通知家长。</w:t>
            </w:r>
          </w:p>
          <w:p w14:paraId="461041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旷课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5分；</w:t>
            </w:r>
          </w:p>
          <w:p w14:paraId="27DFE4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全勤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+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5分/月</w:t>
            </w:r>
          </w:p>
        </w:tc>
        <w:tc>
          <w:tcPr>
            <w:tcW w:w="1035" w:type="dxa"/>
            <w:vAlign w:val="center"/>
          </w:tcPr>
          <w:p w14:paraId="6C8F1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纪委</w:t>
            </w:r>
          </w:p>
        </w:tc>
      </w:tr>
      <w:tr w14:paraId="3869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Merge w:val="restart"/>
            <w:vAlign w:val="center"/>
          </w:tcPr>
          <w:p w14:paraId="4B2C18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纪律</w:t>
            </w:r>
          </w:p>
        </w:tc>
        <w:tc>
          <w:tcPr>
            <w:tcW w:w="3824" w:type="dxa"/>
            <w:vAlign w:val="center"/>
          </w:tcPr>
          <w:p w14:paraId="0B633E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早读：大声朗读、背诵，不做趴桌、聊天、补作业等无关的事情。</w:t>
            </w:r>
          </w:p>
        </w:tc>
        <w:tc>
          <w:tcPr>
            <w:tcW w:w="2468" w:type="dxa"/>
            <w:vAlign w:val="center"/>
          </w:tcPr>
          <w:p w14:paraId="211B59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2"/>
                <w:szCs w:val="22"/>
                <w:lang w:val="en-US" w:eastAsia="zh-CN"/>
              </w:rPr>
              <w:t>出现上述不良行为1次-1分</w:t>
            </w:r>
          </w:p>
        </w:tc>
        <w:tc>
          <w:tcPr>
            <w:tcW w:w="1035" w:type="dxa"/>
            <w:vAlign w:val="center"/>
          </w:tcPr>
          <w:p w14:paraId="2D4DEF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纪委</w:t>
            </w:r>
          </w:p>
        </w:tc>
      </w:tr>
      <w:tr w14:paraId="26D1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Merge w:val="continue"/>
            <w:vAlign w:val="center"/>
          </w:tcPr>
          <w:p w14:paraId="3D6493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824" w:type="dxa"/>
            <w:vAlign w:val="center"/>
          </w:tcPr>
          <w:p w14:paraId="4DDCB6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课前：预备铃响归位，备好学习用品，保持安静，不得在这期间出去上厕所。</w:t>
            </w:r>
          </w:p>
        </w:tc>
        <w:tc>
          <w:tcPr>
            <w:tcW w:w="2468" w:type="dxa"/>
            <w:vAlign w:val="center"/>
          </w:tcPr>
          <w:p w14:paraId="30EC78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预备铃响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仍未归位者-1分</w:t>
            </w:r>
          </w:p>
        </w:tc>
        <w:tc>
          <w:tcPr>
            <w:tcW w:w="1035" w:type="dxa"/>
            <w:vAlign w:val="center"/>
          </w:tcPr>
          <w:p w14:paraId="45C9C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纪委</w:t>
            </w:r>
          </w:p>
        </w:tc>
      </w:tr>
      <w:tr w14:paraId="5BBA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Merge w:val="continue"/>
            <w:vAlign w:val="center"/>
          </w:tcPr>
          <w:p w14:paraId="43F8C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824" w:type="dxa"/>
            <w:vAlign w:val="center"/>
          </w:tcPr>
          <w:p w14:paraId="3F2F3C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上课：专注听讲、积极回答，不睡觉、不吃零食。</w:t>
            </w:r>
          </w:p>
        </w:tc>
        <w:tc>
          <w:tcPr>
            <w:tcW w:w="2468" w:type="dxa"/>
            <w:vAlign w:val="center"/>
          </w:tcPr>
          <w:p w14:paraId="279747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出现上述不良行为1次-1分</w:t>
            </w:r>
          </w:p>
          <w:p w14:paraId="2B9343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被老师表扬+1分</w:t>
            </w:r>
          </w:p>
        </w:tc>
        <w:tc>
          <w:tcPr>
            <w:tcW w:w="1035" w:type="dxa"/>
            <w:vAlign w:val="center"/>
          </w:tcPr>
          <w:p w14:paraId="0E93A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纪委</w:t>
            </w:r>
          </w:p>
        </w:tc>
      </w:tr>
      <w:tr w14:paraId="5E58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Merge w:val="continue"/>
            <w:vAlign w:val="center"/>
          </w:tcPr>
          <w:p w14:paraId="2E9804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824" w:type="dxa"/>
            <w:vAlign w:val="center"/>
          </w:tcPr>
          <w:p w14:paraId="6EF137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课间：课间不打闹、不使用电教平台，合理利用时间休息或请教问题；眼保健操、韵律操规范；跑操</w:t>
            </w:r>
            <w:r>
              <w:rPr>
                <w:rFonts w:ascii="Times New Roman" w:hAnsi="Times New Roman" w:eastAsia="宋体" w:cs="宋体"/>
                <w:sz w:val="22"/>
                <w:szCs w:val="22"/>
              </w:rPr>
              <w:t>全程紧跟队伍，动作标准，严禁掉队、讲话、擅自不参加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eastAsia="zh-CN"/>
              </w:rPr>
              <w:t>；</w:t>
            </w:r>
          </w:p>
        </w:tc>
        <w:tc>
          <w:tcPr>
            <w:tcW w:w="2468" w:type="dxa"/>
            <w:vAlign w:val="center"/>
          </w:tcPr>
          <w:p w14:paraId="62BCF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出现上述不良行为1次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-1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分</w:t>
            </w:r>
          </w:p>
          <w:p w14:paraId="2A08D1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不参加（</w:t>
            </w: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已提醒/</w:t>
            </w:r>
            <w:r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无请假）</w:t>
            </w: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5分；</w:t>
            </w:r>
          </w:p>
          <w:p w14:paraId="1862A3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以上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表现优秀（被年级表扬），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+2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分。</w:t>
            </w:r>
          </w:p>
        </w:tc>
        <w:tc>
          <w:tcPr>
            <w:tcW w:w="1035" w:type="dxa"/>
            <w:vAlign w:val="center"/>
          </w:tcPr>
          <w:p w14:paraId="5FB32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体委带领、纪委登记</w:t>
            </w:r>
          </w:p>
        </w:tc>
      </w:tr>
      <w:tr w14:paraId="11A0F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Merge w:val="continue"/>
            <w:vAlign w:val="center"/>
          </w:tcPr>
          <w:p w14:paraId="17A635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824" w:type="dxa"/>
            <w:vAlign w:val="center"/>
          </w:tcPr>
          <w:p w14:paraId="68478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自习与晚修：保持安静；严禁晚修期间随意走动（上厕所、打水），看小说；问问题≤10分钟，不超过2人，超时需相应老师说明。</w:t>
            </w:r>
          </w:p>
        </w:tc>
        <w:tc>
          <w:tcPr>
            <w:tcW w:w="2468" w:type="dxa"/>
            <w:vAlign w:val="center"/>
          </w:tcPr>
          <w:p w14:paraId="429A97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出现上述不良行为小组1次-1分，个人-2分。</w:t>
            </w:r>
          </w:p>
          <w:p w14:paraId="2461CC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小说没收</w:t>
            </w:r>
          </w:p>
        </w:tc>
        <w:tc>
          <w:tcPr>
            <w:tcW w:w="1035" w:type="dxa"/>
            <w:vAlign w:val="center"/>
          </w:tcPr>
          <w:p w14:paraId="38F0EB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值班班长管理、纪委登记</w:t>
            </w:r>
          </w:p>
        </w:tc>
      </w:tr>
      <w:tr w14:paraId="3DB41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Merge w:val="continue"/>
            <w:vAlign w:val="center"/>
          </w:tcPr>
          <w:p w14:paraId="1F7C3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3824" w:type="dxa"/>
            <w:vAlign w:val="center"/>
          </w:tcPr>
          <w:p w14:paraId="75FE7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升旗：</w:t>
            </w:r>
            <w:r>
              <w:rPr>
                <w:rFonts w:ascii="Times New Roman" w:hAnsi="Times New Roman" w:eastAsia="宋体" w:cs="宋体"/>
                <w:sz w:val="22"/>
                <w:szCs w:val="22"/>
              </w:rPr>
              <w:t>不讲话、不打闹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，行注目礼，认真聆听国旗下讲话；严禁不参加升旗仪式（无正当理由）。</w:t>
            </w:r>
          </w:p>
        </w:tc>
        <w:tc>
          <w:tcPr>
            <w:tcW w:w="2468" w:type="dxa"/>
            <w:vAlign w:val="center"/>
          </w:tcPr>
          <w:p w14:paraId="2123C8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出现上述不良行为1次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-1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分</w:t>
            </w:r>
          </w:p>
          <w:p w14:paraId="311195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不参加</w:t>
            </w: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/擅自离队</w:t>
            </w:r>
            <w:r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（无请假）</w:t>
            </w: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-</w:t>
            </w:r>
            <w:r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5分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。</w:t>
            </w:r>
          </w:p>
        </w:tc>
        <w:tc>
          <w:tcPr>
            <w:tcW w:w="1035" w:type="dxa"/>
            <w:vAlign w:val="center"/>
          </w:tcPr>
          <w:p w14:paraId="3AA06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班长、体委管理，纪委登记</w:t>
            </w:r>
          </w:p>
        </w:tc>
      </w:tr>
      <w:tr w14:paraId="5C06E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Align w:val="center"/>
          </w:tcPr>
          <w:p w14:paraId="1A8069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宿舍</w:t>
            </w:r>
          </w:p>
        </w:tc>
        <w:tc>
          <w:tcPr>
            <w:tcW w:w="3824" w:type="dxa"/>
            <w:vAlign w:val="center"/>
          </w:tcPr>
          <w:p w14:paraId="1FEE4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内务整洁，熄灯即睡，严禁讲话、打闹等影响他人的行为</w:t>
            </w:r>
          </w:p>
        </w:tc>
        <w:tc>
          <w:tcPr>
            <w:tcW w:w="2468" w:type="dxa"/>
            <w:vAlign w:val="center"/>
          </w:tcPr>
          <w:p w14:paraId="633FA3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出现上述不良行为1次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-1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分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，参与周五文明离校/日常劳动（视情况）。</w:t>
            </w:r>
          </w:p>
        </w:tc>
        <w:tc>
          <w:tcPr>
            <w:tcW w:w="1035" w:type="dxa"/>
            <w:vAlign w:val="center"/>
          </w:tcPr>
          <w:p w14:paraId="078B0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宿舍长反馈、劳委/纪委登记</w:t>
            </w:r>
          </w:p>
        </w:tc>
      </w:tr>
      <w:tr w14:paraId="59462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Align w:val="center"/>
          </w:tcPr>
          <w:p w14:paraId="02E90B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作业</w:t>
            </w:r>
          </w:p>
        </w:tc>
        <w:tc>
          <w:tcPr>
            <w:tcW w:w="3824" w:type="dxa"/>
            <w:vAlign w:val="center"/>
          </w:tcPr>
          <w:p w14:paraId="32C75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按规按量按时完成</w:t>
            </w:r>
          </w:p>
        </w:tc>
        <w:tc>
          <w:tcPr>
            <w:tcW w:w="2468" w:type="dxa"/>
            <w:vAlign w:val="center"/>
          </w:tcPr>
          <w:p w14:paraId="260E1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不交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每次-1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分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，并留堂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；</w:t>
            </w:r>
          </w:p>
          <w:p w14:paraId="2B2C77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优秀作业每次+1分。</w:t>
            </w:r>
          </w:p>
          <w:p w14:paraId="5CEE2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按时交+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5分/月</w:t>
            </w:r>
          </w:p>
        </w:tc>
        <w:tc>
          <w:tcPr>
            <w:tcW w:w="1035" w:type="dxa"/>
            <w:vAlign w:val="center"/>
          </w:tcPr>
          <w:p w14:paraId="525A9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科代表</w:t>
            </w:r>
          </w:p>
        </w:tc>
      </w:tr>
      <w:tr w14:paraId="12F2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Align w:val="center"/>
          </w:tcPr>
          <w:p w14:paraId="212F2F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卫生</w:t>
            </w:r>
          </w:p>
        </w:tc>
        <w:tc>
          <w:tcPr>
            <w:tcW w:w="3824" w:type="dxa"/>
            <w:vAlign w:val="center"/>
          </w:tcPr>
          <w:p w14:paraId="5A449F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b/>
                <w:bCs/>
                <w:sz w:val="22"/>
                <w:szCs w:val="22"/>
                <w:lang w:val="en-US" w:eastAsia="zh-CN"/>
              </w:rPr>
              <w:t>教室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val="en-US" w:eastAsia="zh-CN"/>
              </w:rPr>
              <w:t>卫生：</w:t>
            </w:r>
            <w:r>
              <w:rPr>
                <w:rFonts w:ascii="Times New Roman" w:hAnsi="Times New Roman" w:eastAsia="宋体" w:cs="宋体"/>
                <w:sz w:val="22"/>
                <w:szCs w:val="22"/>
              </w:rPr>
              <w:t>值日生需按标准完成清扫，做到地面、讲台、窗台、卫生角干净整洁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宋体"/>
                <w:b/>
                <w:bCs/>
                <w:sz w:val="22"/>
                <w:szCs w:val="22"/>
                <w:lang w:val="en-US" w:eastAsia="zh-CN"/>
              </w:rPr>
              <w:t>垃圾桶内垃圾不能堆出筒口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hAnsi="Times New Roman" w:eastAsia="宋体" w:cs="宋体"/>
                <w:sz w:val="22"/>
                <w:szCs w:val="22"/>
              </w:rPr>
              <w:t>桌椅摆放整齐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eastAsia="zh-CN"/>
              </w:rPr>
              <w:t>，桌面没有乱涂乱画现象，书籍摆放整齐，高度一般不超过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val="en-US" w:eastAsia="zh-CN"/>
              </w:rPr>
              <w:t>10cm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eastAsia="zh-CN"/>
              </w:rPr>
              <w:t>，桌内整洁无杂物；每日早读前、晚修前，由值日生开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val="en-US" w:eastAsia="zh-CN"/>
              </w:rPr>
              <w:t>门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eastAsia="zh-CN"/>
              </w:rPr>
              <w:t>窗通风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val="en-US" w:eastAsia="zh-CN"/>
              </w:rPr>
              <w:t>10-15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eastAsia="zh-CN"/>
              </w:rPr>
              <w:t>分钟。</w:t>
            </w:r>
          </w:p>
          <w:p w14:paraId="1FCFF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sz w:val="22"/>
                <w:szCs w:val="22"/>
                <w:lang w:val="en-US" w:eastAsia="zh-CN"/>
              </w:rPr>
              <w:t>个人</w:t>
            </w:r>
            <w:r>
              <w:rPr>
                <w:rFonts w:hint="default" w:ascii="Times New Roman" w:hAnsi="Times New Roman" w:eastAsia="宋体" w:cs="宋体"/>
                <w:sz w:val="22"/>
                <w:szCs w:val="22"/>
                <w:lang w:val="en-US" w:eastAsia="zh-CN"/>
              </w:rPr>
              <w:t>卫生：勤洗手、勤剪指甲，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val="en-US" w:eastAsia="zh-CN"/>
              </w:rPr>
              <w:t>生病及时就医。</w:t>
            </w:r>
          </w:p>
        </w:tc>
        <w:tc>
          <w:tcPr>
            <w:tcW w:w="2468" w:type="dxa"/>
            <w:vAlign w:val="center"/>
          </w:tcPr>
          <w:p w14:paraId="40DF46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值日未达标扣相应值日生分数，1次-1分（若学校也扣分了则再叠加学校分）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，并继续值日。</w:t>
            </w:r>
          </w:p>
          <w:p w14:paraId="79DF24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个人桌椅卫生、书籍、柜子不达标扣相应个人分，1次-1分。</w:t>
            </w:r>
          </w:p>
          <w:p w14:paraId="4B65D2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值日小组一月未扣分则小组+2分，个人表现优秀+1分。</w:t>
            </w:r>
          </w:p>
        </w:tc>
        <w:tc>
          <w:tcPr>
            <w:tcW w:w="1035" w:type="dxa"/>
            <w:vAlign w:val="center"/>
          </w:tcPr>
          <w:p w14:paraId="2BD28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劳委</w:t>
            </w:r>
          </w:p>
        </w:tc>
      </w:tr>
      <w:tr w14:paraId="46B25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Align w:val="center"/>
          </w:tcPr>
          <w:p w14:paraId="4034A3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仪容仪表</w:t>
            </w:r>
          </w:p>
        </w:tc>
        <w:tc>
          <w:tcPr>
            <w:tcW w:w="3824" w:type="dxa"/>
            <w:vAlign w:val="center"/>
          </w:tcPr>
          <w:p w14:paraId="1CF81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穿校服，发型规范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，不染发、烫发等。</w:t>
            </w:r>
          </w:p>
          <w:p w14:paraId="7A321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宋体"/>
                <w:sz w:val="22"/>
                <w:szCs w:val="22"/>
              </w:rPr>
              <w:t>发型标准：男生短发（不遮耳、不触领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eastAsia="zh-CN"/>
              </w:rPr>
              <w:t>、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val="en-US" w:eastAsia="zh-CN"/>
              </w:rPr>
              <w:t>刘海按压不超过眉毛</w:t>
            </w:r>
            <w:r>
              <w:rPr>
                <w:rFonts w:ascii="Times New Roman" w:hAnsi="Times New Roman" w:eastAsia="宋体" w:cs="宋体"/>
                <w:sz w:val="22"/>
                <w:szCs w:val="22"/>
              </w:rPr>
              <w:t>），女生</w:t>
            </w:r>
            <w:r>
              <w:rPr>
                <w:rFonts w:hint="eastAsia" w:ascii="Times New Roman" w:hAnsi="Times New Roman" w:eastAsia="宋体" w:cs="宋体"/>
                <w:sz w:val="22"/>
                <w:szCs w:val="22"/>
                <w:lang w:val="en-US" w:eastAsia="zh-CN"/>
              </w:rPr>
              <w:t>不披头散发、佩戴首饰。</w:t>
            </w:r>
          </w:p>
        </w:tc>
        <w:tc>
          <w:tcPr>
            <w:tcW w:w="2468" w:type="dxa"/>
            <w:vAlign w:val="center"/>
          </w:tcPr>
          <w:p w14:paraId="4728E7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出现上述不良行为1次</w:t>
            </w: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-1</w:t>
            </w:r>
            <w:r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分</w:t>
            </w:r>
          </w:p>
          <w:p w14:paraId="557AA5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屡次（≥3）不整改一次-3分。</w:t>
            </w:r>
          </w:p>
        </w:tc>
        <w:tc>
          <w:tcPr>
            <w:tcW w:w="1035" w:type="dxa"/>
            <w:vAlign w:val="center"/>
          </w:tcPr>
          <w:p w14:paraId="7B89B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班长</w:t>
            </w:r>
          </w:p>
        </w:tc>
      </w:tr>
      <w:tr w14:paraId="54A61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Align w:val="center"/>
          </w:tcPr>
          <w:p w14:paraId="7527A9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电子产品</w:t>
            </w:r>
          </w:p>
        </w:tc>
        <w:tc>
          <w:tcPr>
            <w:tcW w:w="3824" w:type="dxa"/>
            <w:vAlign w:val="center"/>
          </w:tcPr>
          <w:p w14:paraId="2ED2C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严禁带耳机、手机、平板、电子手环等电子产品入校。</w:t>
            </w:r>
          </w:p>
          <w:p w14:paraId="45032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电子手环使用需上交情况说明。</w:t>
            </w:r>
          </w:p>
        </w:tc>
        <w:tc>
          <w:tcPr>
            <w:tcW w:w="2468" w:type="dxa"/>
            <w:vAlign w:val="center"/>
          </w:tcPr>
          <w:p w14:paraId="3C42B2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被发现一次-5分，并通知家长。</w:t>
            </w:r>
          </w:p>
        </w:tc>
        <w:tc>
          <w:tcPr>
            <w:tcW w:w="1035" w:type="dxa"/>
            <w:vAlign w:val="center"/>
          </w:tcPr>
          <w:p w14:paraId="7D8BB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班长</w:t>
            </w:r>
          </w:p>
        </w:tc>
      </w:tr>
      <w:tr w14:paraId="676FB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5" w:type="dxa"/>
            <w:vAlign w:val="center"/>
          </w:tcPr>
          <w:p w14:paraId="7781AF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2"/>
                <w:szCs w:val="22"/>
                <w:vertAlign w:val="baseline"/>
                <w:lang w:val="en-US" w:eastAsia="zh-CN"/>
              </w:rPr>
              <w:t>其他</w:t>
            </w:r>
          </w:p>
        </w:tc>
        <w:tc>
          <w:tcPr>
            <w:tcW w:w="3824" w:type="dxa"/>
            <w:vAlign w:val="center"/>
          </w:tcPr>
          <w:p w14:paraId="697225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所有活动集合时，做到“静、快、齐”</w:t>
            </w:r>
          </w:p>
          <w:p w14:paraId="6F2E16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早恋被发现一次-5分，还会视情况写检讨或通知家长。</w:t>
            </w:r>
          </w:p>
          <w:p w14:paraId="4D2AA3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顶撞老师，一次-5-10分，还会视情况写检讨或通知家长。</w:t>
            </w:r>
          </w:p>
          <w:p w14:paraId="46CA25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好人好事每次+1-10分不等。</w:t>
            </w:r>
          </w:p>
        </w:tc>
        <w:tc>
          <w:tcPr>
            <w:tcW w:w="2468" w:type="dxa"/>
            <w:vAlign w:val="center"/>
          </w:tcPr>
          <w:p w14:paraId="39F56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无故不参加组织活动-5分。</w:t>
            </w:r>
          </w:p>
        </w:tc>
        <w:tc>
          <w:tcPr>
            <w:tcW w:w="1035" w:type="dxa"/>
            <w:vAlign w:val="center"/>
          </w:tcPr>
          <w:p w14:paraId="33C17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</w:rPr>
              <w:t>班长</w:t>
            </w:r>
          </w:p>
        </w:tc>
      </w:tr>
    </w:tbl>
    <w:p w14:paraId="4CE2B169">
      <w:pPr>
        <w:spacing w:line="360" w:lineRule="auto"/>
        <w:rPr>
          <w:rFonts w:hint="eastAsia" w:ascii="Times New Roman" w:hAnsi="Times New Roman" w:eastAsia="宋体"/>
          <w:b/>
          <w:bCs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2"/>
          <w:szCs w:val="22"/>
          <w:lang w:val="en-US" w:eastAsia="zh-CN"/>
        </w:rPr>
        <w:t>注：预备铃进教室，正式铃声空位视为迟到。</w:t>
      </w:r>
    </w:p>
    <w:p w14:paraId="195374C7">
      <w:pPr>
        <w:spacing w:line="360" w:lineRule="auto"/>
        <w:rPr>
          <w:rFonts w:hint="eastAsia" w:ascii="Times New Roman" w:hAnsi="Times New Roman" w:eastAsia="宋体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2"/>
          <w:szCs w:val="22"/>
          <w:lang w:val="en-US" w:eastAsia="zh-CN"/>
        </w:rPr>
        <w:t>上述解释权归班主任所有</w:t>
      </w:r>
    </w:p>
    <w:p w14:paraId="55C71163">
      <w:pPr>
        <w:spacing w:line="360" w:lineRule="auto"/>
        <w:rPr>
          <w:rFonts w:hint="default" w:ascii="Times New Roman" w:hAnsi="Times New Roman" w:eastAsia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vertAlign w:val="baseline"/>
          <w:lang w:val="en-US" w:eastAsia="zh-CN"/>
        </w:rPr>
        <w:t>承诺签名：</w:t>
      </w:r>
      <w:bookmarkStart w:id="0" w:name="_GoBack"/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6ED2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D253D8A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3E74F763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59D1847A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1085A5E7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045B4C7B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697B7EB7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2C14BF5F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02C1F1BD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4EEE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E9A049E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4CEFA521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726D7E23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7E94E2C8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6CEB6FB8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72FBF7BE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2F8403E0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660CC4E2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08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0B49F1E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66130650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3EEB3AF8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448B2886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400DA73F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7E5272D3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0C87FE96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57375A4A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B1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BCB49EF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58D8343E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36DA59B0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33C67AD6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4574FEEF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31990097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6CE926AA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31CAFFF8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1C84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48AD2F7F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0E33CF22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655DA0A8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6ADBF7F3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2E3F9D42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0271C679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1E551C94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22FB7292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8F17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0452AF9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024484B1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4853D007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3C0B89F2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6ED01A04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5A1844CD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77229145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2C4FE8D7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0F5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31260A07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215114A8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7BDEF7DD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4E61DE5E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71B81D91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60051CFA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4D5A6E0F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5DC26575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E22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72E9A7FE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53635979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20FE328B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30329261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1BEFFD3F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5" w:type="dxa"/>
          </w:tcPr>
          <w:p w14:paraId="3A455013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63037C45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66" w:type="dxa"/>
          </w:tcPr>
          <w:p w14:paraId="57CB676E">
            <w:pPr>
              <w:spacing w:line="360" w:lineRule="auto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CFA02CA">
      <w:pPr>
        <w:rPr>
          <w:rFonts w:hint="default" w:ascii="Times New Roman" w:hAnsi="Times New Roman" w:eastAsia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/>
          <w:sz w:val="24"/>
          <w:szCs w:val="24"/>
          <w:lang w:val="en-US" w:eastAsia="zh-CN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5BFF5"/>
    <w:multiLevelType w:val="singleLevel"/>
    <w:tmpl w:val="9525BFF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C6FDD58"/>
    <w:multiLevelType w:val="singleLevel"/>
    <w:tmpl w:val="9C6FDD5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F37AFB"/>
    <w:multiLevelType w:val="singleLevel"/>
    <w:tmpl w:val="B7F37AF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0D5844D"/>
    <w:multiLevelType w:val="singleLevel"/>
    <w:tmpl w:val="C0D5844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1D86AD8"/>
    <w:multiLevelType w:val="singleLevel"/>
    <w:tmpl w:val="E1D86AD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A5428F6"/>
    <w:multiLevelType w:val="singleLevel"/>
    <w:tmpl w:val="1A5428F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C4EE438"/>
    <w:multiLevelType w:val="singleLevel"/>
    <w:tmpl w:val="1C4EE438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ABB3FD6"/>
    <w:multiLevelType w:val="singleLevel"/>
    <w:tmpl w:val="3ABB3FD6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D28D5A8"/>
    <w:multiLevelType w:val="singleLevel"/>
    <w:tmpl w:val="4D28D5A8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4674587"/>
    <w:multiLevelType w:val="singleLevel"/>
    <w:tmpl w:val="54674587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6"/>
  </w:num>
  <w:num w:numId="6">
    <w:abstractNumId w:val="3"/>
  </w:num>
  <w:num w:numId="7">
    <w:abstractNumId w:val="1"/>
  </w:num>
  <w:num w:numId="8">
    <w:abstractNumId w:val="9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20406"/>
    <w:rsid w:val="017B5688"/>
    <w:rsid w:val="09153FD1"/>
    <w:rsid w:val="091F4B4B"/>
    <w:rsid w:val="0A4C1970"/>
    <w:rsid w:val="0AD23BE0"/>
    <w:rsid w:val="0AF40F8F"/>
    <w:rsid w:val="0D1E114A"/>
    <w:rsid w:val="0DBB66F1"/>
    <w:rsid w:val="0EFA648A"/>
    <w:rsid w:val="12555FCD"/>
    <w:rsid w:val="14392798"/>
    <w:rsid w:val="15EF36B6"/>
    <w:rsid w:val="16A11201"/>
    <w:rsid w:val="16B75262"/>
    <w:rsid w:val="18B51D1E"/>
    <w:rsid w:val="1B984548"/>
    <w:rsid w:val="1D686669"/>
    <w:rsid w:val="24247062"/>
    <w:rsid w:val="25EF5D67"/>
    <w:rsid w:val="2609650F"/>
    <w:rsid w:val="277204C4"/>
    <w:rsid w:val="2B7857F7"/>
    <w:rsid w:val="2D1646D8"/>
    <w:rsid w:val="2D412F12"/>
    <w:rsid w:val="2FEA115F"/>
    <w:rsid w:val="317A4332"/>
    <w:rsid w:val="326A0AD0"/>
    <w:rsid w:val="32FF4F22"/>
    <w:rsid w:val="337E22EA"/>
    <w:rsid w:val="33A049C2"/>
    <w:rsid w:val="341B3FDD"/>
    <w:rsid w:val="35B55759"/>
    <w:rsid w:val="369260AD"/>
    <w:rsid w:val="38946D45"/>
    <w:rsid w:val="3A751F6D"/>
    <w:rsid w:val="3A9248CD"/>
    <w:rsid w:val="3E8E65F9"/>
    <w:rsid w:val="400D1A0B"/>
    <w:rsid w:val="41A53138"/>
    <w:rsid w:val="476931C1"/>
    <w:rsid w:val="477D52D2"/>
    <w:rsid w:val="4A083DA4"/>
    <w:rsid w:val="4C93708C"/>
    <w:rsid w:val="4DC2776F"/>
    <w:rsid w:val="4E5F47A5"/>
    <w:rsid w:val="53874D93"/>
    <w:rsid w:val="53B45628"/>
    <w:rsid w:val="55B4585E"/>
    <w:rsid w:val="5A8B6C7D"/>
    <w:rsid w:val="5EF01A3F"/>
    <w:rsid w:val="60C62D95"/>
    <w:rsid w:val="63097573"/>
    <w:rsid w:val="65C9215C"/>
    <w:rsid w:val="663012BB"/>
    <w:rsid w:val="68FA4805"/>
    <w:rsid w:val="6A9749AF"/>
    <w:rsid w:val="6C411B2C"/>
    <w:rsid w:val="6E5D591E"/>
    <w:rsid w:val="701B2694"/>
    <w:rsid w:val="734724BE"/>
    <w:rsid w:val="777C4360"/>
    <w:rsid w:val="77A364A8"/>
    <w:rsid w:val="7CEC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1242</Words>
  <Characters>1285</Characters>
  <Lines>0</Lines>
  <Paragraphs>0</Paragraphs>
  <TotalTime>97</TotalTime>
  <ScaleCrop>false</ScaleCrop>
  <LinksUpToDate>false</LinksUpToDate>
  <CharactersWithSpaces>1285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2026-02-26T07:06:00Z</dcterms:created>
  <dc:creator>Missing</dc:creator>
  <cp:lastModifiedBy>Missing°</cp:lastModifiedBy>
  <cp:lastPrinted>2026-03-04T11:21:00Z</cp:lastPrinted>
  <dcterms:modified xsi:type="dcterms:W3CDTF">2026-08-24T11:53:56Z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eyJoZGlkIjoiMGY4MDUwZWU5MTc2YWE5ZDU3NTFkZDcwNmEzZjU2MzIiLCJ1c2VySWQiOiIyNjg2MTU5MDMifQ==</vt:lpwstr>
  </property>
  <property fmtid="{D5CDD505-2E9C-101B-9397-08002B2CF9AE}" pid="4" name="ICV">
    <vt:lpwstr>D277BBCCC1C044D2B13EEE3BBC2191D5_12</vt:lpwstr>
  </property>
</Properties>
</file>