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14B5D84A">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14B5D84A">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F4A8448" w:rsidR="00531FBF" w:rsidRPr="00B7788F" w:rsidRDefault="00141D55" w:rsidP="14B5D84A">
            <w:pPr>
              <w:spacing w:line="259" w:lineRule="auto"/>
              <w:contextualSpacing/>
              <w:jc w:val="center"/>
              <w:rPr>
                <w:rFonts w:eastAsia="Times New Roman"/>
                <w:b/>
                <w:bCs/>
                <w:sz w:val="22"/>
                <w:szCs w:val="22"/>
              </w:rPr>
            </w:pPr>
            <w:r>
              <w:rPr>
                <w:rFonts w:eastAsia="Times New Roman"/>
                <w:b/>
                <w:bCs/>
                <w:sz w:val="22"/>
                <w:szCs w:val="22"/>
              </w:rPr>
              <w:t>4</w:t>
            </w:r>
            <w:r w:rsidR="14B5D84A" w:rsidRPr="14B5D84A">
              <w:rPr>
                <w:rFonts w:eastAsia="Times New Roman"/>
                <w:b/>
                <w:bCs/>
                <w:sz w:val="22"/>
                <w:szCs w:val="22"/>
              </w:rPr>
              <w:t>/</w:t>
            </w:r>
            <w:r>
              <w:rPr>
                <w:rFonts w:eastAsia="Times New Roman"/>
                <w:b/>
                <w:bCs/>
                <w:sz w:val="22"/>
                <w:szCs w:val="22"/>
              </w:rPr>
              <w:t>16</w:t>
            </w:r>
            <w:r w:rsidR="14B5D84A" w:rsidRPr="14B5D84A">
              <w:rPr>
                <w:rFonts w:eastAsia="Times New Roman"/>
                <w:b/>
                <w:bCs/>
                <w:sz w:val="22"/>
                <w:szCs w:val="22"/>
              </w:rPr>
              <w:t>/202</w:t>
            </w:r>
            <w:r>
              <w:rPr>
                <w:rFonts w:eastAsia="Times New Roman"/>
                <w:b/>
                <w:bCs/>
                <w:sz w:val="22"/>
                <w:szCs w:val="22"/>
              </w:rPr>
              <w:t>3</w:t>
            </w:r>
          </w:p>
        </w:tc>
        <w:tc>
          <w:tcPr>
            <w:tcW w:w="2338" w:type="dxa"/>
            <w:tcMar>
              <w:left w:w="115" w:type="dxa"/>
              <w:right w:w="115" w:type="dxa"/>
            </w:tcMar>
          </w:tcPr>
          <w:p w14:paraId="07699096" w14:textId="2A18E039" w:rsidR="00531FBF" w:rsidRPr="00B7788F" w:rsidRDefault="00E706DC" w:rsidP="14B5D84A">
            <w:pPr>
              <w:spacing w:line="259" w:lineRule="auto"/>
              <w:contextualSpacing/>
              <w:jc w:val="center"/>
              <w:rPr>
                <w:rFonts w:eastAsia="Times New Roman"/>
                <w:b/>
                <w:bCs/>
                <w:sz w:val="22"/>
                <w:szCs w:val="22"/>
              </w:rPr>
            </w:pPr>
            <w:r>
              <w:rPr>
                <w:rFonts w:eastAsia="Times New Roman"/>
                <w:b/>
                <w:bCs/>
                <w:sz w:val="22"/>
                <w:szCs w:val="22"/>
              </w:rPr>
              <w:t>Raymond Sauter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lastRenderedPageBreak/>
        <w:t>Developer</w:t>
      </w:r>
      <w:bookmarkEnd w:id="5"/>
    </w:p>
    <w:p w14:paraId="06BCEA2F" w14:textId="25242889" w:rsidR="14B5D84A" w:rsidRDefault="14B5D84A" w:rsidP="14B5D84A">
      <w:pPr>
        <w:spacing w:line="259" w:lineRule="auto"/>
        <w:contextualSpacing/>
        <w:rPr>
          <w:sz w:val="22"/>
          <w:szCs w:val="22"/>
        </w:rPr>
      </w:pPr>
      <w:r w:rsidRPr="14B5D84A">
        <w:rPr>
          <w:sz w:val="22"/>
          <w:szCs w:val="22"/>
        </w:rPr>
        <w:t>Garrett Dunn</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24F14065" w14:textId="22049187" w:rsidR="00CE22EB" w:rsidRDefault="14B5D84A" w:rsidP="00CE22EB">
      <w:pPr>
        <w:contextualSpacing/>
      </w:pPr>
      <w:r>
        <w:t>.</w:t>
      </w:r>
    </w:p>
    <w:p w14:paraId="42611646" w14:textId="77777777" w:rsidR="00CE22EB" w:rsidRDefault="00CE22EB" w:rsidP="00CE22EB">
      <w:pPr>
        <w:contextualSpacing/>
      </w:pPr>
    </w:p>
    <w:p w14:paraId="1EC60BCF" w14:textId="67F24844" w:rsidR="00CE22EB" w:rsidRDefault="00CE22EB" w:rsidP="00CE22EB">
      <w:pPr>
        <w:contextualSpacing/>
      </w:pPr>
      <w:r>
        <w:t xml:space="preserve">Artemis Financial would benefit from AES with SHA-256 hash function as their algorithm cypher. AES is a proven cryptographic cypher </w:t>
      </w:r>
      <w:r w:rsidRPr="00CE22EB">
        <w:t>it has proven itself against all types of attacks. The one type of attack it has been proven vulnerable to has been Bruce brute force attacks however the likelihood of this is decreased as the bike count becomes more complicated with This cipher.</w:t>
      </w:r>
      <w:r>
        <w:t xml:space="preserve"> </w:t>
      </w:r>
      <w:r w:rsidRPr="00CE22EB">
        <w:t xml:space="preserve">Algorithm is used utilized by many different corporations and platforms to include many government and banking systems. AES uses the same key to encrypt and decrypt data unlike </w:t>
      </w:r>
      <w:r w:rsidR="00141D55" w:rsidRPr="00CE22EB">
        <w:t>nonsymmetrical</w:t>
      </w:r>
      <w:r w:rsidRPr="00CE22EB">
        <w:t xml:space="preserve"> keys which create a unique key value for bo</w:t>
      </w:r>
      <w:r>
        <w:t>th</w:t>
      </w:r>
      <w:r w:rsidRPr="00CE22EB">
        <w:t xml:space="preserve"> the encryption and the decryption of the data. The keys generate random numbers at different lengths which makes unauthorized access to the system </w:t>
      </w:r>
      <w:r>
        <w:t>nye</w:t>
      </w:r>
      <w:r w:rsidRPr="00CE22EB">
        <w:t xml:space="preserve"> impossible. Encryption algorithms have been around for many thousands of years as they first started to appear</w:t>
      </w:r>
      <w:r>
        <w:t xml:space="preserve"> </w:t>
      </w:r>
      <w:r w:rsidRPr="00CE22EB">
        <w:t>during the time of the Greek city states. They were then vastly improved upon in the turn of the 21st century and World War Two</w:t>
      </w:r>
      <w:r w:rsidR="000E3A60" w:rsidRPr="000E3A60">
        <w:t xml:space="preserve"> with the creation of the enigma machine. Moving forward to today encryption is used in many different areas of your everyday life to include when you access your funds at an ATM machine or make a phone call, and these encryption algorithms get more advanced every single day.</w:t>
      </w:r>
    </w:p>
    <w:p w14:paraId="56402F0B" w14:textId="77777777" w:rsidR="00CE22EB" w:rsidRPr="00B7788F" w:rsidRDefault="00CE22EB" w:rsidP="00CE22EB">
      <w:pPr>
        <w:pStyle w:val="Heading2"/>
        <w:suppressAutoHyphens w:val="0"/>
        <w:spacing w:before="0" w:line="240" w:lineRule="auto"/>
      </w:pPr>
      <w:bookmarkStart w:id="7" w:name="_Toc33111307"/>
      <w:r w:rsidRPr="00B7788F">
        <w:t>2. Certificate Generation</w:t>
      </w:r>
      <w:bookmarkEnd w:id="7"/>
    </w:p>
    <w:p w14:paraId="25F79B93" w14:textId="7759965B" w:rsidR="14B5D84A" w:rsidRDefault="14B5D84A" w:rsidP="421AF87F">
      <w:pPr>
        <w:ind w:firstLine="720"/>
        <w:contextualSpacing/>
      </w:pPr>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35594075" w:rsidR="00DB5652" w:rsidRDefault="00CE22EB" w:rsidP="14B5D84A">
      <w:pPr>
        <w:contextualSpacing/>
        <w:jc w:val="center"/>
        <w:rPr>
          <w:sz w:val="22"/>
          <w:szCs w:val="22"/>
        </w:rPr>
      </w:pPr>
      <w:r w:rsidRPr="00CE22EB">
        <w:rPr>
          <w:noProof/>
        </w:rPr>
        <w:lastRenderedPageBreak/>
        <w:drawing>
          <wp:inline distT="0" distB="0" distL="0" distR="0" wp14:anchorId="7FABBFB1" wp14:editId="21B00740">
            <wp:extent cx="5943600" cy="2938780"/>
            <wp:effectExtent l="0" t="0" r="0" b="0"/>
            <wp:docPr id="17753150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5003" name="Picture 1" descr="Text&#10;&#10;Description automatically generated"/>
                    <pic:cNvPicPr/>
                  </pic:nvPicPr>
                  <pic:blipFill>
                    <a:blip r:embed="rId13"/>
                    <a:stretch>
                      <a:fillRect/>
                    </a:stretch>
                  </pic:blipFill>
                  <pic:spPr>
                    <a:xfrm>
                      <a:off x="0" y="0"/>
                      <a:ext cx="5943600" cy="2938780"/>
                    </a:xfrm>
                    <a:prstGeom prst="rect">
                      <a:avLst/>
                    </a:prstGeom>
                  </pic:spPr>
                </pic:pic>
              </a:graphicData>
            </a:graphic>
          </wp:inline>
        </w:drawing>
      </w:r>
    </w:p>
    <w:p w14:paraId="7D341075" w14:textId="1F2930E6" w:rsidR="00CE22EB" w:rsidRPr="00B7788F" w:rsidRDefault="00CE22EB" w:rsidP="14B5D84A">
      <w:pPr>
        <w:contextualSpacing/>
        <w:jc w:val="center"/>
        <w:rPr>
          <w:sz w:val="22"/>
          <w:szCs w:val="22"/>
        </w:rPr>
      </w:pPr>
      <w:r w:rsidRPr="00CE22EB">
        <w:rPr>
          <w:sz w:val="22"/>
          <w:szCs w:val="22"/>
        </w:rPr>
        <w:lastRenderedPageBreak/>
        <w:drawing>
          <wp:inline distT="0" distB="0" distL="0" distR="0" wp14:anchorId="0A45A620" wp14:editId="7E849AD6">
            <wp:extent cx="5943600" cy="6697345"/>
            <wp:effectExtent l="0" t="0" r="0" b="0"/>
            <wp:docPr id="1656231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186" name="Picture 1" descr="Graphical user interface, text, application&#10;&#10;Description automatically generated"/>
                    <pic:cNvPicPr/>
                  </pic:nvPicPr>
                  <pic:blipFill>
                    <a:blip r:embed="rId14"/>
                    <a:stretch>
                      <a:fillRect/>
                    </a:stretch>
                  </pic:blipFill>
                  <pic:spPr>
                    <a:xfrm>
                      <a:off x="0" y="0"/>
                      <a:ext cx="5943600" cy="6697345"/>
                    </a:xfrm>
                    <a:prstGeom prst="rect">
                      <a:avLst/>
                    </a:prstGeom>
                  </pic:spPr>
                </pic:pic>
              </a:graphicData>
            </a:graphic>
          </wp:inline>
        </w:drawing>
      </w: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4BD69F71" w:rsidR="00DB5652" w:rsidRPr="00B7788F" w:rsidRDefault="00DB5652" w:rsidP="14B5D84A">
      <w:pPr>
        <w:ind w:left="360"/>
        <w:contextualSpacing/>
        <w:jc w:val="center"/>
        <w:rPr>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C8AEA08" w:rsidR="00E4044A" w:rsidRPr="00B7788F" w:rsidRDefault="00AF7CAD" w:rsidP="14B5D84A">
      <w:pPr>
        <w:contextualSpacing/>
        <w:jc w:val="center"/>
        <w:rPr>
          <w:sz w:val="22"/>
          <w:szCs w:val="22"/>
        </w:rPr>
      </w:pPr>
      <w:r w:rsidRPr="00AF7CAD">
        <w:rPr>
          <w:sz w:val="22"/>
          <w:szCs w:val="22"/>
        </w:rPr>
        <w:drawing>
          <wp:inline distT="0" distB="0" distL="0" distR="0" wp14:anchorId="78414118" wp14:editId="718B23A2">
            <wp:extent cx="5943600" cy="3202940"/>
            <wp:effectExtent l="0" t="0" r="0" b="0"/>
            <wp:docPr id="6462140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4087" name="Picture 1" descr="Graphical user interface, text, application&#10;&#10;Description automatically generated"/>
                    <pic:cNvPicPr/>
                  </pic:nvPicPr>
                  <pic:blipFill>
                    <a:blip r:embed="rId15"/>
                    <a:stretch>
                      <a:fillRect/>
                    </a:stretch>
                  </pic:blipFill>
                  <pic:spPr>
                    <a:xfrm>
                      <a:off x="0" y="0"/>
                      <a:ext cx="5943600" cy="3202940"/>
                    </a:xfrm>
                    <a:prstGeom prst="rect">
                      <a:avLst/>
                    </a:prstGeom>
                  </pic:spPr>
                </pic:pic>
              </a:graphicData>
            </a:graphic>
          </wp:inline>
        </w:drawing>
      </w:r>
    </w:p>
    <w:p w14:paraId="6F681708" w14:textId="3EFA8E5F" w:rsidR="00DB5652" w:rsidRPr="00B7788F" w:rsidRDefault="00DB5652" w:rsidP="14B5D84A">
      <w:pPr>
        <w:contextualSpacing/>
        <w:jc w:val="center"/>
      </w:pPr>
    </w:p>
    <w:p w14:paraId="58F240D7" w14:textId="4F0CD9E2" w:rsidR="14B5D84A" w:rsidRDefault="14B5D84A" w:rsidP="14B5D84A">
      <w:pPr>
        <w:contextualSpacing/>
        <w:rPr>
          <w:sz w:val="22"/>
          <w:szCs w:val="22"/>
        </w:rPr>
      </w:pPr>
    </w:p>
    <w:p w14:paraId="7BA7D7B5" w14:textId="559A1259" w:rsidR="14B5D84A" w:rsidRDefault="14B5D84A" w:rsidP="421AF87F">
      <w:pPr>
        <w:ind w:firstLine="720"/>
        <w:contextualSpacing/>
        <w:rPr>
          <w:sz w:val="22"/>
          <w:szCs w:val="22"/>
        </w:rPr>
      </w:pPr>
      <w:r w:rsidRPr="421AF87F">
        <w:rPr>
          <w:sz w:val="22"/>
          <w:szCs w:val="22"/>
        </w:rPr>
        <w:t>No matter what I did I couldn’t get it secure, I even added it to the trusted root certification authorities store in mmc. I don’t know what I am doing wrong.</w:t>
      </w:r>
    </w:p>
    <w:p w14:paraId="2F40F9A9" w14:textId="7E5F9811" w:rsidR="14B5D84A" w:rsidRDefault="14B5D84A" w:rsidP="14B5D84A">
      <w:pPr>
        <w:contextualSpacing/>
        <w:rPr>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w:t>
      </w:r>
      <w:proofErr w:type="gramStart"/>
      <w:r w:rsidR="00E4044A" w:rsidRPr="00B7788F">
        <w:rPr>
          <w:rFonts w:eastAsia="Times New Roman" w:cstheme="minorHAnsi"/>
          <w:sz w:val="22"/>
          <w:szCs w:val="22"/>
        </w:rPr>
        <w:t>errors</w:t>
      </w:r>
      <w:proofErr w:type="gramEnd"/>
    </w:p>
    <w:p w14:paraId="5E3CDFF1" w14:textId="2EC0311D" w:rsidR="00141D55" w:rsidRPr="00B7788F" w:rsidRDefault="00141D55" w:rsidP="00B7788F">
      <w:pPr>
        <w:pStyle w:val="ListParagraph"/>
        <w:numPr>
          <w:ilvl w:val="1"/>
          <w:numId w:val="10"/>
        </w:numPr>
        <w:rPr>
          <w:rFonts w:eastAsia="Times New Roman" w:cstheme="minorHAnsi"/>
          <w:sz w:val="22"/>
          <w:szCs w:val="22"/>
        </w:rPr>
      </w:pPr>
      <w:r w:rsidRPr="00141D55">
        <w:rPr>
          <w:rFonts w:eastAsia="Times New Roman" w:cstheme="minorHAnsi"/>
          <w:sz w:val="22"/>
          <w:szCs w:val="22"/>
        </w:rPr>
        <w:lastRenderedPageBreak/>
        <w:drawing>
          <wp:inline distT="0" distB="0" distL="0" distR="0" wp14:anchorId="1E2904C5" wp14:editId="37C8FEA4">
            <wp:extent cx="5943600" cy="3502025"/>
            <wp:effectExtent l="0" t="0" r="0" b="3175"/>
            <wp:docPr id="106933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6255" name="Picture 1" descr="A screenshot of a computer&#10;&#10;Description automatically generated"/>
                    <pic:cNvPicPr/>
                  </pic:nvPicPr>
                  <pic:blipFill>
                    <a:blip r:embed="rId16"/>
                    <a:stretch>
                      <a:fillRect/>
                    </a:stretch>
                  </pic:blipFill>
                  <pic:spPr>
                    <a:xfrm>
                      <a:off x="0" y="0"/>
                      <a:ext cx="5943600" cy="3502025"/>
                    </a:xfrm>
                    <a:prstGeom prst="rect">
                      <a:avLst/>
                    </a:prstGeom>
                  </pic:spPr>
                </pic:pic>
              </a:graphicData>
            </a:graphic>
          </wp:inline>
        </w:drawing>
      </w:r>
    </w:p>
    <w:p w14:paraId="612DB478" w14:textId="7DCE17D4"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80803BE" w14:textId="61DAC917" w:rsidR="00141D55" w:rsidRPr="00B7788F" w:rsidRDefault="00141D55" w:rsidP="00B7788F">
      <w:pPr>
        <w:pStyle w:val="ListParagraph"/>
        <w:numPr>
          <w:ilvl w:val="1"/>
          <w:numId w:val="10"/>
        </w:numPr>
        <w:rPr>
          <w:rFonts w:eastAsia="Times New Roman" w:cstheme="minorHAnsi"/>
          <w:sz w:val="22"/>
          <w:szCs w:val="22"/>
        </w:rPr>
      </w:pPr>
      <w:r w:rsidRPr="00141D55">
        <w:rPr>
          <w:rFonts w:eastAsia="Times New Roman" w:cstheme="minorHAnsi"/>
          <w:sz w:val="22"/>
          <w:szCs w:val="22"/>
        </w:rPr>
        <w:drawing>
          <wp:inline distT="0" distB="0" distL="0" distR="0" wp14:anchorId="216169C6" wp14:editId="75C6A78C">
            <wp:extent cx="5943600" cy="3215005"/>
            <wp:effectExtent l="0" t="0" r="0" b="0"/>
            <wp:docPr id="32215190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902" name="Picture 1" descr="Graphical user interface, text, application&#10;&#10;Description automatically generated"/>
                    <pic:cNvPicPr/>
                  </pic:nvPicPr>
                  <pic:blipFill>
                    <a:blip r:embed="rId17"/>
                    <a:stretch>
                      <a:fillRect/>
                    </a:stretch>
                  </pic:blipFill>
                  <pic:spPr>
                    <a:xfrm>
                      <a:off x="0" y="0"/>
                      <a:ext cx="5943600" cy="3215005"/>
                    </a:xfrm>
                    <a:prstGeom prst="rect">
                      <a:avLst/>
                    </a:prstGeom>
                  </pic:spPr>
                </pic:pic>
              </a:graphicData>
            </a:graphic>
          </wp:inline>
        </w:drawing>
      </w:r>
    </w:p>
    <w:p w14:paraId="3496F240" w14:textId="58BD35E4" w:rsidR="00E4044A" w:rsidRPr="00B7788F" w:rsidRDefault="00E4044A" w:rsidP="14B5D84A">
      <w:pPr>
        <w:contextualSpacing/>
        <w:jc w:val="center"/>
        <w:rPr>
          <w:rFonts w:eastAsia="Times New Roman"/>
          <w:sz w:val="22"/>
          <w:szCs w:val="22"/>
        </w:rPr>
      </w:pPr>
    </w:p>
    <w:p w14:paraId="75B70F3E" w14:textId="67CAB031" w:rsidR="00DB5652" w:rsidRPr="00B7788F" w:rsidRDefault="00DB5652" w:rsidP="14B5D84A">
      <w:pPr>
        <w:contextualSpacing/>
        <w:jc w:val="center"/>
        <w:rPr>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Complete this functional testing and include a screenshot below of the refactored code executed without errors.</w:t>
      </w:r>
    </w:p>
    <w:p w14:paraId="59D93660" w14:textId="3BC94A24" w:rsidR="00141D55" w:rsidRPr="00B7788F" w:rsidRDefault="00141D55" w:rsidP="00B7788F">
      <w:pPr>
        <w:pStyle w:val="ListParagraph"/>
        <w:numPr>
          <w:ilvl w:val="0"/>
          <w:numId w:val="10"/>
        </w:numPr>
        <w:rPr>
          <w:rFonts w:eastAsia="Times New Roman" w:cstheme="minorHAnsi"/>
          <w:sz w:val="22"/>
          <w:szCs w:val="22"/>
        </w:rPr>
      </w:pPr>
      <w:r w:rsidRPr="00141D55">
        <w:rPr>
          <w:rFonts w:eastAsia="Times New Roman" w:cstheme="minorHAnsi"/>
          <w:sz w:val="22"/>
          <w:szCs w:val="22"/>
        </w:rPr>
        <w:drawing>
          <wp:inline distT="0" distB="0" distL="0" distR="0" wp14:anchorId="342E0F33" wp14:editId="062AECE4">
            <wp:extent cx="5943600" cy="3423920"/>
            <wp:effectExtent l="0" t="0" r="0" b="5080"/>
            <wp:docPr id="19918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214" name="Picture 1" descr="A screenshot of a computer&#10;&#10;Description automatically generated"/>
                    <pic:cNvPicPr/>
                  </pic:nvPicPr>
                  <pic:blipFill>
                    <a:blip r:embed="rId18"/>
                    <a:stretch>
                      <a:fillRect/>
                    </a:stretch>
                  </pic:blipFill>
                  <pic:spPr>
                    <a:xfrm>
                      <a:off x="0" y="0"/>
                      <a:ext cx="5943600" cy="3423920"/>
                    </a:xfrm>
                    <a:prstGeom prst="rect">
                      <a:avLst/>
                    </a:prstGeom>
                  </pic:spPr>
                </pic:pic>
              </a:graphicData>
            </a:graphic>
          </wp:inline>
        </w:drawing>
      </w:r>
    </w:p>
    <w:p w14:paraId="6D135EC2" w14:textId="5C51D60A" w:rsidR="00E4044A" w:rsidRPr="00B7788F" w:rsidRDefault="00E4044A" w:rsidP="14B5D84A">
      <w:pPr>
        <w:contextualSpacing/>
        <w:jc w:val="center"/>
        <w:rPr>
          <w:rFonts w:eastAsia="Times New Roman"/>
          <w:sz w:val="22"/>
          <w:szCs w:val="22"/>
        </w:rPr>
      </w:pPr>
    </w:p>
    <w:p w14:paraId="7B9F371C" w14:textId="6116919B"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7A19832B" w:rsidR="00974AE3" w:rsidRDefault="00974AE3" w:rsidP="00141D55">
      <w:pPr>
        <w:contextualSpacing/>
        <w:rPr>
          <w:rFonts w:eastAsia="Times New Roman"/>
          <w:sz w:val="22"/>
          <w:szCs w:val="22"/>
        </w:rPr>
      </w:pPr>
    </w:p>
    <w:p w14:paraId="0CB4ABFE" w14:textId="04638CB4" w:rsidR="00141D55" w:rsidRPr="00B7788F" w:rsidRDefault="00141D55" w:rsidP="14B5D84A">
      <w:pPr>
        <w:ind w:firstLine="720"/>
        <w:contextualSpacing/>
        <w:rPr>
          <w:rFonts w:eastAsia="Times New Roman"/>
          <w:sz w:val="22"/>
          <w:szCs w:val="22"/>
        </w:rPr>
      </w:pPr>
      <w:r w:rsidRPr="00141D55">
        <w:rPr>
          <w:rFonts w:eastAsia="Times New Roman"/>
          <w:sz w:val="22"/>
          <w:szCs w:val="22"/>
        </w:rPr>
        <w:t>I encrypted the data after code refactoring station by utilizing the hash function at outlined above. This strengthen the security of the API since this is a restful application. To ensure secure data transmission I utilized key tool and keystore to create a certificate. This improved security both on the client side and the server side or the corporate side. I also used a try and catch clause which is an extra layer of added security. I also utilized the dependency checker to make sure both spring boot and tomcat versions we're up to date meaning they have the best security features to safeguard against any known vulnerabilities. All these steps ensure that Artemis financial systems is as secure as possible to safeguard their clients against nefarious acts. Ensuring the system</w:t>
      </w:r>
      <w:r>
        <w:rPr>
          <w:rFonts w:eastAsia="Times New Roman"/>
          <w:sz w:val="22"/>
          <w:szCs w:val="22"/>
        </w:rPr>
        <w:t xml:space="preserve">’s </w:t>
      </w:r>
      <w:r w:rsidRPr="00141D55">
        <w:rPr>
          <w:rFonts w:eastAsia="Times New Roman"/>
          <w:sz w:val="22"/>
          <w:szCs w:val="22"/>
        </w:rPr>
        <w:t>security is vital in today's hostile technological climate</w:t>
      </w:r>
      <w:r>
        <w:rPr>
          <w:rFonts w:eastAsia="Times New Roman"/>
          <w:sz w:val="22"/>
          <w:szCs w:val="22"/>
        </w:rPr>
        <w:t>.</w:t>
      </w:r>
      <w:r w:rsidRPr="00141D55">
        <w:rPr>
          <w:rFonts w:eastAsia="Times New Roman"/>
          <w:sz w:val="22"/>
          <w:szCs w:val="22"/>
        </w:rPr>
        <w:t xml:space="preserve"> With a vast number of security threats making sure your consumer 's data is secure is an important job of the developers nowadays. By constantly monitoring encryption methods</w:t>
      </w:r>
      <w:r>
        <w:rPr>
          <w:rFonts w:eastAsia="Times New Roman"/>
          <w:sz w:val="22"/>
          <w:szCs w:val="22"/>
        </w:rPr>
        <w:t>,</w:t>
      </w:r>
      <w:r w:rsidRPr="00141D55">
        <w:rPr>
          <w:rFonts w:eastAsia="Times New Roman"/>
          <w:sz w:val="22"/>
          <w:szCs w:val="22"/>
        </w:rPr>
        <w:t xml:space="preserve"> </w:t>
      </w:r>
      <w:r w:rsidRPr="00141D55">
        <w:rPr>
          <w:rFonts w:eastAsia="Times New Roman"/>
          <w:sz w:val="22"/>
          <w:szCs w:val="22"/>
        </w:rPr>
        <w:lastRenderedPageBreak/>
        <w:t>maintaining dependencies</w:t>
      </w:r>
      <w:r>
        <w:rPr>
          <w:rFonts w:eastAsia="Times New Roman"/>
          <w:sz w:val="22"/>
          <w:szCs w:val="22"/>
        </w:rPr>
        <w:t>,</w:t>
      </w:r>
      <w:r w:rsidRPr="00141D55">
        <w:rPr>
          <w:rFonts w:eastAsia="Times New Roman"/>
          <w:sz w:val="22"/>
          <w:szCs w:val="22"/>
        </w:rPr>
        <w:t xml:space="preserve"> and</w:t>
      </w:r>
      <w:r>
        <w:rPr>
          <w:rFonts w:eastAsia="Times New Roman"/>
          <w:sz w:val="22"/>
          <w:szCs w:val="22"/>
        </w:rPr>
        <w:t xml:space="preserve"> </w:t>
      </w:r>
      <w:r w:rsidRPr="00141D55">
        <w:rPr>
          <w:rFonts w:eastAsia="Times New Roman"/>
          <w:sz w:val="22"/>
          <w:szCs w:val="22"/>
        </w:rPr>
        <w:t>making sure your code base is error free</w:t>
      </w:r>
      <w:r>
        <w:rPr>
          <w:rFonts w:eastAsia="Times New Roman"/>
          <w:sz w:val="22"/>
          <w:szCs w:val="22"/>
        </w:rPr>
        <w:t>,</w:t>
      </w:r>
      <w:r w:rsidRPr="00141D55">
        <w:rPr>
          <w:rFonts w:eastAsia="Times New Roman"/>
          <w:sz w:val="22"/>
          <w:szCs w:val="22"/>
        </w:rPr>
        <w:t xml:space="preserve"> are just a few of the methods that you can ensure that no nefarious actors have access to the client’s data.</w:t>
      </w:r>
    </w:p>
    <w:sectPr w:rsidR="00141D55"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F067D" w14:textId="77777777" w:rsidR="00882053" w:rsidRDefault="00882053" w:rsidP="002F3F84">
      <w:r>
        <w:separator/>
      </w:r>
    </w:p>
  </w:endnote>
  <w:endnote w:type="continuationSeparator" w:id="0">
    <w:p w14:paraId="1F1A1B8B" w14:textId="77777777" w:rsidR="00882053" w:rsidRDefault="0088205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11216" w14:textId="77777777" w:rsidR="00882053" w:rsidRDefault="00882053" w:rsidP="002F3F84">
      <w:r>
        <w:separator/>
      </w:r>
    </w:p>
  </w:footnote>
  <w:footnote w:type="continuationSeparator" w:id="0">
    <w:p w14:paraId="7BE92EF1" w14:textId="77777777" w:rsidR="00882053" w:rsidRDefault="0088205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569415">
    <w:abstractNumId w:val="6"/>
  </w:num>
  <w:num w:numId="2" w16cid:durableId="1985234800">
    <w:abstractNumId w:val="4"/>
  </w:num>
  <w:num w:numId="3" w16cid:durableId="1393575535">
    <w:abstractNumId w:val="9"/>
  </w:num>
  <w:num w:numId="4" w16cid:durableId="2099405620">
    <w:abstractNumId w:val="7"/>
    <w:lvlOverride w:ilvl="0">
      <w:lvl w:ilvl="0">
        <w:numFmt w:val="lowerLetter"/>
        <w:lvlText w:val="%1."/>
        <w:lvlJc w:val="left"/>
      </w:lvl>
    </w:lvlOverride>
  </w:num>
  <w:num w:numId="5" w16cid:durableId="372310175">
    <w:abstractNumId w:val="5"/>
  </w:num>
  <w:num w:numId="6" w16cid:durableId="114567710">
    <w:abstractNumId w:val="1"/>
    <w:lvlOverride w:ilvl="0">
      <w:lvl w:ilvl="0">
        <w:numFmt w:val="lowerLetter"/>
        <w:lvlText w:val="%1."/>
        <w:lvlJc w:val="left"/>
      </w:lvl>
    </w:lvlOverride>
  </w:num>
  <w:num w:numId="7" w16cid:durableId="1429883961">
    <w:abstractNumId w:val="0"/>
  </w:num>
  <w:num w:numId="8" w16cid:durableId="1655255023">
    <w:abstractNumId w:val="3"/>
  </w:num>
  <w:num w:numId="9" w16cid:durableId="307782284">
    <w:abstractNumId w:val="10"/>
  </w:num>
  <w:num w:numId="10" w16cid:durableId="67503893">
    <w:abstractNumId w:val="8"/>
  </w:num>
  <w:num w:numId="11" w16cid:durableId="684290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0E3A60"/>
    <w:rsid w:val="00114D54"/>
    <w:rsid w:val="00120ACD"/>
    <w:rsid w:val="00141D55"/>
    <w:rsid w:val="00187548"/>
    <w:rsid w:val="001A381D"/>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4F5EF6"/>
    <w:rsid w:val="00523478"/>
    <w:rsid w:val="00531FBF"/>
    <w:rsid w:val="0058064D"/>
    <w:rsid w:val="005A1B32"/>
    <w:rsid w:val="005A6070"/>
    <w:rsid w:val="005A7C7F"/>
    <w:rsid w:val="005C593C"/>
    <w:rsid w:val="005F574E"/>
    <w:rsid w:val="006164F0"/>
    <w:rsid w:val="00633225"/>
    <w:rsid w:val="006B66FE"/>
    <w:rsid w:val="00701A84"/>
    <w:rsid w:val="0071273D"/>
    <w:rsid w:val="0076659B"/>
    <w:rsid w:val="007B6E7D"/>
    <w:rsid w:val="00824ABB"/>
    <w:rsid w:val="00861EC1"/>
    <w:rsid w:val="00882053"/>
    <w:rsid w:val="008A7514"/>
    <w:rsid w:val="008B068E"/>
    <w:rsid w:val="00940B1A"/>
    <w:rsid w:val="009714E8"/>
    <w:rsid w:val="00974AE3"/>
    <w:rsid w:val="009C6202"/>
    <w:rsid w:val="009D3129"/>
    <w:rsid w:val="009F285B"/>
    <w:rsid w:val="00AD43C0"/>
    <w:rsid w:val="00AE5B33"/>
    <w:rsid w:val="00AF4C03"/>
    <w:rsid w:val="00AF7CAD"/>
    <w:rsid w:val="00B03C25"/>
    <w:rsid w:val="00B20F52"/>
    <w:rsid w:val="00B35185"/>
    <w:rsid w:val="00B406E8"/>
    <w:rsid w:val="00B50C83"/>
    <w:rsid w:val="00B7788F"/>
    <w:rsid w:val="00C32F3D"/>
    <w:rsid w:val="00C41B36"/>
    <w:rsid w:val="00C56FC2"/>
    <w:rsid w:val="00CE22EB"/>
    <w:rsid w:val="00CE44E9"/>
    <w:rsid w:val="00CF618A"/>
    <w:rsid w:val="00D0558B"/>
    <w:rsid w:val="00DA0518"/>
    <w:rsid w:val="00DB5652"/>
    <w:rsid w:val="00E02BD0"/>
    <w:rsid w:val="00E33862"/>
    <w:rsid w:val="00E4044A"/>
    <w:rsid w:val="00E66FC0"/>
    <w:rsid w:val="00E706DC"/>
    <w:rsid w:val="00EB4E90"/>
    <w:rsid w:val="00EE3EAE"/>
    <w:rsid w:val="00F1762A"/>
    <w:rsid w:val="00F72352"/>
    <w:rsid w:val="00FF5CF5"/>
    <w:rsid w:val="0160F081"/>
    <w:rsid w:val="05D01C35"/>
    <w:rsid w:val="06DA961B"/>
    <w:rsid w:val="07B8EF57"/>
    <w:rsid w:val="086723E3"/>
    <w:rsid w:val="09A9C28E"/>
    <w:rsid w:val="0CE16350"/>
    <w:rsid w:val="0D30AF42"/>
    <w:rsid w:val="0D851B9B"/>
    <w:rsid w:val="0DA0A0DD"/>
    <w:rsid w:val="0E381E76"/>
    <w:rsid w:val="0F140648"/>
    <w:rsid w:val="10248805"/>
    <w:rsid w:val="14B5D84A"/>
    <w:rsid w:val="19C7D3DE"/>
    <w:rsid w:val="1A11A3B4"/>
    <w:rsid w:val="1E447BC3"/>
    <w:rsid w:val="1F7BE76E"/>
    <w:rsid w:val="2067BCDB"/>
    <w:rsid w:val="217236C1"/>
    <w:rsid w:val="22038D3C"/>
    <w:rsid w:val="2269B85A"/>
    <w:rsid w:val="22AB9AAA"/>
    <w:rsid w:val="236EB624"/>
    <w:rsid w:val="24E51B7F"/>
    <w:rsid w:val="258830BF"/>
    <w:rsid w:val="27240120"/>
    <w:rsid w:val="296FCC75"/>
    <w:rsid w:val="2A2D439A"/>
    <w:rsid w:val="2BB25D08"/>
    <w:rsid w:val="2F25D843"/>
    <w:rsid w:val="2FD43FA0"/>
    <w:rsid w:val="321E63D4"/>
    <w:rsid w:val="38CCBA89"/>
    <w:rsid w:val="39C9B83E"/>
    <w:rsid w:val="3B1885DE"/>
    <w:rsid w:val="3C045B4B"/>
    <w:rsid w:val="3DB153F4"/>
    <w:rsid w:val="4124CF2F"/>
    <w:rsid w:val="421AF87F"/>
    <w:rsid w:val="4279F6BE"/>
    <w:rsid w:val="436457DB"/>
    <w:rsid w:val="43FE3259"/>
    <w:rsid w:val="487DEDE2"/>
    <w:rsid w:val="492FE114"/>
    <w:rsid w:val="4A6D73DD"/>
    <w:rsid w:val="4CF211C4"/>
    <w:rsid w:val="4F3F5169"/>
    <w:rsid w:val="4F5A0D5D"/>
    <w:rsid w:val="509DA030"/>
    <w:rsid w:val="54AB28BA"/>
    <w:rsid w:val="55B5A2A0"/>
    <w:rsid w:val="55B8140A"/>
    <w:rsid w:val="57FBF1D9"/>
    <w:rsid w:val="5C6C6AC9"/>
    <w:rsid w:val="5F5D62B9"/>
    <w:rsid w:val="63727EE4"/>
    <w:rsid w:val="679C1C31"/>
    <w:rsid w:val="68B5FFC4"/>
    <w:rsid w:val="6B83B7E7"/>
    <w:rsid w:val="6D1F8848"/>
    <w:rsid w:val="6DC0215C"/>
    <w:rsid w:val="704D4346"/>
    <w:rsid w:val="709AF109"/>
    <w:rsid w:val="77B40663"/>
    <w:rsid w:val="789FDBD0"/>
    <w:rsid w:val="794FD6C4"/>
    <w:rsid w:val="79F5035F"/>
    <w:rsid w:val="7BE7F8B3"/>
    <w:rsid w:val="7D734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raymond sauter</cp:lastModifiedBy>
  <cp:revision>2</cp:revision>
  <dcterms:created xsi:type="dcterms:W3CDTF">2023-04-17T00:38:00Z</dcterms:created>
  <dcterms:modified xsi:type="dcterms:W3CDTF">2023-04-17T00:38:00Z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