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Mission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Shows list of tasks, allow them to be selected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Allow one off tasks to be added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Allow timeframes to be edited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basic descriptions/guidance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Connected to 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Mission 8 is very similar, make sure you’re not redundant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Should be fairly similar to webdes work from last semester(check lecture on editing db info)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Maybe a table with task, description, timeframe, user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I'm thinking have a list of preset tasks(maybe grabbed from db) and allow them to select any of those, alongside allowing custom tasks to be added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They’ll all be on one device, so just allow them to select which user would like to take each task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Compile these alongside their timeframes(editable by users)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 finished list back to 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400"/>
        <w:gridCol w:w="2055"/>
        <w:gridCol w:w="1935"/>
        <w:gridCol w:w="1200"/>
        <w:tblGridChange w:id="0">
          <w:tblGrid>
            <w:gridCol w:w="1800"/>
            <w:gridCol w:w="2400"/>
            <w:gridCol w:w="2055"/>
            <w:gridCol w:w="193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1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2 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 kitchen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Wipe benches, sweep floor, do bins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the goldfish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Sprinkle food in 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tblGridChange w:id="0">
          <w:tblGrid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one-off task…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Allow each user to add an est. time frame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Pass list back to db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Should be able to remove tasks that dont need doing that week (things that need to be done every other week, for example)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System will then delegate tasks accordingly(not my job)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