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80660249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:rsidR="003263CD" w:rsidRDefault="003263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群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63CD" w:rsidRPr="003263CD" w:rsidRDefault="00560988">
                                      <w:pPr>
                                        <w:pStyle w:val="ad"/>
                                        <w:spacing w:before="120"/>
                                        <w:jc w:val="center"/>
                                        <w:rPr>
                                          <w:rFonts w:ascii="標楷體" w:eastAsia="標楷體" w:hAnsi="標楷體"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rFonts w:ascii="標楷體" w:eastAsia="標楷體" w:hAnsi="標楷體" w:hint="eastAsia"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交大統計碩一</w:t>
                                      </w:r>
                                      <w:r>
                                        <w:rPr>
                                          <w:rFonts w:ascii="標楷體" w:eastAsia="標楷體" w:hAnsi="標楷體"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 xml:space="preserve"> 邱泓儒 309657009</w:t>
                                      </w:r>
                                    </w:p>
                                  </w:sdtContent>
                                </w:sdt>
                                <w:p w:rsidR="003263CD" w:rsidRDefault="00451880" w:rsidP="003263CD">
                                  <w:pPr>
                                    <w:pStyle w:val="ad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263C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字方塊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標楷體" w:eastAsia="標楷體" w:hAnsi="標楷體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263CD" w:rsidRPr="003263CD" w:rsidRDefault="003263CD">
                                      <w:pPr>
                                        <w:pStyle w:val="ad"/>
                                        <w:jc w:val="center"/>
                                        <w:rPr>
                                          <w:rFonts w:ascii="標楷體" w:eastAsia="標楷體" w:hAnsi="標楷體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3263CD">
                                        <w:rPr>
                                          <w:rFonts w:ascii="標楷體" w:eastAsia="標楷體" w:hAnsi="標楷體" w:cstheme="majorBidi" w:hint="eastAsia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倖存分析期末報告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群組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rFonts w:ascii="標楷體" w:eastAsia="標楷體" w:hAnsi="標楷體"/>
                                <w:color w:val="FFFFFF" w:themeColor="background1"/>
                                <w:sz w:val="40"/>
                                <w:szCs w:val="40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263CD" w:rsidRPr="003263CD" w:rsidRDefault="00560988">
                                <w:pPr>
                                  <w:pStyle w:val="ad"/>
                                  <w:spacing w:before="120"/>
                                  <w:jc w:val="center"/>
                                  <w:rPr>
                                    <w:rFonts w:ascii="標楷體" w:eastAsia="標楷體" w:hAnsi="標楷體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交大統計碩一</w:t>
                                </w:r>
                                <w:r>
                                  <w:rPr>
                                    <w:rFonts w:ascii="標楷體" w:eastAsia="標楷體" w:hAnsi="標楷體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邱泓儒 309657009</w:t>
                                </w:r>
                              </w:p>
                            </w:sdtContent>
                          </w:sdt>
                          <w:p w:rsidR="003263CD" w:rsidRDefault="00451880" w:rsidP="003263CD">
                            <w:pPr>
                              <w:pStyle w:val="ad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263C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標楷體" w:eastAsia="標楷體" w:hAnsi="標楷體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263CD" w:rsidRPr="003263CD" w:rsidRDefault="003263CD">
                                <w:pPr>
                                  <w:pStyle w:val="ad"/>
                                  <w:jc w:val="center"/>
                                  <w:rPr>
                                    <w:rFonts w:ascii="標楷體" w:eastAsia="標楷體" w:hAnsi="標楷體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3263CD">
                                  <w:rPr>
                                    <w:rFonts w:ascii="標楷體" w:eastAsia="標楷體" w:hAnsi="標楷體" w:cstheme="majorBidi" w:hint="eastAsia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倖存分析期末報告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263CD" w:rsidRDefault="003263CD">
          <w:pPr>
            <w:widowControl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TW"/>
            </w:rPr>
          </w:pPr>
          <w:r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1423370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63CD" w:rsidRPr="003263CD" w:rsidRDefault="003263CD">
          <w:pPr>
            <w:pStyle w:val="ac"/>
            <w:rPr>
              <w:sz w:val="36"/>
              <w:szCs w:val="36"/>
            </w:rPr>
          </w:pPr>
          <w:r w:rsidRPr="003263CD">
            <w:rPr>
              <w:rFonts w:hint="eastAsia"/>
              <w:sz w:val="36"/>
              <w:szCs w:val="36"/>
              <w:lang w:val="zh-TW"/>
            </w:rPr>
            <w:t>目錄</w:t>
          </w:r>
        </w:p>
        <w:p w:rsidR="003263CD" w:rsidRPr="003263CD" w:rsidRDefault="003263CD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r w:rsidRPr="003263CD">
            <w:rPr>
              <w:sz w:val="36"/>
              <w:szCs w:val="36"/>
            </w:rPr>
            <w:fldChar w:fldCharType="begin"/>
          </w:r>
          <w:r w:rsidRPr="003263CD">
            <w:rPr>
              <w:sz w:val="36"/>
              <w:szCs w:val="36"/>
            </w:rPr>
            <w:instrText xml:space="preserve"> TOC \o "1-3" \h \z \u </w:instrText>
          </w:r>
          <w:r w:rsidRPr="003263CD">
            <w:rPr>
              <w:sz w:val="36"/>
              <w:szCs w:val="36"/>
            </w:rPr>
            <w:fldChar w:fldCharType="separate"/>
          </w:r>
          <w:hyperlink w:anchor="_Toc75015008" w:history="1">
            <w:r w:rsidRPr="003263CD">
              <w:rPr>
                <w:rStyle w:val="a9"/>
                <w:rFonts w:hint="eastAsia"/>
                <w:noProof/>
                <w:sz w:val="36"/>
                <w:szCs w:val="36"/>
              </w:rPr>
              <w:t>壹、</w:t>
            </w:r>
            <w:r w:rsidRPr="003263CD">
              <w:rPr>
                <w:noProof/>
                <w:sz w:val="36"/>
                <w:szCs w:val="36"/>
              </w:rPr>
              <w:tab/>
            </w:r>
            <w:r w:rsidRPr="003263CD">
              <w:rPr>
                <w:rStyle w:val="a9"/>
                <w:noProof/>
                <w:sz w:val="36"/>
                <w:szCs w:val="36"/>
              </w:rPr>
              <w:t>Introduction</w:t>
            </w:r>
            <w:r w:rsidRPr="003263CD">
              <w:rPr>
                <w:noProof/>
                <w:webHidden/>
                <w:sz w:val="36"/>
                <w:szCs w:val="36"/>
              </w:rPr>
              <w:tab/>
            </w:r>
            <w:r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Pr="003263CD">
              <w:rPr>
                <w:noProof/>
                <w:webHidden/>
                <w:sz w:val="36"/>
                <w:szCs w:val="36"/>
              </w:rPr>
              <w:instrText xml:space="preserve"> PAGEREF _Toc75015008 \h </w:instrText>
            </w:r>
            <w:r w:rsidRPr="003263CD">
              <w:rPr>
                <w:noProof/>
                <w:webHidden/>
                <w:sz w:val="36"/>
                <w:szCs w:val="36"/>
              </w:rPr>
            </w:r>
            <w:r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3263CD">
              <w:rPr>
                <w:noProof/>
                <w:webHidden/>
                <w:sz w:val="36"/>
                <w:szCs w:val="36"/>
              </w:rPr>
              <w:t>2</w:t>
            </w:r>
            <w:r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09" w:history="1">
            <w:r w:rsidR="003263CD" w:rsidRPr="003263CD">
              <w:rPr>
                <w:rStyle w:val="a9"/>
                <w:rFonts w:hint="eastAsia"/>
                <w:noProof/>
                <w:sz w:val="36"/>
                <w:szCs w:val="36"/>
              </w:rPr>
              <w:t>貳、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noProof/>
                <w:sz w:val="36"/>
                <w:szCs w:val="36"/>
              </w:rPr>
              <w:t>Exploratory data analysis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_Toc75015009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4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10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  <w:shd w:val="clear" w:color="auto" w:fill="FFFFFF"/>
              </w:rPr>
              <w:t>Kaplan-Meier  Method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_Toc75015010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4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11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Descriptive statistics of variables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_Toc75015011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5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12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III.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Log-rank test and Gehan’s test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_Toc75015012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7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17" w:history="1">
            <w:r w:rsidR="003263CD" w:rsidRPr="003263CD">
              <w:rPr>
                <w:rStyle w:val="a9"/>
                <w:rFonts w:hint="eastAsia"/>
                <w:noProof/>
                <w:sz w:val="36"/>
                <w:szCs w:val="36"/>
              </w:rPr>
              <w:t>參、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noProof/>
                <w:sz w:val="36"/>
                <w:szCs w:val="36"/>
              </w:rPr>
              <w:t>Method and testing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_Toc75015017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13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18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Survival function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_Toc75015018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13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19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Hazard function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_Toc75015019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13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20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III.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Cox model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_Toc75015020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13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120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21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IV.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AFT model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_Toc75015021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14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22" w:history="1">
            <w:r w:rsidR="003263CD" w:rsidRPr="003263CD">
              <w:rPr>
                <w:rStyle w:val="a9"/>
                <w:rFonts w:hint="eastAsia"/>
                <w:noProof/>
                <w:sz w:val="36"/>
                <w:szCs w:val="36"/>
              </w:rPr>
              <w:t>肆、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noProof/>
                <w:sz w:val="36"/>
                <w:szCs w:val="36"/>
              </w:rPr>
              <w:t>Data analysis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_Toc75015022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15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23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Cox model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_Toc75015023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15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2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24" w:history="1"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II.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rFonts w:ascii="Arial" w:hAnsi="Arial" w:cs="Arial"/>
                <w:noProof/>
                <w:sz w:val="36"/>
                <w:szCs w:val="36"/>
              </w:rPr>
              <w:t>AFT model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_Toc75015024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17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Pr="003263CD" w:rsidRDefault="00451880">
          <w:pPr>
            <w:pStyle w:val="11"/>
            <w:tabs>
              <w:tab w:val="left" w:pos="960"/>
              <w:tab w:val="right" w:leader="dot" w:pos="8296"/>
            </w:tabs>
            <w:rPr>
              <w:noProof/>
              <w:sz w:val="36"/>
              <w:szCs w:val="36"/>
            </w:rPr>
          </w:pPr>
          <w:hyperlink w:anchor="_Toc75015025" w:history="1">
            <w:r w:rsidR="003263CD" w:rsidRPr="003263CD">
              <w:rPr>
                <w:rStyle w:val="a9"/>
                <w:rFonts w:hint="eastAsia"/>
                <w:noProof/>
                <w:sz w:val="36"/>
                <w:szCs w:val="36"/>
              </w:rPr>
              <w:t>伍、</w:t>
            </w:r>
            <w:r w:rsidR="003263CD" w:rsidRPr="003263CD">
              <w:rPr>
                <w:noProof/>
                <w:sz w:val="36"/>
                <w:szCs w:val="36"/>
              </w:rPr>
              <w:tab/>
            </w:r>
            <w:r w:rsidR="003263CD" w:rsidRPr="003263CD">
              <w:rPr>
                <w:rStyle w:val="a9"/>
                <w:noProof/>
                <w:sz w:val="36"/>
                <w:szCs w:val="36"/>
              </w:rPr>
              <w:t>Discussion</w:t>
            </w:r>
            <w:r w:rsidR="003263CD" w:rsidRPr="003263CD">
              <w:rPr>
                <w:noProof/>
                <w:webHidden/>
                <w:sz w:val="36"/>
                <w:szCs w:val="36"/>
              </w:rPr>
              <w:tab/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begin"/>
            </w:r>
            <w:r w:rsidR="003263CD" w:rsidRPr="003263CD">
              <w:rPr>
                <w:noProof/>
                <w:webHidden/>
                <w:sz w:val="36"/>
                <w:szCs w:val="36"/>
              </w:rPr>
              <w:instrText xml:space="preserve"> PAGEREF _Toc75015025 \h </w:instrText>
            </w:r>
            <w:r w:rsidR="003263CD" w:rsidRPr="003263CD">
              <w:rPr>
                <w:noProof/>
                <w:webHidden/>
                <w:sz w:val="36"/>
                <w:szCs w:val="36"/>
              </w:rPr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separate"/>
            </w:r>
            <w:r w:rsidR="003263CD" w:rsidRPr="003263CD">
              <w:rPr>
                <w:noProof/>
                <w:webHidden/>
                <w:sz w:val="36"/>
                <w:szCs w:val="36"/>
              </w:rPr>
              <w:t>19</w:t>
            </w:r>
            <w:r w:rsidR="003263CD" w:rsidRPr="003263CD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3263CD" w:rsidRDefault="003263CD">
          <w:pPr>
            <w:rPr>
              <w:b/>
              <w:bCs/>
              <w:lang w:val="zh-TW"/>
            </w:rPr>
          </w:pPr>
          <w:r w:rsidRPr="003263CD">
            <w:rPr>
              <w:b/>
              <w:bCs/>
              <w:sz w:val="36"/>
              <w:szCs w:val="36"/>
              <w:lang w:val="zh-TW"/>
            </w:rPr>
            <w:fldChar w:fldCharType="end"/>
          </w:r>
        </w:p>
        <w:p w:rsidR="003263CD" w:rsidRPr="003263CD" w:rsidRDefault="003263CD">
          <w:pPr>
            <w:rPr>
              <w:lang w:val="zh-TW"/>
            </w:rPr>
          </w:pPr>
          <w:r>
            <w:rPr>
              <w:lang w:val="zh-TW"/>
            </w:rPr>
            <w:br w:type="page"/>
          </w:r>
        </w:p>
      </w:sdtContent>
    </w:sdt>
    <w:p w:rsidR="00AA7D3B" w:rsidRDefault="00F72178" w:rsidP="00F72178">
      <w:pPr>
        <w:pStyle w:val="1"/>
        <w:numPr>
          <w:ilvl w:val="0"/>
          <w:numId w:val="5"/>
        </w:numPr>
      </w:pPr>
      <w:bookmarkStart w:id="0" w:name="_Toc75015008"/>
      <w:r>
        <w:rPr>
          <w:rFonts w:hint="eastAsia"/>
        </w:rPr>
        <w:lastRenderedPageBreak/>
        <w:t>In</w:t>
      </w:r>
      <w:r>
        <w:t>troduction</w:t>
      </w:r>
      <w:bookmarkEnd w:id="0"/>
    </w:p>
    <w:p w:rsidR="007C3827" w:rsidRPr="00AA6B46" w:rsidRDefault="00C50838" w:rsidP="007C3827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7C3827" w:rsidRPr="00AA6B46">
        <w:rPr>
          <w:rFonts w:asciiTheme="minorEastAsia" w:hAnsiTheme="minorEastAsia" w:hint="eastAsia"/>
          <w:sz w:val="28"/>
          <w:szCs w:val="28"/>
        </w:rPr>
        <w:t>我所分析的資料為</w:t>
      </w:r>
      <w:r w:rsidR="007C3827" w:rsidRPr="00AA6B46">
        <w:rPr>
          <w:rFonts w:asciiTheme="minorEastAsia" w:hAnsiTheme="minorEastAsia" w:cs="Arial"/>
          <w:sz w:val="28"/>
          <w:szCs w:val="28"/>
          <w:shd w:val="clear" w:color="auto" w:fill="FFFFFF"/>
        </w:rPr>
        <w:t>The Molecular Taxonomy of Breast Cancer International Consortium (METABRIC) database</w:t>
      </w:r>
      <w:r w:rsidR="007C3827"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，是一個來自加拿大及英國的研究計畫。此資料集收集了</w:t>
      </w:r>
      <w:r w:rsidR="007C3827" w:rsidRPr="00AA6B46">
        <w:rPr>
          <w:rFonts w:asciiTheme="minorEastAsia" w:hAnsiTheme="minorEastAsia" w:cs="Arial"/>
          <w:sz w:val="28"/>
          <w:szCs w:val="28"/>
          <w:shd w:val="clear" w:color="auto" w:fill="FFFFFF"/>
        </w:rPr>
        <w:t>1,980</w:t>
      </w:r>
      <w:r w:rsidR="007C3827"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個乳癌病人的病理及基因數據，我的報告將只針對病理數據分析，尤其</w:t>
      </w:r>
      <w:r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著重於探討治療乳癌的三種主要方式-化學治療(</w:t>
      </w:r>
      <w:r w:rsidRPr="00AA6B46">
        <w:rPr>
          <w:rFonts w:asciiTheme="minorEastAsia" w:hAnsiTheme="minorEastAsia" w:cs="Arial"/>
          <w:sz w:val="28"/>
          <w:szCs w:val="28"/>
        </w:rPr>
        <w:t>chemotherapy</w:t>
      </w:r>
      <w:r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)、放射治療(</w:t>
      </w:r>
      <w:r w:rsidRPr="00AA6B46">
        <w:rPr>
          <w:rFonts w:asciiTheme="minorEastAsia" w:hAnsiTheme="minorEastAsia" w:cs="Arial"/>
          <w:sz w:val="28"/>
          <w:szCs w:val="28"/>
        </w:rPr>
        <w:t>radio_therapy</w:t>
      </w:r>
      <w:r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)及賀爾蒙治療(</w:t>
      </w:r>
      <w:r w:rsidRPr="00AA6B46">
        <w:rPr>
          <w:rFonts w:asciiTheme="minorEastAsia" w:hAnsiTheme="minorEastAsia" w:cs="Arial"/>
          <w:sz w:val="28"/>
          <w:szCs w:val="28"/>
        </w:rPr>
        <w:t>hormone</w:t>
      </w:r>
      <w:r w:rsidRPr="00AA6B46">
        <w:rPr>
          <w:rFonts w:asciiTheme="minorEastAsia" w:hAnsiTheme="minorEastAsia" w:cs="Arial" w:hint="eastAsia"/>
          <w:sz w:val="28"/>
          <w:szCs w:val="28"/>
        </w:rPr>
        <w:t xml:space="preserve"> </w:t>
      </w:r>
      <w:r w:rsidRPr="00AA6B46">
        <w:rPr>
          <w:rFonts w:asciiTheme="minorEastAsia" w:hAnsiTheme="minorEastAsia" w:cs="Arial"/>
          <w:sz w:val="28"/>
          <w:szCs w:val="28"/>
        </w:rPr>
        <w:t>therapy</w:t>
      </w:r>
      <w:r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)對於乳癌病人生存曲線的影響。下表為本報告會使用的變數</w:t>
      </w:r>
      <w:r w:rsidR="00021F24"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及</w:t>
      </w:r>
      <w:r w:rsidRPr="00AA6B46">
        <w:rPr>
          <w:rFonts w:asciiTheme="minorEastAsia" w:hAnsiTheme="minorEastAsia" w:cs="Arial" w:hint="eastAsia"/>
          <w:sz w:val="28"/>
          <w:szCs w:val="28"/>
          <w:shd w:val="clear" w:color="auto" w:fill="FFFFFF"/>
        </w:rPr>
        <w:t>變數描述。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98"/>
        <w:gridCol w:w="5198"/>
      </w:tblGrid>
      <w:tr w:rsidR="00E469B5" w:rsidTr="00B93AA9">
        <w:tc>
          <w:tcPr>
            <w:tcW w:w="4148" w:type="dxa"/>
            <w:vAlign w:val="bottom"/>
          </w:tcPr>
          <w:p w:rsidR="00E469B5" w:rsidRPr="00AA6B46" w:rsidRDefault="00E469B5" w:rsidP="00E469B5">
            <w:pPr>
              <w:widowControl/>
              <w:spacing w:line="480" w:lineRule="atLeast"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 w:hint="eastAsia"/>
                <w:sz w:val="28"/>
                <w:szCs w:val="28"/>
              </w:rPr>
              <w:t>變數名稱</w:t>
            </w:r>
          </w:p>
        </w:tc>
        <w:tc>
          <w:tcPr>
            <w:tcW w:w="4148" w:type="dxa"/>
            <w:vAlign w:val="bottom"/>
          </w:tcPr>
          <w:p w:rsidR="00E469B5" w:rsidRPr="00AA6B46" w:rsidRDefault="00E469B5" w:rsidP="00E469B5">
            <w:pPr>
              <w:spacing w:line="480" w:lineRule="atLeast"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 w:hint="eastAsia"/>
                <w:sz w:val="28"/>
                <w:szCs w:val="28"/>
              </w:rPr>
              <w:t>描述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widowControl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patient_id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Patient ID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age_at_diagnosis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Age of the patient at diagnosis time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widowControl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chemotherapy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Whether or not the patient had chemotherapy as a treatment (yes/no)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widowControl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hormone_therapy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Whether or not the patient had hormonal as a treatment (yes/no)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widowControl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radio_therapy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Whether or not the patient had radio as a treatment (yes/no)</w:t>
            </w:r>
          </w:p>
        </w:tc>
      </w:tr>
      <w:tr w:rsidR="00E469B5" w:rsidTr="00E469B5">
        <w:tc>
          <w:tcPr>
            <w:tcW w:w="4148" w:type="dxa"/>
          </w:tcPr>
          <w:p w:rsidR="00C645F8" w:rsidRPr="006B1AC8" w:rsidRDefault="00C645F8" w:rsidP="00C645F8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 w:cs="Arial"/>
                <w:kern w:val="2"/>
                <w:sz w:val="28"/>
                <w:szCs w:val="28"/>
              </w:rPr>
            </w:pPr>
            <w:r w:rsidRPr="006B1AC8">
              <w:rPr>
                <w:rFonts w:asciiTheme="minorEastAsia" w:eastAsiaTheme="minorEastAsia" w:hAnsiTheme="minorEastAsia" w:cs="Arial"/>
                <w:kern w:val="2"/>
                <w:sz w:val="28"/>
                <w:szCs w:val="28"/>
              </w:rPr>
              <w:t>overall_survival_months</w:t>
            </w:r>
          </w:p>
          <w:p w:rsidR="00E469B5" w:rsidRDefault="00E469B5" w:rsidP="00E469B5">
            <w:pPr>
              <w:widowControl/>
              <w:rPr>
                <w:rFonts w:ascii="inherit" w:hAnsi="inherit" w:cs="Arial" w:hint="eastAsia"/>
                <w:sz w:val="21"/>
                <w:szCs w:val="21"/>
              </w:rPr>
            </w:pP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lastRenderedPageBreak/>
              <w:t xml:space="preserve">Duration from the time of the intervention to </w:t>
            </w:r>
            <w:r w:rsidRPr="00AA6B46">
              <w:rPr>
                <w:rFonts w:asciiTheme="minorEastAsia" w:hAnsiTheme="minorEastAsia" w:cs="Arial"/>
                <w:sz w:val="28"/>
                <w:szCs w:val="28"/>
              </w:rPr>
              <w:lastRenderedPageBreak/>
              <w:t>death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lastRenderedPageBreak/>
              <w:t>overall_survival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Target variable wether the patient is alive of dead.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widowControl/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tumor_size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Tumor size measured by imaging techniques</w:t>
            </w:r>
          </w:p>
        </w:tc>
      </w:tr>
      <w:tr w:rsidR="00E469B5" w:rsidTr="00E469B5"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tumor_stage</w:t>
            </w: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Stage of the cancer based on the involvement of surrounding structures, lymph nodes and distant spread</w:t>
            </w:r>
          </w:p>
        </w:tc>
      </w:tr>
      <w:tr w:rsidR="00E469B5" w:rsidTr="00E469B5">
        <w:tc>
          <w:tcPr>
            <w:tcW w:w="4148" w:type="dxa"/>
          </w:tcPr>
          <w:p w:rsidR="00C645F8" w:rsidRPr="006B1AC8" w:rsidRDefault="00C645F8" w:rsidP="00C645F8">
            <w:pPr>
              <w:pStyle w:val="HTML"/>
              <w:shd w:val="clear" w:color="auto" w:fill="FFFFFF"/>
              <w:wordWrap w:val="0"/>
              <w:rPr>
                <w:rFonts w:asciiTheme="minorEastAsia" w:eastAsiaTheme="minorEastAsia" w:hAnsiTheme="minorEastAsia" w:cs="Arial"/>
                <w:kern w:val="2"/>
                <w:sz w:val="28"/>
                <w:szCs w:val="28"/>
              </w:rPr>
            </w:pPr>
            <w:r w:rsidRPr="006B1AC8">
              <w:rPr>
                <w:rFonts w:asciiTheme="minorEastAsia" w:eastAsiaTheme="minorEastAsia" w:hAnsiTheme="minorEastAsia" w:cs="Arial"/>
                <w:kern w:val="2"/>
                <w:sz w:val="28"/>
                <w:szCs w:val="28"/>
              </w:rPr>
              <w:t>death_from_cancer</w:t>
            </w:r>
          </w:p>
          <w:p w:rsidR="00E469B5" w:rsidRDefault="00E469B5" w:rsidP="00E469B5">
            <w:pPr>
              <w:widowControl/>
              <w:rPr>
                <w:rFonts w:ascii="inherit" w:hAnsi="inherit" w:cs="Arial" w:hint="eastAsia"/>
                <w:sz w:val="21"/>
                <w:szCs w:val="21"/>
              </w:rPr>
            </w:pPr>
          </w:p>
        </w:tc>
        <w:tc>
          <w:tcPr>
            <w:tcW w:w="4148" w:type="dxa"/>
          </w:tcPr>
          <w:p w:rsidR="00E469B5" w:rsidRPr="00AA6B46" w:rsidRDefault="00E469B5" w:rsidP="00E469B5">
            <w:pPr>
              <w:rPr>
                <w:rFonts w:asciiTheme="minorEastAsia" w:hAnsiTheme="minorEastAsia" w:cs="Arial"/>
                <w:sz w:val="28"/>
                <w:szCs w:val="28"/>
              </w:rPr>
            </w:pPr>
            <w:r w:rsidRPr="00AA6B46">
              <w:rPr>
                <w:rFonts w:asciiTheme="minorEastAsia" w:hAnsiTheme="minorEastAsia" w:cs="Arial"/>
                <w:sz w:val="28"/>
                <w:szCs w:val="28"/>
              </w:rPr>
              <w:t>Wether the patient's</w:t>
            </w:r>
            <w:r w:rsidR="00C50838" w:rsidRPr="00AA6B46">
              <w:rPr>
                <w:rFonts w:asciiTheme="minorEastAsia" w:hAnsiTheme="minorEastAsia" w:cs="Arial"/>
                <w:sz w:val="28"/>
                <w:szCs w:val="28"/>
              </w:rPr>
              <w:t xml:space="preserve"> death was due to cancer or not</w:t>
            </w:r>
            <w:r w:rsidRPr="00AA6B46">
              <w:rPr>
                <w:rFonts w:asciiTheme="minorEastAsia" w:hAnsiTheme="minorEastAsia" w:cs="Arial"/>
                <w:sz w:val="28"/>
                <w:szCs w:val="28"/>
              </w:rPr>
              <w:t>(</w:t>
            </w:r>
            <w:r w:rsidR="00C50838" w:rsidRPr="00AA6B46">
              <w:rPr>
                <w:rFonts w:asciiTheme="minorEastAsia" w:hAnsiTheme="minorEastAsia" w:cs="Arial"/>
                <w:sz w:val="28"/>
                <w:szCs w:val="28"/>
              </w:rPr>
              <w:t>Living</w:t>
            </w:r>
            <w:r w:rsidRPr="00AA6B46">
              <w:rPr>
                <w:rFonts w:asciiTheme="minorEastAsia" w:hAnsiTheme="minorEastAsia" w:cs="Arial"/>
                <w:sz w:val="28"/>
                <w:szCs w:val="28"/>
              </w:rPr>
              <w:t>/</w:t>
            </w:r>
            <w:r w:rsidR="00C50838" w:rsidRPr="00AA6B46">
              <w:rPr>
                <w:rFonts w:asciiTheme="minorEastAsia" w:hAnsiTheme="minorEastAsia" w:cs="Arial"/>
                <w:sz w:val="28"/>
                <w:szCs w:val="28"/>
              </w:rPr>
              <w:t>Died of Disease/Died of Other Causes</w:t>
            </w:r>
            <w:r w:rsidRPr="00AA6B46">
              <w:rPr>
                <w:rFonts w:asciiTheme="minorEastAsia" w:hAnsiTheme="minorEastAsia" w:cs="Arial"/>
                <w:sz w:val="28"/>
                <w:szCs w:val="28"/>
              </w:rPr>
              <w:t>)</w:t>
            </w:r>
          </w:p>
        </w:tc>
      </w:tr>
    </w:tbl>
    <w:p w:rsidR="005141B0" w:rsidRPr="00AA6B46" w:rsidRDefault="005141B0" w:rsidP="00E469B5">
      <w:pPr>
        <w:rPr>
          <w:rFonts w:asciiTheme="minorEastAsia" w:hAnsiTheme="minorEastAsia"/>
          <w:sz w:val="28"/>
          <w:szCs w:val="28"/>
        </w:rPr>
      </w:pPr>
    </w:p>
    <w:p w:rsidR="00E469B5" w:rsidRPr="00AA6B46" w:rsidRDefault="005141B0" w:rsidP="00E469B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br w:type="page"/>
      </w:r>
    </w:p>
    <w:p w:rsidR="00F72178" w:rsidRDefault="00F72178" w:rsidP="00F72178">
      <w:pPr>
        <w:pStyle w:val="1"/>
        <w:numPr>
          <w:ilvl w:val="0"/>
          <w:numId w:val="5"/>
        </w:numPr>
      </w:pPr>
      <w:bookmarkStart w:id="1" w:name="_Toc75015009"/>
      <w:r>
        <w:rPr>
          <w:rFonts w:hint="eastAsia"/>
        </w:rPr>
        <w:lastRenderedPageBreak/>
        <w:t>E</w:t>
      </w:r>
      <w:r w:rsidR="00D0016B">
        <w:t>xplorat</w:t>
      </w:r>
      <w:r w:rsidR="00D0016B">
        <w:rPr>
          <w:rFonts w:hint="eastAsia"/>
        </w:rPr>
        <w:t>o</w:t>
      </w:r>
      <w:r w:rsidR="00D0016B">
        <w:t>ry</w:t>
      </w:r>
      <w:r>
        <w:t xml:space="preserve"> data analysis</w:t>
      </w:r>
      <w:bookmarkEnd w:id="1"/>
    </w:p>
    <w:p w:rsidR="00660DAF" w:rsidRPr="003263CD" w:rsidRDefault="00660DAF" w:rsidP="00660DAF">
      <w:pPr>
        <w:pStyle w:val="2"/>
        <w:numPr>
          <w:ilvl w:val="0"/>
          <w:numId w:val="8"/>
        </w:numPr>
        <w:rPr>
          <w:rFonts w:ascii="Arial" w:hAnsi="Arial" w:cs="Arial"/>
          <w:b w:val="0"/>
          <w:sz w:val="36"/>
          <w:szCs w:val="36"/>
          <w:shd w:val="clear" w:color="auto" w:fill="FFFFFF"/>
        </w:rPr>
      </w:pPr>
      <w:bookmarkStart w:id="2" w:name="_Toc75015010"/>
      <w:r w:rsidRPr="003263CD">
        <w:rPr>
          <w:rStyle w:val="a3"/>
          <w:rFonts w:ascii="Arial" w:hAnsi="Arial" w:cs="Arial"/>
          <w:b w:val="0"/>
          <w:i w:val="0"/>
          <w:iCs w:val="0"/>
          <w:sz w:val="36"/>
          <w:szCs w:val="36"/>
          <w:shd w:val="clear" w:color="auto" w:fill="FFFFFF"/>
        </w:rPr>
        <w:t>Kaplan-Meier</w:t>
      </w:r>
      <w:r w:rsidRPr="003263CD">
        <w:rPr>
          <w:rFonts w:ascii="Arial" w:hAnsi="Arial" w:cs="Arial"/>
          <w:b w:val="0"/>
          <w:sz w:val="36"/>
          <w:szCs w:val="36"/>
          <w:shd w:val="clear" w:color="auto" w:fill="FFFFFF"/>
        </w:rPr>
        <w:t> </w:t>
      </w:r>
      <w:r w:rsidR="00F6106F" w:rsidRPr="003263CD">
        <w:rPr>
          <w:rFonts w:ascii="Arial" w:hAnsi="Arial" w:cs="Arial"/>
          <w:b w:val="0"/>
          <w:sz w:val="36"/>
          <w:szCs w:val="36"/>
          <w:shd w:val="clear" w:color="auto" w:fill="FFFFFF"/>
        </w:rPr>
        <w:t xml:space="preserve"> </w:t>
      </w:r>
      <w:r w:rsidRPr="003263CD">
        <w:rPr>
          <w:rFonts w:ascii="Arial" w:hAnsi="Arial" w:cs="Arial"/>
          <w:b w:val="0"/>
          <w:sz w:val="36"/>
          <w:szCs w:val="36"/>
          <w:shd w:val="clear" w:color="auto" w:fill="FFFFFF"/>
        </w:rPr>
        <w:t>Method</w:t>
      </w:r>
      <w:bookmarkEnd w:id="2"/>
    </w:p>
    <w:p w:rsidR="008B471B" w:rsidRPr="00AA6B46" w:rsidRDefault="00AD2BAF" w:rsidP="00AD2BAF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C50838" w:rsidRPr="00AA6B46">
        <w:rPr>
          <w:rFonts w:asciiTheme="minorEastAsia" w:hAnsiTheme="minorEastAsia" w:hint="eastAsia"/>
          <w:sz w:val="28"/>
          <w:szCs w:val="28"/>
        </w:rPr>
        <w:t>首先，定義生存時間為從開始治療到死於乳癌的時間段，即變數</w:t>
      </w:r>
      <w:r w:rsidR="00C50838" w:rsidRPr="00AA6B46">
        <w:rPr>
          <w:rFonts w:asciiTheme="minorEastAsia" w:hAnsiTheme="minorEastAsia"/>
          <w:sz w:val="28"/>
          <w:szCs w:val="28"/>
        </w:rPr>
        <w:t>overall_survival_months</w:t>
      </w:r>
      <w:r w:rsidR="00C50838" w:rsidRPr="00AA6B46">
        <w:rPr>
          <w:rFonts w:asciiTheme="minorEastAsia" w:hAnsiTheme="minorEastAsia" w:hint="eastAsia"/>
          <w:sz w:val="28"/>
          <w:szCs w:val="28"/>
        </w:rPr>
        <w:t>。</w:t>
      </w:r>
      <w:r w:rsidR="008B471B" w:rsidRPr="00AA6B46">
        <w:rPr>
          <w:rFonts w:asciiTheme="minorEastAsia" w:hAnsiTheme="minorEastAsia" w:hint="eastAsia"/>
          <w:sz w:val="28"/>
          <w:szCs w:val="28"/>
        </w:rPr>
        <w:t>接著定義censoring status，將變數</w:t>
      </w:r>
      <w:r w:rsidR="008B471B" w:rsidRPr="00AA6B46">
        <w:rPr>
          <w:rFonts w:asciiTheme="minorEastAsia" w:hAnsiTheme="minorEastAsia"/>
          <w:sz w:val="28"/>
          <w:szCs w:val="28"/>
        </w:rPr>
        <w:t>death_from_cancer</w:t>
      </w:r>
      <w:r w:rsidR="008B471B" w:rsidRPr="00AA6B46">
        <w:rPr>
          <w:rFonts w:asciiTheme="minorEastAsia" w:hAnsiTheme="minorEastAsia" w:hint="eastAsia"/>
          <w:sz w:val="28"/>
          <w:szCs w:val="28"/>
        </w:rPr>
        <w:t>中，</w:t>
      </w:r>
      <w:r w:rsidR="008B471B" w:rsidRPr="00AA6B46">
        <w:rPr>
          <w:rFonts w:asciiTheme="minorEastAsia" w:hAnsiTheme="minorEastAsia"/>
          <w:sz w:val="28"/>
          <w:szCs w:val="28"/>
        </w:rPr>
        <w:t>Living</w:t>
      </w:r>
      <w:r w:rsidR="008B471B" w:rsidRPr="00AA6B46">
        <w:rPr>
          <w:rFonts w:asciiTheme="minorEastAsia" w:hAnsiTheme="minorEastAsia" w:hint="eastAsia"/>
          <w:sz w:val="28"/>
          <w:szCs w:val="28"/>
        </w:rPr>
        <w:t>或</w:t>
      </w:r>
      <w:r w:rsidR="008B471B" w:rsidRPr="00AA6B46">
        <w:rPr>
          <w:rFonts w:asciiTheme="minorEastAsia" w:hAnsiTheme="minorEastAsia"/>
          <w:sz w:val="28"/>
          <w:szCs w:val="28"/>
        </w:rPr>
        <w:t>Died </w:t>
      </w:r>
      <w:r w:rsidRPr="00AA6B46">
        <w:rPr>
          <w:rFonts w:asciiTheme="minorEastAsia" w:hAnsiTheme="minorEastAsia" w:hint="eastAsia"/>
          <w:sz w:val="28"/>
          <w:szCs w:val="28"/>
        </w:rPr>
        <w:t xml:space="preserve"> </w:t>
      </w:r>
      <w:r w:rsidR="008B471B" w:rsidRPr="00AA6B46">
        <w:rPr>
          <w:rFonts w:asciiTheme="minorEastAsia" w:hAnsiTheme="minorEastAsia"/>
          <w:sz w:val="28"/>
          <w:szCs w:val="28"/>
        </w:rPr>
        <w:t>of</w:t>
      </w:r>
      <w:r w:rsidRPr="00AA6B46">
        <w:rPr>
          <w:rFonts w:asciiTheme="minorEastAsia" w:hAnsiTheme="minorEastAsia" w:hint="eastAsia"/>
          <w:sz w:val="28"/>
          <w:szCs w:val="28"/>
        </w:rPr>
        <w:t xml:space="preserve"> </w:t>
      </w:r>
      <w:r w:rsidR="008B471B" w:rsidRPr="00AA6B46">
        <w:rPr>
          <w:rFonts w:asciiTheme="minorEastAsia" w:hAnsiTheme="minorEastAsia"/>
          <w:sz w:val="28"/>
          <w:szCs w:val="28"/>
        </w:rPr>
        <w:t> Other</w:t>
      </w:r>
      <w:r w:rsidRPr="00AA6B46">
        <w:rPr>
          <w:rFonts w:asciiTheme="minorEastAsia" w:hAnsiTheme="minorEastAsia" w:hint="eastAsia"/>
          <w:sz w:val="28"/>
          <w:szCs w:val="28"/>
        </w:rPr>
        <w:t xml:space="preserve"> </w:t>
      </w:r>
      <w:r w:rsidR="008B471B" w:rsidRPr="00AA6B46">
        <w:rPr>
          <w:rFonts w:asciiTheme="minorEastAsia" w:hAnsiTheme="minorEastAsia"/>
          <w:sz w:val="28"/>
          <w:szCs w:val="28"/>
        </w:rPr>
        <w:t> Causes</w:t>
      </w:r>
      <w:r w:rsidR="008B471B" w:rsidRPr="00AA6B46">
        <w:rPr>
          <w:rFonts w:asciiTheme="minorEastAsia" w:hAnsiTheme="minorEastAsia" w:hint="eastAsia"/>
          <w:sz w:val="28"/>
          <w:szCs w:val="28"/>
        </w:rPr>
        <w:t>的病人視為censored，</w:t>
      </w:r>
      <w:r w:rsidR="008B471B" w:rsidRPr="00AA6B46">
        <w:rPr>
          <w:rFonts w:asciiTheme="minorEastAsia" w:hAnsiTheme="minorEastAsia"/>
          <w:sz w:val="28"/>
          <w:szCs w:val="28"/>
        </w:rPr>
        <w:t>Died</w:t>
      </w:r>
      <w:r w:rsidRPr="00AA6B46">
        <w:rPr>
          <w:rFonts w:asciiTheme="minorEastAsia" w:hAnsiTheme="minorEastAsia" w:hint="eastAsia"/>
          <w:sz w:val="28"/>
          <w:szCs w:val="28"/>
        </w:rPr>
        <w:t xml:space="preserve"> </w:t>
      </w:r>
      <w:r w:rsidR="008B471B" w:rsidRPr="00AA6B46">
        <w:rPr>
          <w:rFonts w:asciiTheme="minorEastAsia" w:hAnsiTheme="minorEastAsia"/>
          <w:sz w:val="28"/>
          <w:szCs w:val="28"/>
        </w:rPr>
        <w:t> of</w:t>
      </w:r>
      <w:r w:rsidRPr="00AA6B46">
        <w:rPr>
          <w:rFonts w:asciiTheme="minorEastAsia" w:hAnsiTheme="minorEastAsia" w:hint="eastAsia"/>
          <w:sz w:val="28"/>
          <w:szCs w:val="28"/>
        </w:rPr>
        <w:t xml:space="preserve"> </w:t>
      </w:r>
      <w:r w:rsidR="008B471B" w:rsidRPr="00AA6B46">
        <w:rPr>
          <w:rFonts w:asciiTheme="minorEastAsia" w:hAnsiTheme="minorEastAsia"/>
          <w:sz w:val="28"/>
          <w:szCs w:val="28"/>
        </w:rPr>
        <w:t> Disease</w:t>
      </w:r>
      <w:r w:rsidR="008B471B" w:rsidRPr="00AA6B46">
        <w:rPr>
          <w:rFonts w:asciiTheme="minorEastAsia" w:hAnsiTheme="minorEastAsia" w:hint="eastAsia"/>
          <w:sz w:val="28"/>
          <w:szCs w:val="28"/>
        </w:rPr>
        <w:t>的病人視為complete。以以上定義及</w:t>
      </w:r>
      <w:r w:rsidR="008B471B" w:rsidRPr="00AA6B46">
        <w:rPr>
          <w:rFonts w:asciiTheme="minorEastAsia" w:hAnsiTheme="minorEastAsia"/>
          <w:sz w:val="28"/>
          <w:szCs w:val="28"/>
        </w:rPr>
        <w:t>Kaplan-Meier Method</w:t>
      </w:r>
      <w:r w:rsidR="008B471B" w:rsidRPr="00AA6B46">
        <w:rPr>
          <w:rFonts w:asciiTheme="minorEastAsia" w:hAnsiTheme="minorEastAsia" w:hint="eastAsia"/>
          <w:sz w:val="28"/>
          <w:szCs w:val="28"/>
        </w:rPr>
        <w:t>估計生存曲線並繪圖，如下</w:t>
      </w:r>
      <w:r w:rsidR="00E47BFD" w:rsidRPr="00AA6B46">
        <w:rPr>
          <w:rFonts w:asciiTheme="minorEastAsia" w:hAnsiTheme="minorEastAsia" w:hint="eastAsia"/>
          <w:sz w:val="28"/>
          <w:szCs w:val="28"/>
        </w:rPr>
        <w:t>:</w:t>
      </w:r>
    </w:p>
    <w:p w:rsidR="00C50838" w:rsidRPr="00AA6B46" w:rsidRDefault="00C50838" w:rsidP="00AD2BAF">
      <w:pPr>
        <w:rPr>
          <w:rFonts w:asciiTheme="minorEastAsia" w:hAnsiTheme="minorEastAsia"/>
          <w:sz w:val="28"/>
          <w:szCs w:val="28"/>
        </w:rPr>
      </w:pPr>
    </w:p>
    <w:p w:rsidR="00660DAF" w:rsidRPr="00AA6B46" w:rsidRDefault="00660DAF" w:rsidP="00660DAF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3604676" wp14:editId="2F7BF68F">
            <wp:extent cx="5274310" cy="26758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F" w:rsidRPr="00AA6B46" w:rsidRDefault="008B471B" w:rsidP="00660DAF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可以發現約275月以後失敗點(病人因乳癌死亡)非常少，造成尾端的信賴區間非常的大。</w:t>
      </w:r>
    </w:p>
    <w:p w:rsidR="008B471B" w:rsidRPr="00AA6B46" w:rsidRDefault="00432D1F" w:rsidP="00660DAF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br w:type="page"/>
      </w:r>
    </w:p>
    <w:p w:rsidR="00660DAF" w:rsidRPr="003263CD" w:rsidRDefault="000645FA" w:rsidP="000645FA">
      <w:pPr>
        <w:pStyle w:val="2"/>
        <w:numPr>
          <w:ilvl w:val="0"/>
          <w:numId w:val="8"/>
        </w:numPr>
        <w:rPr>
          <w:rFonts w:ascii="Arial" w:hAnsi="Arial" w:cs="Arial"/>
          <w:b w:val="0"/>
          <w:sz w:val="36"/>
          <w:szCs w:val="36"/>
        </w:rPr>
      </w:pPr>
      <w:bookmarkStart w:id="3" w:name="_Toc75015011"/>
      <w:r w:rsidRPr="003263CD">
        <w:rPr>
          <w:rFonts w:ascii="Arial" w:hAnsi="Arial" w:cs="Arial"/>
          <w:b w:val="0"/>
          <w:sz w:val="36"/>
          <w:szCs w:val="36"/>
        </w:rPr>
        <w:lastRenderedPageBreak/>
        <w:t>Descriptive statistics of variables</w:t>
      </w:r>
      <w:bookmarkEnd w:id="3"/>
    </w:p>
    <w:p w:rsidR="00E469B5" w:rsidRPr="00AA6B46" w:rsidRDefault="00D50631" w:rsidP="00E469B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t xml:space="preserve">  </w:t>
      </w:r>
      <w:r w:rsidR="00E11E4F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1AE8FAF" wp14:editId="60CB0E34">
            <wp:extent cx="5274310" cy="2704465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E4F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8ECD4BA" wp14:editId="60A9DCBA">
            <wp:extent cx="5274310" cy="271145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1F" w:rsidRPr="00AA6B46">
        <w:rPr>
          <w:rFonts w:asciiTheme="minorEastAsia" w:hAnsiTheme="minorEastAsia"/>
          <w:noProof/>
          <w:sz w:val="28"/>
          <w:szCs w:val="28"/>
        </w:rPr>
        <w:t xml:space="preserve"> </w:t>
      </w:r>
      <w:r w:rsidR="00E11E4F" w:rsidRPr="00AA6B46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F85C0C1" wp14:editId="7940AF9C">
            <wp:extent cx="5274310" cy="2700655"/>
            <wp:effectExtent l="0" t="0" r="254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1F" w:rsidRPr="00AA6B46">
        <w:rPr>
          <w:rFonts w:asciiTheme="minorEastAsia" w:hAnsiTheme="minorEastAsia"/>
          <w:noProof/>
          <w:sz w:val="28"/>
          <w:szCs w:val="28"/>
        </w:rPr>
        <w:t xml:space="preserve"> </w:t>
      </w:r>
      <w:r w:rsidR="00432D1F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19DEB7C" wp14:editId="625FB89B">
            <wp:extent cx="5274310" cy="26924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1F" w:rsidRPr="00AA6B46">
        <w:rPr>
          <w:rFonts w:asciiTheme="minorEastAsia" w:hAnsiTheme="minorEastAsia"/>
          <w:noProof/>
          <w:sz w:val="28"/>
          <w:szCs w:val="28"/>
        </w:rPr>
        <w:t xml:space="preserve"> </w:t>
      </w:r>
      <w:r w:rsidR="00432D1F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D39F3DE" wp14:editId="034D5229">
            <wp:extent cx="5274310" cy="271208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AF" w:rsidRPr="003263CD" w:rsidRDefault="00660DAF" w:rsidP="00660DAF">
      <w:pPr>
        <w:pStyle w:val="2"/>
        <w:numPr>
          <w:ilvl w:val="0"/>
          <w:numId w:val="8"/>
        </w:numPr>
        <w:rPr>
          <w:rFonts w:ascii="Arial" w:hAnsi="Arial" w:cs="Arial"/>
          <w:b w:val="0"/>
          <w:sz w:val="36"/>
          <w:szCs w:val="36"/>
        </w:rPr>
      </w:pPr>
      <w:bookmarkStart w:id="4" w:name="_Toc75015012"/>
      <w:r w:rsidRPr="003263CD">
        <w:rPr>
          <w:rFonts w:ascii="Arial" w:hAnsi="Arial" w:cs="Arial"/>
          <w:b w:val="0"/>
          <w:sz w:val="36"/>
          <w:szCs w:val="36"/>
        </w:rPr>
        <w:lastRenderedPageBreak/>
        <w:t>Log-rank test and Gehan’s test</w:t>
      </w:r>
      <w:bookmarkEnd w:id="4"/>
    </w:p>
    <w:p w:rsidR="00E47BFD" w:rsidRPr="00AA6B46" w:rsidRDefault="00E47BFD" w:rsidP="004F1905">
      <w:pPr>
        <w:ind w:left="360"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3346F2">
        <w:rPr>
          <w:rFonts w:asciiTheme="minorEastAsia" w:hAnsiTheme="minorEastAsia" w:hint="eastAsia"/>
          <w:sz w:val="28"/>
          <w:szCs w:val="28"/>
        </w:rPr>
        <w:t>主要</w:t>
      </w:r>
      <w:r w:rsidRPr="00AA6B46">
        <w:rPr>
          <w:rFonts w:asciiTheme="minorEastAsia" w:hAnsiTheme="minorEastAsia" w:hint="eastAsia"/>
          <w:sz w:val="28"/>
          <w:szCs w:val="28"/>
        </w:rPr>
        <w:t>目的為</w:t>
      </w:r>
      <w:r w:rsidR="004F1905" w:rsidRPr="00AA6B46">
        <w:rPr>
          <w:rFonts w:asciiTheme="minorEastAsia" w:hAnsiTheme="minorEastAsia" w:hint="eastAsia"/>
          <w:sz w:val="28"/>
          <w:szCs w:val="28"/>
        </w:rPr>
        <w:t>想知道有無接受</w:t>
      </w:r>
      <w:r w:rsidRPr="00AA6B46">
        <w:rPr>
          <w:rFonts w:asciiTheme="minorEastAsia" w:hAnsiTheme="minorEastAsia" w:hint="eastAsia"/>
          <w:sz w:val="28"/>
          <w:szCs w:val="28"/>
        </w:rPr>
        <w:t>三種</w:t>
      </w:r>
      <w:r w:rsidR="004F1905" w:rsidRPr="00AA6B46">
        <w:rPr>
          <w:rFonts w:asciiTheme="minorEastAsia" w:hAnsiTheme="minorEastAsia" w:hint="eastAsia"/>
          <w:sz w:val="28"/>
          <w:szCs w:val="28"/>
        </w:rPr>
        <w:t>不同治療的病人的生存機率有無差異</w:t>
      </w:r>
      <w:r w:rsidRPr="00AA6B46">
        <w:rPr>
          <w:rFonts w:asciiTheme="minorEastAsia" w:hAnsiTheme="minorEastAsia" w:hint="eastAsia"/>
          <w:sz w:val="28"/>
          <w:szCs w:val="28"/>
        </w:rPr>
        <w:t>，進而推論三種治療法之效用。</w:t>
      </w:r>
    </w:p>
    <w:p w:rsidR="00E469B5" w:rsidRPr="00AA6B46" w:rsidRDefault="00E47BFD" w:rsidP="004F1905">
      <w:pPr>
        <w:ind w:left="360"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8B471B" w:rsidRPr="00AA6B46">
        <w:rPr>
          <w:rFonts w:asciiTheme="minorEastAsia" w:hAnsiTheme="minorEastAsia" w:hint="eastAsia"/>
          <w:sz w:val="28"/>
          <w:szCs w:val="28"/>
        </w:rPr>
        <w:t>分別對變數</w:t>
      </w:r>
      <w:r w:rsidR="003B7B61" w:rsidRPr="00AA6B46">
        <w:rPr>
          <w:rFonts w:asciiTheme="minorEastAsia" w:hAnsiTheme="minorEastAsia" w:cs="Arial"/>
          <w:sz w:val="28"/>
          <w:szCs w:val="28"/>
        </w:rPr>
        <w:t>chemotherapy</w:t>
      </w:r>
      <w:r w:rsidR="003B7B61" w:rsidRPr="00AA6B46">
        <w:rPr>
          <w:rFonts w:asciiTheme="minorEastAsia" w:hAnsiTheme="minorEastAsia" w:cs="Arial" w:hint="eastAsia"/>
          <w:sz w:val="28"/>
          <w:szCs w:val="28"/>
        </w:rPr>
        <w:t>、</w:t>
      </w:r>
      <w:r w:rsidR="008B471B" w:rsidRPr="00AA6B46">
        <w:rPr>
          <w:rFonts w:asciiTheme="minorEastAsia" w:hAnsiTheme="minorEastAsia" w:cs="Arial"/>
          <w:sz w:val="28"/>
          <w:szCs w:val="28"/>
        </w:rPr>
        <w:t>hormone_therapy</w:t>
      </w:r>
      <w:r w:rsidR="007752FB" w:rsidRPr="00AA6B46">
        <w:rPr>
          <w:rFonts w:asciiTheme="minorEastAsia" w:hAnsiTheme="minorEastAsia" w:cs="Arial" w:hint="eastAsia"/>
          <w:sz w:val="28"/>
          <w:szCs w:val="28"/>
        </w:rPr>
        <w:t>、</w:t>
      </w:r>
      <w:r w:rsidR="007752FB" w:rsidRPr="00AA6B46">
        <w:rPr>
          <w:rFonts w:asciiTheme="minorEastAsia" w:hAnsiTheme="minorEastAsia" w:cs="Arial"/>
          <w:sz w:val="28"/>
          <w:szCs w:val="28"/>
        </w:rPr>
        <w:t>radio_therapy</w:t>
      </w:r>
      <w:r w:rsidR="007752FB" w:rsidRPr="00AA6B46">
        <w:rPr>
          <w:rFonts w:asciiTheme="minorEastAsia" w:hAnsiTheme="minorEastAsia" w:cs="Arial" w:hint="eastAsia"/>
          <w:sz w:val="28"/>
          <w:szCs w:val="28"/>
        </w:rPr>
        <w:t>、</w:t>
      </w:r>
      <w:r w:rsidR="008B471B" w:rsidRPr="00AA6B46">
        <w:rPr>
          <w:rFonts w:asciiTheme="minorEastAsia" w:hAnsiTheme="minorEastAsia" w:cs="Arial"/>
          <w:sz w:val="28"/>
          <w:szCs w:val="28"/>
        </w:rPr>
        <w:t>tumor_stage</w:t>
      </w:r>
      <w:r w:rsidR="007752FB" w:rsidRPr="00AA6B46">
        <w:rPr>
          <w:rFonts w:asciiTheme="minorEastAsia" w:hAnsiTheme="minorEastAsia" w:cs="Arial" w:hint="eastAsia"/>
          <w:sz w:val="28"/>
          <w:szCs w:val="28"/>
        </w:rPr>
        <w:t>做</w:t>
      </w:r>
      <w:r w:rsidR="00AD2BAF" w:rsidRPr="00AA6B46">
        <w:rPr>
          <w:rFonts w:asciiTheme="minorEastAsia" w:hAnsiTheme="minorEastAsia" w:cs="Arial" w:hint="eastAsia"/>
          <w:sz w:val="28"/>
          <w:szCs w:val="28"/>
        </w:rPr>
        <w:t>L</w:t>
      </w:r>
      <w:r w:rsidR="007752FB" w:rsidRPr="00AA6B46">
        <w:rPr>
          <w:rFonts w:asciiTheme="minorEastAsia" w:hAnsiTheme="minorEastAsia" w:cs="Arial" w:hint="eastAsia"/>
          <w:sz w:val="28"/>
          <w:szCs w:val="28"/>
        </w:rPr>
        <w:t>og-rank test及</w:t>
      </w:r>
      <w:r w:rsidR="007752FB" w:rsidRPr="00AA6B46">
        <w:rPr>
          <w:rFonts w:asciiTheme="minorEastAsia" w:hAnsiTheme="minorEastAsia"/>
          <w:sz w:val="28"/>
          <w:szCs w:val="28"/>
        </w:rPr>
        <w:t>Gehan’s test</w:t>
      </w:r>
      <w:r w:rsidR="007752FB" w:rsidRPr="00AA6B46">
        <w:rPr>
          <w:rFonts w:asciiTheme="minorEastAsia" w:hAnsiTheme="minorEastAsia" w:hint="eastAsia"/>
          <w:sz w:val="28"/>
          <w:szCs w:val="28"/>
        </w:rPr>
        <w:t>並繪圖</w:t>
      </w:r>
    </w:p>
    <w:p w:rsidR="003B7B61" w:rsidRDefault="003B7B61" w:rsidP="003B7B61">
      <w:pPr>
        <w:pStyle w:val="3"/>
        <w:rPr>
          <w:rFonts w:ascii="inherit" w:hAnsi="inherit" w:cs="Arial" w:hint="eastAsia"/>
          <w:sz w:val="21"/>
          <w:szCs w:val="21"/>
        </w:rPr>
      </w:pPr>
      <w:bookmarkStart w:id="5" w:name="_Toc75014563"/>
      <w:bookmarkStart w:id="6" w:name="_Toc75014914"/>
      <w:bookmarkStart w:id="7" w:name="_Toc75015013"/>
      <w:r>
        <w:rPr>
          <w:rFonts w:ascii="inherit" w:hAnsi="inherit" w:cs="Arial" w:hint="eastAsia"/>
          <w:sz w:val="21"/>
          <w:szCs w:val="21"/>
        </w:rPr>
        <w:t>c</w:t>
      </w:r>
      <w:r>
        <w:rPr>
          <w:rFonts w:ascii="inherit" w:hAnsi="inherit" w:cs="Arial"/>
          <w:sz w:val="21"/>
          <w:szCs w:val="21"/>
        </w:rPr>
        <w:t>hemotherapy</w:t>
      </w:r>
      <w:bookmarkEnd w:id="5"/>
      <w:bookmarkEnd w:id="6"/>
      <w:bookmarkEnd w:id="7"/>
    </w:p>
    <w:p w:rsidR="003B7B61" w:rsidRPr="00AA6B46" w:rsidRDefault="003B7B61" w:rsidP="003B7B61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8559F73" wp14:editId="17D2CD3B">
            <wp:extent cx="5274310" cy="1324610"/>
            <wp:effectExtent l="19050" t="19050" r="21590" b="222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D1821BC" wp14:editId="71D2DFD8">
            <wp:extent cx="5274310" cy="1322705"/>
            <wp:effectExtent l="19050" t="19050" r="21590" b="1079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6B46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41E2444D" wp14:editId="206307EE">
            <wp:extent cx="5274310" cy="3066757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692" cy="307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61" w:rsidRPr="00AA6B46" w:rsidRDefault="003B7B61" w:rsidP="003B7B61">
      <w:pPr>
        <w:rPr>
          <w:rFonts w:asciiTheme="minorEastAsia" w:hAnsiTheme="minorEastAsia"/>
          <w:color w:val="FF0000"/>
          <w:sz w:val="28"/>
          <w:szCs w:val="28"/>
          <w:shd w:val="clear" w:color="auto" w:fill="FFFFFF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Pr="00AA6B46">
        <w:rPr>
          <w:rFonts w:asciiTheme="minorEastAsia" w:hAnsiTheme="minorEastAsia" w:cs="Arial"/>
          <w:sz w:val="28"/>
          <w:szCs w:val="28"/>
        </w:rPr>
        <w:t>L</w:t>
      </w:r>
      <w:r w:rsidRPr="00AA6B46">
        <w:rPr>
          <w:rFonts w:asciiTheme="minorEastAsia" w:hAnsiTheme="minorEastAsia" w:cs="Arial" w:hint="eastAsia"/>
          <w:sz w:val="28"/>
          <w:szCs w:val="28"/>
        </w:rPr>
        <w:t>og-rank test及</w:t>
      </w:r>
      <w:r w:rsidRPr="00AA6B46">
        <w:rPr>
          <w:rFonts w:asciiTheme="minorEastAsia" w:hAnsiTheme="minorEastAsia"/>
          <w:sz w:val="28"/>
          <w:szCs w:val="28"/>
        </w:rPr>
        <w:t>Gehan’s test</w:t>
      </w:r>
      <w:r w:rsidRPr="00AA6B46">
        <w:rPr>
          <w:rFonts w:asciiTheme="minorEastAsia" w:hAnsiTheme="minorEastAsia" w:hint="eastAsia"/>
          <w:sz w:val="28"/>
          <w:szCs w:val="28"/>
        </w:rPr>
        <w:t>都說明</w:t>
      </w:r>
      <w:r w:rsidRPr="00AA6B46">
        <w:rPr>
          <w:rFonts w:asciiTheme="minorEastAsia" w:hAnsiTheme="minorEastAsia" w:cs="Arial" w:hint="eastAsia"/>
          <w:sz w:val="28"/>
          <w:szCs w:val="28"/>
        </w:rPr>
        <w:t>有/無接受化學治療的患者生存曲線存在差異。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值得注意的是圖中沒有接受化療的病人反而生存機率較高，我推測可能是因為會接受化療的病人本身病情就較嚴重</w:t>
      </w:r>
      <w:r w:rsidR="00CD4702"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，故此結果並不能說明化療對乳癌有反效果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。為嘗試考慮病情的資訊，我以tumor stage作為病情嚴重性的指標，將病人分為三組(t</w:t>
      </w:r>
      <w:r w:rsidRPr="00AA6B46">
        <w:rPr>
          <w:rFonts w:asciiTheme="minorEastAsia" w:hAnsiTheme="minorEastAsia"/>
          <w:sz w:val="28"/>
          <w:szCs w:val="28"/>
          <w:shd w:val="clear" w:color="auto" w:fill="FFFFFF"/>
        </w:rPr>
        <w:t xml:space="preserve">umor stage=0 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o</w:t>
      </w:r>
      <w:r w:rsidRPr="00AA6B46">
        <w:rPr>
          <w:rFonts w:asciiTheme="minorEastAsia" w:hAnsiTheme="minorEastAsia"/>
          <w:sz w:val="28"/>
          <w:szCs w:val="28"/>
          <w:shd w:val="clear" w:color="auto" w:fill="FFFFFF"/>
        </w:rPr>
        <w:t>r 1,tumor stage=2,tumor stage=3 or 4)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，再進行分析，結果如下:</w:t>
      </w:r>
    </w:p>
    <w:p w:rsidR="003B7B61" w:rsidRPr="00AA6B46" w:rsidRDefault="003B7B61" w:rsidP="003B7B61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233F3A8" wp14:editId="6E171E5D">
            <wp:extent cx="5274310" cy="25888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61" w:rsidRPr="00AA6B46" w:rsidRDefault="003B7B61" w:rsidP="003B7B61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lastRenderedPageBreak/>
        <w:t xml:space="preserve">    結果依然是有接受化療的病人生存機率較低，推測可能是tumor stage還是無法完全體現病人病情的嚴重性。</w:t>
      </w:r>
    </w:p>
    <w:p w:rsidR="007752FB" w:rsidRDefault="007752FB" w:rsidP="007752FB">
      <w:pPr>
        <w:pStyle w:val="3"/>
        <w:rPr>
          <w:rFonts w:ascii="inherit" w:hAnsi="inherit" w:cs="Arial" w:hint="eastAsia"/>
          <w:sz w:val="21"/>
          <w:szCs w:val="21"/>
        </w:rPr>
      </w:pPr>
      <w:bookmarkStart w:id="8" w:name="_Toc75014564"/>
      <w:bookmarkStart w:id="9" w:name="_Toc75014915"/>
      <w:bookmarkStart w:id="10" w:name="_Toc75015014"/>
      <w:r>
        <w:rPr>
          <w:rFonts w:ascii="inherit" w:hAnsi="inherit" w:cs="Arial"/>
          <w:sz w:val="21"/>
          <w:szCs w:val="21"/>
        </w:rPr>
        <w:t>hormone_therapy</w:t>
      </w:r>
      <w:bookmarkEnd w:id="8"/>
      <w:bookmarkEnd w:id="9"/>
      <w:bookmarkEnd w:id="10"/>
    </w:p>
    <w:p w:rsidR="007752FB" w:rsidRPr="00AA6B46" w:rsidRDefault="007752FB" w:rsidP="007752FB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7F4C7AE" wp14:editId="549D1548">
            <wp:extent cx="5274310" cy="1267460"/>
            <wp:effectExtent l="19050" t="19050" r="21590" b="279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3424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9465867" wp14:editId="0ABA3AD1">
            <wp:extent cx="5274310" cy="1273810"/>
            <wp:effectExtent l="19050" t="19050" r="21590" b="215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3424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256F1DC6" wp14:editId="32D5F119">
            <wp:extent cx="5274310" cy="308082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799" cy="30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24" w:rsidRPr="00AA6B46" w:rsidRDefault="00123424" w:rsidP="00123424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雖然</w:t>
      </w:r>
      <w:r w:rsidR="00AD2BAF" w:rsidRPr="00AA6B46">
        <w:rPr>
          <w:rFonts w:asciiTheme="minorEastAsia" w:hAnsiTheme="minorEastAsia" w:hint="eastAsia"/>
          <w:sz w:val="28"/>
          <w:szCs w:val="28"/>
        </w:rPr>
        <w:t>L</w:t>
      </w:r>
      <w:r w:rsidRPr="00AA6B46">
        <w:rPr>
          <w:rFonts w:asciiTheme="minorEastAsia" w:hAnsiTheme="minorEastAsia" w:cs="Arial" w:hint="eastAsia"/>
          <w:sz w:val="28"/>
          <w:szCs w:val="28"/>
        </w:rPr>
        <w:t>og-rank test及</w:t>
      </w:r>
      <w:r w:rsidRPr="00AA6B46">
        <w:rPr>
          <w:rFonts w:asciiTheme="minorEastAsia" w:hAnsiTheme="minorEastAsia"/>
          <w:sz w:val="28"/>
          <w:szCs w:val="28"/>
        </w:rPr>
        <w:t>Gehan’s test</w:t>
      </w:r>
      <w:r w:rsidRPr="00AA6B46">
        <w:rPr>
          <w:rFonts w:asciiTheme="minorEastAsia" w:hAnsiTheme="minorEastAsia" w:cs="Arial" w:hint="eastAsia"/>
          <w:sz w:val="28"/>
          <w:szCs w:val="28"/>
        </w:rPr>
        <w:t>有相同結果，即無證據說明有/無接受賀爾蒙治療的患者生存曲線有差異，但從圖中可以明顯發現，有/無接受賀爾蒙治療的患者生存曲線有相交的情況，檢定結果</w:t>
      </w:r>
      <w:r w:rsidRPr="00AA6B46">
        <w:rPr>
          <w:rFonts w:asciiTheme="minorEastAsia" w:hAnsiTheme="minorEastAsia" w:cs="Arial" w:hint="eastAsia"/>
          <w:sz w:val="28"/>
          <w:szCs w:val="28"/>
        </w:rPr>
        <w:lastRenderedPageBreak/>
        <w:t>(d</w:t>
      </w:r>
      <w:r w:rsidRPr="00AA6B46">
        <w:rPr>
          <w:rFonts w:asciiTheme="minorEastAsia" w:hAnsiTheme="minorEastAsia" w:cs="Arial"/>
          <w:sz w:val="28"/>
          <w:szCs w:val="28"/>
        </w:rPr>
        <w:t>o not reject</w:t>
      </w:r>
      <w:r w:rsidRPr="00AA6B46">
        <w:rPr>
          <w:rFonts w:asciiTheme="minorEastAsia" w:hAnsiTheme="minorEastAsia" w:cs="Arial" w:hint="eastAsia"/>
          <w:sz w:val="28"/>
          <w:szCs w:val="28"/>
        </w:rPr>
        <w:t>，s</w:t>
      </w:r>
      <w:r w:rsidRPr="00AA6B46">
        <w:rPr>
          <w:rFonts w:asciiTheme="minorEastAsia" w:hAnsiTheme="minorEastAsia" w:cs="Arial"/>
          <w:sz w:val="28"/>
          <w:szCs w:val="28"/>
        </w:rPr>
        <w:t>mall chi-square statistics</w:t>
      </w:r>
      <w:r w:rsidRPr="00AA6B46">
        <w:rPr>
          <w:rFonts w:asciiTheme="minorEastAsia" w:hAnsiTheme="minorEastAsia" w:cs="Arial" w:hint="eastAsia"/>
          <w:sz w:val="28"/>
          <w:szCs w:val="28"/>
        </w:rPr>
        <w:t>)可能是因為兩條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生存曲線在交叉點前後差異相互抵消了，因此此變數不適用於</w:t>
      </w:r>
      <w:r w:rsidR="00AD2BAF"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Lo</w:t>
      </w:r>
      <w:r w:rsidRPr="00AA6B46">
        <w:rPr>
          <w:rFonts w:asciiTheme="minorEastAsia" w:hAnsiTheme="minorEastAsia" w:cs="Arial" w:hint="eastAsia"/>
          <w:sz w:val="28"/>
          <w:szCs w:val="28"/>
        </w:rPr>
        <w:t>g-rank test及</w:t>
      </w:r>
      <w:r w:rsidRPr="00AA6B46">
        <w:rPr>
          <w:rFonts w:asciiTheme="minorEastAsia" w:hAnsiTheme="minorEastAsia"/>
          <w:sz w:val="28"/>
          <w:szCs w:val="28"/>
        </w:rPr>
        <w:t>Gehan’s test</w:t>
      </w:r>
      <w:r w:rsidR="00C403DB" w:rsidRPr="00AA6B46">
        <w:rPr>
          <w:rFonts w:asciiTheme="minorEastAsia" w:hAnsiTheme="minorEastAsia" w:hint="eastAsia"/>
          <w:sz w:val="28"/>
          <w:szCs w:val="28"/>
        </w:rPr>
        <w:t>。</w:t>
      </w:r>
    </w:p>
    <w:p w:rsidR="00C403DB" w:rsidRPr="00AA6B46" w:rsidRDefault="00C403DB" w:rsidP="00123424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3B7B61" w:rsidRPr="00AA6B46">
        <w:rPr>
          <w:rFonts w:asciiTheme="minorEastAsia" w:hAnsiTheme="minorEastAsia" w:hint="eastAsia"/>
          <w:sz w:val="28"/>
          <w:szCs w:val="28"/>
        </w:rPr>
        <w:t>也嘗試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以tumor stage將病人分為三組</w:t>
      </w:r>
      <w:r w:rsidR="003B7B61"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並分析:</w:t>
      </w:r>
    </w:p>
    <w:p w:rsidR="00C403DB" w:rsidRPr="00AA6B46" w:rsidRDefault="00C403DB" w:rsidP="00123424">
      <w:pPr>
        <w:rPr>
          <w:rFonts w:asciiTheme="minorEastAsia" w:hAnsiTheme="minorEastAsia" w:cs="Arial"/>
          <w:sz w:val="28"/>
          <w:szCs w:val="28"/>
        </w:rPr>
      </w:pPr>
      <w:r w:rsidRPr="00AA6B46">
        <w:rPr>
          <w:rFonts w:asciiTheme="minorEastAsia" w:hAnsiTheme="minorEastAsia" w:cs="Arial"/>
          <w:noProof/>
          <w:sz w:val="28"/>
          <w:szCs w:val="28"/>
        </w:rPr>
        <w:drawing>
          <wp:inline distT="0" distB="0" distL="0" distR="0" wp14:anchorId="548F2073" wp14:editId="11DCC9DA">
            <wp:extent cx="5274310" cy="257619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61" w:rsidRPr="00AA6B46" w:rsidRDefault="003B7B61" w:rsidP="00123424">
      <w:pPr>
        <w:rPr>
          <w:rFonts w:asciiTheme="minorEastAsia" w:hAnsiTheme="minorEastAsia" w:cs="Arial"/>
          <w:sz w:val="28"/>
          <w:szCs w:val="28"/>
        </w:rPr>
      </w:pPr>
      <w:r w:rsidRPr="00AA6B46">
        <w:rPr>
          <w:rFonts w:asciiTheme="minorEastAsia" w:hAnsiTheme="minorEastAsia" w:cs="Arial" w:hint="eastAsia"/>
          <w:sz w:val="28"/>
          <w:szCs w:val="28"/>
        </w:rPr>
        <w:t xml:space="preserve">  可以發現</w:t>
      </w:r>
      <w:r w:rsidRPr="00AA6B46">
        <w:rPr>
          <w:rFonts w:asciiTheme="minorEastAsia" w:hAnsiTheme="minorEastAsia"/>
          <w:sz w:val="28"/>
          <w:szCs w:val="28"/>
          <w:shd w:val="clear" w:color="auto" w:fill="FFFFFF"/>
        </w:rPr>
        <w:t>tumor stage=3 or 4</w:t>
      </w:r>
      <w:r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的病人已經沒有生存曲線交叉的情形，且同時有顯著的結果</w:t>
      </w:r>
      <w:r w:rsidR="00CD4702"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，但</w:t>
      </w:r>
      <w:r w:rsidR="00CD4702" w:rsidRPr="00AA6B46">
        <w:rPr>
          <w:rFonts w:asciiTheme="minorEastAsia" w:hAnsiTheme="minorEastAsia"/>
          <w:sz w:val="28"/>
          <w:szCs w:val="28"/>
          <w:shd w:val="clear" w:color="auto" w:fill="FFFFFF"/>
        </w:rPr>
        <w:t>tumor stage=</w:t>
      </w:r>
      <w:r w:rsidR="00CD4702"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2的病人還是有生存曲線交叉的現象。</w:t>
      </w:r>
    </w:p>
    <w:p w:rsidR="007752FB" w:rsidRDefault="007752FB" w:rsidP="007752FB">
      <w:pPr>
        <w:pStyle w:val="3"/>
        <w:rPr>
          <w:rFonts w:ascii="inherit" w:hAnsi="inherit" w:cs="Arial" w:hint="eastAsia"/>
          <w:sz w:val="21"/>
          <w:szCs w:val="21"/>
        </w:rPr>
      </w:pPr>
      <w:bookmarkStart w:id="11" w:name="_Toc75014565"/>
      <w:bookmarkStart w:id="12" w:name="_Toc75014916"/>
      <w:bookmarkStart w:id="13" w:name="_Toc75015015"/>
      <w:r>
        <w:rPr>
          <w:rFonts w:ascii="inherit" w:hAnsi="inherit" w:cs="Arial"/>
          <w:sz w:val="21"/>
          <w:szCs w:val="21"/>
        </w:rPr>
        <w:t>radio_therapy</w:t>
      </w:r>
      <w:bookmarkEnd w:id="11"/>
      <w:bookmarkEnd w:id="12"/>
      <w:bookmarkEnd w:id="13"/>
    </w:p>
    <w:p w:rsidR="00226449" w:rsidRPr="00AA6B46" w:rsidRDefault="00226449" w:rsidP="00226449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E385D27" wp14:editId="335A7A69">
            <wp:extent cx="5274310" cy="1308100"/>
            <wp:effectExtent l="19050" t="19050" r="21590" b="254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6449" w:rsidRPr="00AA6B46" w:rsidRDefault="00226449" w:rsidP="00226449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116CE6F" wp14:editId="52FA4C51">
            <wp:extent cx="5274310" cy="1301750"/>
            <wp:effectExtent l="19050" t="19050" r="2159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74EB104" wp14:editId="50E9CE61">
            <wp:extent cx="5273043" cy="2700997"/>
            <wp:effectExtent l="0" t="0" r="381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217" cy="271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49" w:rsidRPr="00AA6B46" w:rsidRDefault="00226449" w:rsidP="00226449">
      <w:pPr>
        <w:rPr>
          <w:rFonts w:asciiTheme="minorEastAsia" w:hAnsiTheme="minorEastAsia" w:cs="Arial"/>
          <w:sz w:val="28"/>
          <w:szCs w:val="28"/>
        </w:rPr>
      </w:pPr>
      <w:r w:rsidRPr="00AA6B46">
        <w:rPr>
          <w:rFonts w:asciiTheme="minorEastAsia" w:hAnsiTheme="minorEastAsia" w:cs="Arial" w:hint="eastAsia"/>
          <w:sz w:val="28"/>
          <w:szCs w:val="28"/>
        </w:rPr>
        <w:t xml:space="preserve">  </w:t>
      </w:r>
      <w:r w:rsidR="00AD2BAF" w:rsidRPr="00AA6B46">
        <w:rPr>
          <w:rFonts w:asciiTheme="minorEastAsia" w:hAnsiTheme="minorEastAsia" w:cs="Arial"/>
          <w:sz w:val="28"/>
          <w:szCs w:val="28"/>
        </w:rPr>
        <w:t>L</w:t>
      </w:r>
      <w:r w:rsidRPr="00AA6B46">
        <w:rPr>
          <w:rFonts w:asciiTheme="minorEastAsia" w:hAnsiTheme="minorEastAsia" w:cs="Arial" w:hint="eastAsia"/>
          <w:sz w:val="28"/>
          <w:szCs w:val="28"/>
        </w:rPr>
        <w:t>og-rank test及</w:t>
      </w:r>
      <w:r w:rsidRPr="00AA6B46">
        <w:rPr>
          <w:rFonts w:asciiTheme="minorEastAsia" w:hAnsiTheme="minorEastAsia"/>
          <w:sz w:val="28"/>
          <w:szCs w:val="28"/>
        </w:rPr>
        <w:t>Gehan’s test</w:t>
      </w:r>
      <w:r w:rsidRPr="00AA6B46">
        <w:rPr>
          <w:rFonts w:asciiTheme="minorEastAsia" w:hAnsiTheme="minorEastAsia" w:hint="eastAsia"/>
          <w:sz w:val="28"/>
          <w:szCs w:val="28"/>
        </w:rPr>
        <w:t>都說明沒有證據證明</w:t>
      </w:r>
      <w:r w:rsidRPr="00AA6B46">
        <w:rPr>
          <w:rFonts w:asciiTheme="minorEastAsia" w:hAnsiTheme="minorEastAsia" w:cs="Arial" w:hint="eastAsia"/>
          <w:sz w:val="28"/>
          <w:szCs w:val="28"/>
        </w:rPr>
        <w:t>有/無接受放射治療的患者生存曲線存在差異，由圖也可以看出兩條生存曲線幾乎疊在一起。</w:t>
      </w:r>
    </w:p>
    <w:p w:rsidR="00C403DB" w:rsidRPr="00AA6B46" w:rsidRDefault="00C403DB" w:rsidP="00226449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49F369B" wp14:editId="5AFEAA34">
            <wp:extent cx="5274310" cy="256921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DB" w:rsidRPr="00AA6B46" w:rsidRDefault="00C403DB" w:rsidP="00226449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就算以tumor stage分組後再分析，仍然都沒有顯著。</w:t>
      </w:r>
    </w:p>
    <w:p w:rsidR="007752FB" w:rsidRDefault="007752FB" w:rsidP="007752FB">
      <w:pPr>
        <w:pStyle w:val="3"/>
        <w:rPr>
          <w:rFonts w:ascii="inherit" w:hAnsi="inherit" w:cs="Arial" w:hint="eastAsia"/>
          <w:sz w:val="21"/>
          <w:szCs w:val="21"/>
        </w:rPr>
      </w:pPr>
      <w:bookmarkStart w:id="14" w:name="_Toc75014917"/>
      <w:bookmarkStart w:id="15" w:name="_Toc75015016"/>
      <w:r>
        <w:rPr>
          <w:rFonts w:ascii="inherit" w:hAnsi="inherit" w:cs="Arial"/>
          <w:sz w:val="21"/>
          <w:szCs w:val="21"/>
        </w:rPr>
        <w:lastRenderedPageBreak/>
        <w:t>tumor_stage</w:t>
      </w:r>
      <w:bookmarkEnd w:id="14"/>
      <w:bookmarkEnd w:id="15"/>
    </w:p>
    <w:p w:rsidR="00226449" w:rsidRPr="00AA6B46" w:rsidRDefault="00226449" w:rsidP="00226449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6D47B2F" wp14:editId="5086A24C">
            <wp:extent cx="5274310" cy="1792605"/>
            <wp:effectExtent l="19050" t="19050" r="21590" b="171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A6B46">
        <w:rPr>
          <w:rFonts w:asciiTheme="minorEastAsia" w:hAnsiTheme="minorEastAsia"/>
          <w:noProof/>
          <w:sz w:val="28"/>
          <w:szCs w:val="28"/>
        </w:rPr>
        <w:t xml:space="preserve"> </w:t>
      </w: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80D30EC" wp14:editId="0D1ABC7B">
            <wp:extent cx="5274310" cy="1798320"/>
            <wp:effectExtent l="19050" t="19050" r="21590" b="1143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6449" w:rsidRPr="00AA6B46" w:rsidRDefault="00226449" w:rsidP="00226449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5BD7FFE" wp14:editId="61E40DC9">
            <wp:extent cx="5272021" cy="2778370"/>
            <wp:effectExtent l="0" t="0" r="508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0905" cy="278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49" w:rsidRPr="00AA6B46" w:rsidRDefault="00226449" w:rsidP="00493E1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AD2BAF" w:rsidRPr="00AA6B46">
        <w:rPr>
          <w:rFonts w:asciiTheme="minorEastAsia" w:hAnsiTheme="minorEastAsia"/>
          <w:sz w:val="28"/>
          <w:szCs w:val="28"/>
        </w:rPr>
        <w:t>L</w:t>
      </w:r>
      <w:r w:rsidRPr="00AA6B46">
        <w:rPr>
          <w:rFonts w:asciiTheme="minorEastAsia" w:hAnsiTheme="minorEastAsia" w:hint="eastAsia"/>
          <w:sz w:val="28"/>
          <w:szCs w:val="28"/>
        </w:rPr>
        <w:t>og-rank test及</w:t>
      </w:r>
      <w:r w:rsidRPr="00AA6B46">
        <w:rPr>
          <w:rFonts w:asciiTheme="minorEastAsia" w:hAnsiTheme="minorEastAsia"/>
          <w:sz w:val="28"/>
          <w:szCs w:val="28"/>
        </w:rPr>
        <w:t>Gehan’s test</w:t>
      </w:r>
      <w:r w:rsidRPr="00AA6B46">
        <w:rPr>
          <w:rFonts w:asciiTheme="minorEastAsia" w:hAnsiTheme="minorEastAsia" w:hint="eastAsia"/>
          <w:sz w:val="28"/>
          <w:szCs w:val="28"/>
        </w:rPr>
        <w:t>都說明有證據證明不同期的患者生存曲線存在差異，由圖也可以明顯看出五期病人的生存曲線</w:t>
      </w:r>
      <w:r w:rsidR="00E47BFD" w:rsidRPr="00AA6B46">
        <w:rPr>
          <w:rFonts w:asciiTheme="minorEastAsia" w:hAnsiTheme="minorEastAsia" w:hint="eastAsia"/>
          <w:sz w:val="28"/>
          <w:szCs w:val="28"/>
        </w:rPr>
        <w:t>幾乎</w:t>
      </w:r>
      <w:r w:rsidRPr="00AA6B46">
        <w:rPr>
          <w:rFonts w:asciiTheme="minorEastAsia" w:hAnsiTheme="minorEastAsia" w:hint="eastAsia"/>
          <w:sz w:val="28"/>
          <w:szCs w:val="28"/>
        </w:rPr>
        <w:t>完全分開，而越後期的病人</w:t>
      </w:r>
      <w:r w:rsidR="00AD2BAF" w:rsidRPr="00AA6B46">
        <w:rPr>
          <w:rFonts w:asciiTheme="minorEastAsia" w:hAnsiTheme="minorEastAsia" w:hint="eastAsia"/>
          <w:sz w:val="28"/>
          <w:szCs w:val="28"/>
        </w:rPr>
        <w:t>生存機率越低也非常符合常理</w:t>
      </w:r>
      <w:r w:rsidRPr="00AA6B46">
        <w:rPr>
          <w:rFonts w:asciiTheme="minorEastAsia" w:hAnsiTheme="minorEastAsia" w:hint="eastAsia"/>
          <w:sz w:val="28"/>
          <w:szCs w:val="28"/>
        </w:rPr>
        <w:t>。</w:t>
      </w:r>
    </w:p>
    <w:p w:rsidR="00F72178" w:rsidRDefault="00F72178" w:rsidP="00F72178">
      <w:pPr>
        <w:pStyle w:val="1"/>
        <w:numPr>
          <w:ilvl w:val="0"/>
          <w:numId w:val="5"/>
        </w:numPr>
      </w:pPr>
      <w:bookmarkStart w:id="16" w:name="_Toc75015017"/>
      <w:r>
        <w:rPr>
          <w:rFonts w:hint="eastAsia"/>
        </w:rPr>
        <w:lastRenderedPageBreak/>
        <w:t>M</w:t>
      </w:r>
      <w:r>
        <w:t>ethod and testing</w:t>
      </w:r>
      <w:bookmarkEnd w:id="16"/>
    </w:p>
    <w:p w:rsidR="00420A05" w:rsidRPr="003263CD" w:rsidRDefault="00420A05" w:rsidP="00420A05">
      <w:pPr>
        <w:pStyle w:val="2"/>
        <w:numPr>
          <w:ilvl w:val="0"/>
          <w:numId w:val="11"/>
        </w:numPr>
        <w:rPr>
          <w:rFonts w:ascii="Arial" w:hAnsi="Arial" w:cs="Arial"/>
          <w:b w:val="0"/>
          <w:sz w:val="36"/>
          <w:szCs w:val="36"/>
        </w:rPr>
      </w:pPr>
      <w:bookmarkStart w:id="17" w:name="_Toc75015018"/>
      <w:r w:rsidRPr="003263CD">
        <w:rPr>
          <w:rFonts w:ascii="Arial" w:hAnsi="Arial" w:cs="Arial"/>
          <w:b w:val="0"/>
          <w:sz w:val="36"/>
          <w:szCs w:val="36"/>
        </w:rPr>
        <w:t>Survival function</w:t>
      </w:r>
      <w:bookmarkEnd w:id="17"/>
    </w:p>
    <w:p w:rsidR="00420A05" w:rsidRPr="00AA6B46" w:rsidRDefault="001B64C7" w:rsidP="00420A0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設</w:t>
      </w:r>
      <w:r w:rsidR="00420A05" w:rsidRPr="00AA6B46">
        <w:rPr>
          <w:rFonts w:asciiTheme="minorEastAsia" w:hAnsiTheme="minorEastAsia" w:hint="eastAsia"/>
          <w:sz w:val="28"/>
          <w:szCs w:val="28"/>
        </w:rPr>
        <w:t>T為病人存活時間的分配，定義生存函數為</w:t>
      </w:r>
    </w:p>
    <w:p w:rsidR="00420A05" w:rsidRPr="00231423" w:rsidRDefault="00231423" w:rsidP="00420A05">
      <w:pPr>
        <w:rPr>
          <w:rFonts w:asciiTheme="minorEastAsia" w:hAnsiTheme="minorEastAsia"/>
          <w:i/>
          <w:sz w:val="28"/>
          <w:szCs w:val="28"/>
        </w:rPr>
      </w:pPr>
      <m:oMathPara>
        <m:oMath>
          <m:r>
            <w:rPr>
              <w:rFonts w:ascii="Cambria Math" w:hAnsi="Cambria Math" w:hint="eastAsia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T&gt;t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e>
          </m:nary>
        </m:oMath>
      </m:oMathPara>
    </w:p>
    <w:p w:rsidR="00420A05" w:rsidRPr="003263CD" w:rsidRDefault="00420A05" w:rsidP="00420A05">
      <w:pPr>
        <w:pStyle w:val="2"/>
        <w:numPr>
          <w:ilvl w:val="0"/>
          <w:numId w:val="11"/>
        </w:numPr>
        <w:rPr>
          <w:rFonts w:ascii="Arial" w:hAnsi="Arial" w:cs="Arial"/>
          <w:b w:val="0"/>
          <w:sz w:val="36"/>
          <w:szCs w:val="36"/>
        </w:rPr>
      </w:pPr>
      <w:bookmarkStart w:id="18" w:name="_Toc75015019"/>
      <w:r w:rsidRPr="003263CD">
        <w:rPr>
          <w:rFonts w:ascii="Arial" w:hAnsi="Arial" w:cs="Arial"/>
          <w:b w:val="0"/>
          <w:sz w:val="36"/>
          <w:szCs w:val="36"/>
        </w:rPr>
        <w:t>Hazard function</w:t>
      </w:r>
      <w:bookmarkEnd w:id="18"/>
    </w:p>
    <w:p w:rsidR="00420A05" w:rsidRPr="00AA6B46" w:rsidRDefault="00420A05" w:rsidP="00420A0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定義風險函數為</w:t>
      </w:r>
    </w:p>
    <w:p w:rsidR="00420A05" w:rsidRPr="00231423" w:rsidRDefault="00231423" w:rsidP="00420A05">
      <w:pPr>
        <w:jc w:val="center"/>
        <w:rPr>
          <w:rFonts w:asciiTheme="minorEastAsia" w:hAnsi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failure occurring in </m:t>
                      </m:r>
                      <m:d>
                        <m:dPr>
                          <m:begChr m:val="[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t,t+∆t</m:t>
                          </m:r>
                        </m:e>
                      </m:d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T≥t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∆t</m:t>
                  </m:r>
                </m:den>
              </m:f>
            </m:e>
          </m:func>
          <m:r>
            <w:rPr>
              <w:rFonts w:ascii="Cambria Math" w:hAnsi="Cambria Math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f(t)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S(t)</m:t>
              </m:r>
            </m:den>
          </m:f>
        </m:oMath>
      </m:oMathPara>
    </w:p>
    <w:p w:rsidR="00660DAF" w:rsidRPr="003263CD" w:rsidRDefault="00660DAF" w:rsidP="00420A05">
      <w:pPr>
        <w:pStyle w:val="2"/>
        <w:numPr>
          <w:ilvl w:val="0"/>
          <w:numId w:val="11"/>
        </w:numPr>
        <w:rPr>
          <w:rFonts w:ascii="Arial" w:hAnsi="Arial" w:cs="Arial"/>
          <w:b w:val="0"/>
          <w:sz w:val="36"/>
          <w:szCs w:val="36"/>
        </w:rPr>
      </w:pPr>
      <w:bookmarkStart w:id="19" w:name="_Toc75015020"/>
      <w:r w:rsidRPr="003263CD">
        <w:rPr>
          <w:rFonts w:ascii="Arial" w:hAnsi="Arial" w:cs="Arial"/>
          <w:b w:val="0"/>
          <w:sz w:val="36"/>
          <w:szCs w:val="36"/>
        </w:rPr>
        <w:t>Cox model</w:t>
      </w:r>
      <w:bookmarkEnd w:id="19"/>
    </w:p>
    <w:p w:rsidR="00E870F0" w:rsidRPr="00AA6B46" w:rsidRDefault="00E870F0" w:rsidP="00E469B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用來建模的變數為</w:t>
      </w:r>
    </w:p>
    <w:p w:rsidR="00E469B5" w:rsidRPr="00AA6B46" w:rsidRDefault="007639A2" w:rsidP="00E469B5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:rsidR="00E870F0" w:rsidRPr="00AA6B46" w:rsidRDefault="00E870F0" w:rsidP="00E870F0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其中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hormone_therapy</m:t>
          </m:r>
        </m:oMath>
      </m:oMathPara>
    </w:p>
    <w:p w:rsidR="00E870F0" w:rsidRPr="00AA6B46" w:rsidRDefault="00451880" w:rsidP="00E870F0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chemotherapy</m:t>
          </m:r>
        </m:oMath>
      </m:oMathPara>
    </w:p>
    <w:p w:rsidR="00E870F0" w:rsidRPr="00AA6B46" w:rsidRDefault="00451880" w:rsidP="00E870F0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radio_therapy</m:t>
          </m:r>
        </m:oMath>
      </m:oMathPara>
    </w:p>
    <w:p w:rsidR="00E870F0" w:rsidRPr="00AA6B46" w:rsidRDefault="00451880" w:rsidP="00E870F0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tumor_stage</m:t>
          </m:r>
        </m:oMath>
      </m:oMathPara>
    </w:p>
    <w:p w:rsidR="00E870F0" w:rsidRPr="00AA6B46" w:rsidRDefault="00451880" w:rsidP="00E870F0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tumor_size</m:t>
          </m:r>
        </m:oMath>
      </m:oMathPara>
    </w:p>
    <w:p w:rsidR="00E870F0" w:rsidRPr="00AA6B46" w:rsidRDefault="00451880" w:rsidP="00E870F0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=age_at_diagnosis</m:t>
          </m:r>
        </m:oMath>
      </m:oMathPara>
    </w:p>
    <w:p w:rsidR="007639A2" w:rsidRPr="00AA6B46" w:rsidRDefault="007639A2" w:rsidP="00E870F0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比例風險模型假設為</w:t>
      </w:r>
    </w:p>
    <w:p w:rsidR="007639A2" w:rsidRPr="00231423" w:rsidRDefault="00231423" w:rsidP="00E870F0">
      <w:pPr>
        <w:rPr>
          <w:rFonts w:asciiTheme="minorEastAsia" w:hAnsi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t;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(t)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</m:oMath>
      </m:oMathPara>
    </w:p>
    <w:p w:rsidR="00BF3160" w:rsidRPr="00AA6B46" w:rsidRDefault="001B64C7" w:rsidP="001B64C7">
      <w:pPr>
        <w:widowControl/>
        <w:rPr>
          <w:rFonts w:asciiTheme="minorEastAsia" w:hAnsi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AA6B46">
        <w:rPr>
          <w:rFonts w:asciiTheme="minorEastAsia" w:hAnsiTheme="minorEastAsia" w:hint="eastAsia"/>
          <w:sz w:val="28"/>
          <w:szCs w:val="28"/>
        </w:rPr>
        <w:t>為我們有感興趣且想要估計的的係數，其意義為</w:t>
      </w:r>
    </w:p>
    <w:p w:rsidR="001B64C7" w:rsidRPr="00AA6B46" w:rsidRDefault="00451880" w:rsidP="001B64C7">
      <w:pPr>
        <w:widowControl/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log⁡</m:t>
          </m:r>
          <m:r>
            <w:rPr>
              <w:rFonts w:ascii="Cambria Math" w:hAnsi="Cambria Math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λ(t;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=x+1)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λ(t;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=x)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BF3160" w:rsidRPr="00AA6B46" w:rsidRDefault="00BF3160" w:rsidP="00420A05">
      <w:pPr>
        <w:widowControl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所以可以得知，當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AA6B46">
        <w:rPr>
          <w:rFonts w:asciiTheme="minorEastAsia" w:hAnsiTheme="minorEastAsia" w:hint="eastAsia"/>
          <w:sz w:val="28"/>
          <w:szCs w:val="28"/>
        </w:rPr>
        <w:t>增加時</w:t>
      </w:r>
    </w:p>
    <w:p w:rsidR="007639A2" w:rsidRPr="00231423" w:rsidRDefault="00451880" w:rsidP="00420A05">
      <w:pPr>
        <w:widowControl/>
        <w:rPr>
          <w:rFonts w:asciiTheme="minorEastAsia" w:hAnsi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0:</m:t>
                  </m:r>
                  <m:r>
                    <w:rPr>
                      <w:rFonts w:ascii="Cambria Math" w:hAnsi="Cambria Math" w:hint="eastAsia"/>
                      <w:sz w:val="28"/>
                      <w:szCs w:val="28"/>
                    </w:rPr>
                    <m:t>風險增加，生存機率減少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  <w:sz w:val="28"/>
                      <w:szCs w:val="28"/>
                    </w:rPr>
                    <m:t>與風險和生存函數無關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&lt;0:</m:t>
                  </m:r>
                  <m:r>
                    <w:rPr>
                      <w:rFonts w:ascii="Cambria Math" w:hAnsi="Cambria Math" w:hint="eastAsia"/>
                      <w:sz w:val="28"/>
                      <w:szCs w:val="28"/>
                    </w:rPr>
                    <m:t>風險減少，生存機率增加</m:t>
                  </m:r>
                </m:e>
              </m:eqArr>
            </m:e>
          </m:d>
        </m:oMath>
      </m:oMathPara>
    </w:p>
    <w:p w:rsidR="00231423" w:rsidRPr="003263CD" w:rsidRDefault="00231423" w:rsidP="00231423">
      <w:pPr>
        <w:pStyle w:val="2"/>
        <w:numPr>
          <w:ilvl w:val="0"/>
          <w:numId w:val="11"/>
        </w:numPr>
        <w:rPr>
          <w:rFonts w:ascii="Arial" w:hAnsi="Arial" w:cs="Arial"/>
          <w:b w:val="0"/>
          <w:sz w:val="36"/>
          <w:szCs w:val="36"/>
        </w:rPr>
      </w:pPr>
      <w:bookmarkStart w:id="20" w:name="_Toc75015021"/>
      <w:r w:rsidRPr="003263CD">
        <w:rPr>
          <w:rFonts w:ascii="Arial" w:hAnsi="Arial" w:cs="Arial"/>
          <w:b w:val="0"/>
          <w:sz w:val="36"/>
          <w:szCs w:val="36"/>
        </w:rPr>
        <w:t>AFT model</w:t>
      </w:r>
      <w:bookmarkEnd w:id="20"/>
    </w:p>
    <w:p w:rsidR="00231423" w:rsidRPr="00AA6B46" w:rsidRDefault="00231423" w:rsidP="00231423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用來建模的變數為</w:t>
      </w:r>
    </w:p>
    <w:p w:rsidR="00231423" w:rsidRPr="00AA6B46" w:rsidRDefault="00231423" w:rsidP="00231423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</m:oMath>
      </m:oMathPara>
    </w:p>
    <w:p w:rsidR="00231423" w:rsidRPr="00AA6B46" w:rsidRDefault="00231423" w:rsidP="00231423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其中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hormone_therapy</m:t>
          </m:r>
        </m:oMath>
      </m:oMathPara>
    </w:p>
    <w:p w:rsidR="00231423" w:rsidRPr="00AA6B46" w:rsidRDefault="00451880" w:rsidP="00231423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chemotherapy</m:t>
          </m:r>
        </m:oMath>
      </m:oMathPara>
    </w:p>
    <w:p w:rsidR="00231423" w:rsidRPr="00AA6B46" w:rsidRDefault="00451880" w:rsidP="00231423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radio_therapy</m:t>
          </m:r>
        </m:oMath>
      </m:oMathPara>
    </w:p>
    <w:p w:rsidR="00231423" w:rsidRPr="00AA6B46" w:rsidRDefault="00451880" w:rsidP="00231423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tumor_stage</m:t>
          </m:r>
        </m:oMath>
      </m:oMathPara>
    </w:p>
    <w:p w:rsidR="00231423" w:rsidRPr="00AA6B46" w:rsidRDefault="00451880" w:rsidP="00231423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</w:rPr>
            <m:t>tumor_size</m:t>
          </m:r>
        </m:oMath>
      </m:oMathPara>
    </w:p>
    <w:p w:rsidR="00231423" w:rsidRPr="00AA6B46" w:rsidRDefault="00451880" w:rsidP="00231423">
      <w:pPr>
        <w:rPr>
          <w:rFonts w:asciiTheme="minorEastAsia" w:hAnsi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=age_at_diagnosis</m:t>
          </m:r>
        </m:oMath>
      </m:oMathPara>
    </w:p>
    <w:p w:rsidR="00231423" w:rsidRPr="00231423" w:rsidRDefault="00231423" w:rsidP="00231423">
      <w:pPr>
        <w:rPr>
          <w:rFonts w:asciiTheme="minorEastAsia" w:hAnsiTheme="minorEastAsia"/>
          <w:sz w:val="28"/>
          <w:szCs w:val="28"/>
        </w:rPr>
      </w:pPr>
      <w:r w:rsidRPr="00231423">
        <w:rPr>
          <w:rFonts w:asciiTheme="minorEastAsia" w:hAnsiTheme="minorEastAsia" w:hint="eastAsia"/>
          <w:sz w:val="28"/>
          <w:szCs w:val="28"/>
        </w:rPr>
        <w:t>A</w:t>
      </w:r>
      <w:r w:rsidRPr="00231423">
        <w:rPr>
          <w:rFonts w:asciiTheme="minorEastAsia" w:hAnsiTheme="minorEastAsia"/>
          <w:sz w:val="28"/>
          <w:szCs w:val="28"/>
        </w:rPr>
        <w:t>FT model</w:t>
      </w:r>
      <w:r w:rsidRPr="00231423">
        <w:rPr>
          <w:rFonts w:asciiTheme="minorEastAsia" w:hAnsiTheme="minorEastAsia" w:hint="eastAsia"/>
          <w:sz w:val="28"/>
          <w:szCs w:val="28"/>
        </w:rPr>
        <w:t>為</w:t>
      </w:r>
    </w:p>
    <w:p w:rsidR="00231423" w:rsidRPr="00231423" w:rsidRDefault="00451880" w:rsidP="00231423">
      <w:pPr>
        <w:rPr>
          <w:rFonts w:asciiTheme="minorEastAsia" w:hAnsi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</w:rPr>
            <m:t>σε</m:t>
          </m:r>
        </m:oMath>
      </m:oMathPara>
    </w:p>
    <w:p w:rsidR="00231423" w:rsidRPr="00231423" w:rsidRDefault="00231423" w:rsidP="00231423">
      <w:pPr>
        <w:rPr>
          <w:rFonts w:asciiTheme="minorEastAsia" w:hAnsiTheme="minorEastAsia"/>
          <w:sz w:val="28"/>
          <w:szCs w:val="28"/>
        </w:rPr>
      </w:pPr>
      <w:r w:rsidRPr="00231423">
        <w:rPr>
          <w:rFonts w:asciiTheme="minorEastAsia" w:hAnsiTheme="minorEastAsia" w:hint="eastAsia"/>
          <w:sz w:val="28"/>
          <w:szCs w:val="28"/>
        </w:rPr>
        <w:t>在此假設下可以推得</w:t>
      </w:r>
    </w:p>
    <w:p w:rsidR="00231423" w:rsidRPr="00231423" w:rsidRDefault="00231423" w:rsidP="00231423">
      <w:pPr>
        <w:rPr>
          <w:rFonts w:asciiTheme="minorEastAsia" w:hAnsi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=exp⁡(-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231423" w:rsidRPr="00AA6B46" w:rsidRDefault="00E1361F" w:rsidP="00420A05">
      <w:pPr>
        <w:widowControl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br w:type="page"/>
      </w:r>
    </w:p>
    <w:p w:rsidR="00F72178" w:rsidRDefault="00F72178" w:rsidP="00F72178">
      <w:pPr>
        <w:pStyle w:val="1"/>
        <w:numPr>
          <w:ilvl w:val="0"/>
          <w:numId w:val="5"/>
        </w:numPr>
      </w:pPr>
      <w:bookmarkStart w:id="21" w:name="_Toc75015022"/>
      <w:r>
        <w:rPr>
          <w:rFonts w:hint="eastAsia"/>
        </w:rPr>
        <w:lastRenderedPageBreak/>
        <w:t>D</w:t>
      </w:r>
      <w:r>
        <w:t>ata analysis</w:t>
      </w:r>
      <w:bookmarkEnd w:id="21"/>
    </w:p>
    <w:p w:rsidR="00AA6B46" w:rsidRPr="003263CD" w:rsidRDefault="00AA6B46" w:rsidP="00AA6B46">
      <w:pPr>
        <w:pStyle w:val="2"/>
        <w:numPr>
          <w:ilvl w:val="0"/>
          <w:numId w:val="15"/>
        </w:numPr>
        <w:rPr>
          <w:rFonts w:ascii="Arial" w:hAnsi="Arial" w:cs="Arial"/>
          <w:b w:val="0"/>
          <w:sz w:val="36"/>
          <w:szCs w:val="36"/>
        </w:rPr>
      </w:pPr>
      <w:bookmarkStart w:id="22" w:name="_Toc75015023"/>
      <w:r w:rsidRPr="003263CD">
        <w:rPr>
          <w:rFonts w:ascii="Arial" w:hAnsi="Arial" w:cs="Arial"/>
          <w:b w:val="0"/>
          <w:sz w:val="36"/>
          <w:szCs w:val="36"/>
        </w:rPr>
        <w:t>Cox model</w:t>
      </w:r>
      <w:bookmarkEnd w:id="22"/>
    </w:p>
    <w:p w:rsidR="007639A2" w:rsidRPr="00AA6B46" w:rsidRDefault="007639A2" w:rsidP="007639A2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以</w:t>
      </w:r>
      <w:r w:rsidR="00420A05" w:rsidRPr="00AA6B46">
        <w:rPr>
          <w:rFonts w:asciiTheme="minorEastAsia" w:hAnsiTheme="minorEastAsia" w:hint="eastAsia"/>
          <w:sz w:val="28"/>
          <w:szCs w:val="28"/>
        </w:rPr>
        <w:t>比例風險模型套用於此資料</w:t>
      </w:r>
      <w:r w:rsidR="00E11E4F" w:rsidRPr="00AA6B46">
        <w:rPr>
          <w:rFonts w:asciiTheme="minorEastAsia" w:hAnsiTheme="minorEastAsia" w:hint="eastAsia"/>
          <w:sz w:val="28"/>
          <w:szCs w:val="28"/>
        </w:rPr>
        <w:t>，結果如下</w:t>
      </w:r>
      <w:r w:rsidR="00420A05" w:rsidRPr="00AA6B46">
        <w:rPr>
          <w:rFonts w:asciiTheme="minorEastAsia" w:hAnsiTheme="minorEastAsia" w:hint="eastAsia"/>
          <w:sz w:val="28"/>
          <w:szCs w:val="28"/>
        </w:rPr>
        <w:t>:</w:t>
      </w:r>
    </w:p>
    <w:p w:rsidR="00E469B5" w:rsidRPr="00AA6B46" w:rsidRDefault="00775069" w:rsidP="00E469B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4F1C20C" wp14:editId="49ADFAA9">
            <wp:extent cx="5274310" cy="41262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2"/>
                    <a:stretch/>
                  </pic:blipFill>
                  <pic:spPr bwMode="auto"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069" w:rsidRPr="00AA6B46" w:rsidRDefault="00775069" w:rsidP="00E469B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</w:t>
      </w:r>
      <w:r w:rsidRPr="00AA6B46">
        <w:rPr>
          <w:rFonts w:asciiTheme="minorEastAsia" w:hAnsiTheme="minorEastAsia"/>
          <w:sz w:val="28"/>
          <w:szCs w:val="28"/>
        </w:rPr>
        <w:t xml:space="preserve"> </w:t>
      </w:r>
      <w:r w:rsidRPr="00AA6B46">
        <w:rPr>
          <w:rFonts w:asciiTheme="minorEastAsia" w:hAnsiTheme="minorEastAsia" w:hint="eastAsia"/>
          <w:sz w:val="28"/>
          <w:szCs w:val="28"/>
        </w:rPr>
        <w:t>由報表可以看出較顯著的變數有c</w:t>
      </w:r>
      <w:r w:rsidRPr="00AA6B46">
        <w:rPr>
          <w:rFonts w:asciiTheme="minorEastAsia" w:hAnsiTheme="minorEastAsia"/>
          <w:sz w:val="28"/>
          <w:szCs w:val="28"/>
        </w:rPr>
        <w:t>hemotherapy</w:t>
      </w:r>
      <w:r w:rsidR="00F80F0F" w:rsidRPr="00AA6B46">
        <w:rPr>
          <w:rFonts w:asciiTheme="minorEastAsia" w:hAnsiTheme="minorEastAsia" w:hint="eastAsia"/>
          <w:sz w:val="28"/>
          <w:szCs w:val="28"/>
        </w:rPr>
        <w:t>、</w:t>
      </w:r>
      <w:r w:rsidR="00E11E4F" w:rsidRPr="00AA6B46">
        <w:rPr>
          <w:rFonts w:asciiTheme="minorEastAsia" w:hAnsiTheme="minorEastAsia" w:hint="eastAsia"/>
          <w:sz w:val="28"/>
          <w:szCs w:val="28"/>
        </w:rPr>
        <w:t>tumor_stage</w:t>
      </w:r>
      <w:r w:rsidR="00F80F0F" w:rsidRPr="00AA6B46">
        <w:rPr>
          <w:rFonts w:asciiTheme="minorEastAsia" w:hAnsiTheme="minorEastAsia" w:hint="eastAsia"/>
          <w:sz w:val="28"/>
          <w:szCs w:val="28"/>
        </w:rPr>
        <w:t>及tumor_size。</w:t>
      </w:r>
      <w:r w:rsidR="0008138C" w:rsidRPr="00AA6B46">
        <w:rPr>
          <w:rFonts w:asciiTheme="minorEastAsia" w:hAnsiTheme="minorEastAsia" w:hint="eastAsia"/>
          <w:sz w:val="28"/>
          <w:szCs w:val="28"/>
        </w:rPr>
        <w:t>三個治療方法中h</w:t>
      </w:r>
      <w:r w:rsidR="0008138C" w:rsidRPr="00AA6B46">
        <w:rPr>
          <w:rFonts w:asciiTheme="minorEastAsia" w:hAnsiTheme="minorEastAsia"/>
          <w:sz w:val="28"/>
          <w:szCs w:val="28"/>
        </w:rPr>
        <w:t>ormone thetapy</w:t>
      </w:r>
      <w:r w:rsidR="0008138C" w:rsidRPr="00AA6B46">
        <w:rPr>
          <w:rFonts w:asciiTheme="minorEastAsia" w:hAnsiTheme="minorEastAsia" w:hint="eastAsia"/>
          <w:sz w:val="28"/>
          <w:szCs w:val="28"/>
        </w:rPr>
        <w:t>和radio therapy都有負的係數，即有接受治療的病人生存函數較佳；chemotherapy卻反而有正的係數，原因可能是前面提到過的</w:t>
      </w:r>
      <w:r w:rsidR="0008138C" w:rsidRPr="00AA6B46">
        <w:rPr>
          <w:rFonts w:asciiTheme="minorEastAsia" w:hAnsiTheme="minorEastAsia" w:hint="eastAsia"/>
          <w:sz w:val="28"/>
          <w:szCs w:val="28"/>
          <w:shd w:val="clear" w:color="auto" w:fill="FFFFFF"/>
        </w:rPr>
        <w:t>接受化療的病人本身病情就較嚴重，造成生存函數較差。</w:t>
      </w:r>
    </w:p>
    <w:p w:rsidR="00187623" w:rsidRPr="00AA6B46" w:rsidRDefault="00187623" w:rsidP="00E469B5">
      <w:pPr>
        <w:rPr>
          <w:rFonts w:asciiTheme="minorEastAsia" w:hAnsiTheme="minorEastAsia"/>
          <w:color w:val="FF0000"/>
          <w:sz w:val="28"/>
          <w:szCs w:val="28"/>
        </w:rPr>
      </w:pPr>
    </w:p>
    <w:p w:rsidR="00187623" w:rsidRPr="00AA6B46" w:rsidRDefault="00187623" w:rsidP="00E469B5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接著繪製Cox-Snell resuduals對其cumulative hazard function的圖以檢驗模型的配適度。</w:t>
      </w:r>
    </w:p>
    <w:p w:rsidR="00187623" w:rsidRPr="00AA6B46" w:rsidRDefault="00775069" w:rsidP="00E469B5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275F6FE" wp14:editId="729140B1">
            <wp:extent cx="5274310" cy="271462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B46">
        <w:rPr>
          <w:rFonts w:asciiTheme="minorEastAsia" w:hAnsiTheme="minorEastAsia"/>
          <w:noProof/>
          <w:sz w:val="28"/>
          <w:szCs w:val="28"/>
        </w:rPr>
        <w:t xml:space="preserve"> </w:t>
      </w:r>
    </w:p>
    <w:p w:rsidR="00187623" w:rsidRPr="00AA6B46" w:rsidRDefault="00187623" w:rsidP="003B7B61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 w:hint="eastAsia"/>
          <w:noProof/>
          <w:sz w:val="28"/>
          <w:szCs w:val="28"/>
        </w:rPr>
        <w:t xml:space="preserve">  雖然尾端的點沒有貼近45度線</w:t>
      </w:r>
      <w:r w:rsidR="002B6994" w:rsidRPr="00AA6B46">
        <w:rPr>
          <w:rFonts w:asciiTheme="minorEastAsia" w:hAnsiTheme="minorEastAsia" w:hint="eastAsia"/>
          <w:noProof/>
          <w:sz w:val="28"/>
          <w:szCs w:val="28"/>
        </w:rPr>
        <w:t>，但資料點大多落在前端，即貼近45度線的地方，所以我認為若只由此圖判斷，此模型為可行的模型。</w:t>
      </w:r>
    </w:p>
    <w:p w:rsidR="002B6994" w:rsidRPr="00AA6B46" w:rsidRDefault="002B6994" w:rsidP="00E469B5">
      <w:pPr>
        <w:rPr>
          <w:rFonts w:asciiTheme="minorEastAsia" w:hAnsiTheme="minorEastAsia"/>
          <w:noProof/>
          <w:sz w:val="28"/>
          <w:szCs w:val="28"/>
        </w:rPr>
      </w:pPr>
    </w:p>
    <w:p w:rsidR="002B6994" w:rsidRPr="00AA6B46" w:rsidRDefault="002B6994" w:rsidP="00E469B5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 w:hint="eastAsia"/>
          <w:noProof/>
          <w:sz w:val="28"/>
          <w:szCs w:val="28"/>
        </w:rPr>
        <w:t xml:space="preserve">  以s</w:t>
      </w:r>
      <w:r w:rsidRPr="00AA6B46">
        <w:rPr>
          <w:rFonts w:asciiTheme="minorEastAsia" w:hAnsiTheme="minorEastAsia"/>
          <w:noProof/>
          <w:sz w:val="28"/>
          <w:szCs w:val="28"/>
        </w:rPr>
        <w:t>urvival</w:t>
      </w:r>
      <w:r w:rsidRPr="00AA6B46">
        <w:rPr>
          <w:rFonts w:asciiTheme="minorEastAsia" w:hAnsiTheme="minorEastAsia" w:hint="eastAsia"/>
          <w:noProof/>
          <w:sz w:val="28"/>
          <w:szCs w:val="28"/>
        </w:rPr>
        <w:t>套件裡的cox.zph函式，檢驗此模型是否符合比例風險的假設:</w:t>
      </w:r>
    </w:p>
    <w:p w:rsidR="00775069" w:rsidRPr="00AA6B46" w:rsidRDefault="00187623" w:rsidP="00E469B5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 w:hint="eastAsia"/>
          <w:noProof/>
          <w:sz w:val="28"/>
          <w:szCs w:val="28"/>
        </w:rPr>
        <w:t xml:space="preserve"> </w:t>
      </w:r>
      <w:r w:rsidR="00775069"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96BBF03" wp14:editId="458BA18B">
            <wp:extent cx="4076700" cy="14541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37"/>
                    <a:stretch/>
                  </pic:blipFill>
                  <pic:spPr bwMode="auto">
                    <a:xfrm>
                      <a:off x="0" y="0"/>
                      <a:ext cx="4077269" cy="145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9B7" w:rsidRPr="00AA6B46" w:rsidRDefault="002B6994" w:rsidP="00E469B5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 w:hint="eastAsia"/>
          <w:noProof/>
          <w:sz w:val="28"/>
          <w:szCs w:val="28"/>
        </w:rPr>
        <w:t xml:space="preserve">  只有tumor_size及r</w:t>
      </w:r>
      <w:r w:rsidRPr="00AA6B46">
        <w:rPr>
          <w:rFonts w:asciiTheme="minorEastAsia" w:hAnsiTheme="minorEastAsia"/>
          <w:noProof/>
          <w:sz w:val="28"/>
          <w:szCs w:val="28"/>
        </w:rPr>
        <w:t>adio_therapy</w:t>
      </w:r>
      <w:r w:rsidR="00D93AE8" w:rsidRPr="00AA6B46">
        <w:rPr>
          <w:rFonts w:asciiTheme="minorEastAsia" w:hAnsiTheme="minorEastAsia" w:hint="eastAsia"/>
          <w:noProof/>
          <w:sz w:val="28"/>
          <w:szCs w:val="28"/>
        </w:rPr>
        <w:t>有符合比例風險假設。我認為其他</w:t>
      </w:r>
      <w:r w:rsidR="00D93AE8" w:rsidRPr="00AA6B46">
        <w:rPr>
          <w:rFonts w:asciiTheme="minorEastAsia" w:hAnsiTheme="minorEastAsia" w:hint="eastAsia"/>
          <w:noProof/>
          <w:sz w:val="28"/>
          <w:szCs w:val="28"/>
        </w:rPr>
        <w:lastRenderedPageBreak/>
        <w:t>變數不符合比例風險假設的原因可能有二:其一，如前面提到過若以是否接受hormone therapy分組，兩組病人的生存曲線有交叉的情況，這樣的變數自然</w:t>
      </w:r>
      <w:r w:rsidR="006B1AC8" w:rsidRPr="00AA6B46">
        <w:rPr>
          <w:rFonts w:asciiTheme="minorEastAsia" w:hAnsiTheme="minorEastAsia" w:hint="eastAsia"/>
          <w:noProof/>
          <w:sz w:val="28"/>
          <w:szCs w:val="28"/>
        </w:rPr>
        <w:t>不</w:t>
      </w:r>
      <w:r w:rsidR="00D93AE8" w:rsidRPr="00AA6B46">
        <w:rPr>
          <w:rFonts w:asciiTheme="minorEastAsia" w:hAnsiTheme="minorEastAsia" w:hint="eastAsia"/>
          <w:noProof/>
          <w:sz w:val="28"/>
          <w:szCs w:val="28"/>
        </w:rPr>
        <w:t>會符合比例風險假設。第二，像tumor_stage是time dependent變數，但資料</w:t>
      </w:r>
      <w:r w:rsidR="00B209B7" w:rsidRPr="00AA6B46">
        <w:rPr>
          <w:rFonts w:asciiTheme="minorEastAsia" w:hAnsiTheme="minorEastAsia" w:hint="eastAsia"/>
          <w:noProof/>
          <w:sz w:val="28"/>
          <w:szCs w:val="28"/>
        </w:rPr>
        <w:t>中沒有記錄隨著時間變數的變化，</w:t>
      </w:r>
      <w:r w:rsidR="005E03B8" w:rsidRPr="00AA6B46">
        <w:rPr>
          <w:rFonts w:asciiTheme="minorEastAsia" w:hAnsiTheme="minorEastAsia" w:hint="eastAsia"/>
          <w:noProof/>
          <w:sz w:val="28"/>
          <w:szCs w:val="28"/>
        </w:rPr>
        <w:t xml:space="preserve">若直接將其視為time </w:t>
      </w:r>
      <w:r w:rsidR="005E03B8" w:rsidRPr="00AA6B46">
        <w:rPr>
          <w:rFonts w:asciiTheme="minorEastAsia" w:hAnsiTheme="minorEastAsia"/>
          <w:noProof/>
          <w:sz w:val="28"/>
          <w:szCs w:val="28"/>
        </w:rPr>
        <w:t>in</w:t>
      </w:r>
      <w:r w:rsidR="005E03B8" w:rsidRPr="00AA6B46">
        <w:rPr>
          <w:rFonts w:asciiTheme="minorEastAsia" w:hAnsiTheme="minorEastAsia" w:hint="eastAsia"/>
          <w:noProof/>
          <w:sz w:val="28"/>
          <w:szCs w:val="28"/>
        </w:rPr>
        <w:t>dependent</w:t>
      </w:r>
      <w:r w:rsidR="00B209B7" w:rsidRPr="00AA6B46">
        <w:rPr>
          <w:rFonts w:asciiTheme="minorEastAsia" w:hAnsiTheme="minorEastAsia" w:hint="eastAsia"/>
          <w:noProof/>
          <w:sz w:val="28"/>
          <w:szCs w:val="28"/>
        </w:rPr>
        <w:t>可能也是造成違背模型假設的原因。</w:t>
      </w:r>
    </w:p>
    <w:p w:rsidR="00B209B7" w:rsidRPr="00AA6B46" w:rsidRDefault="00B209B7" w:rsidP="00E469B5">
      <w:pPr>
        <w:rPr>
          <w:rFonts w:asciiTheme="minorEastAsia" w:hAnsiTheme="minorEastAsia"/>
          <w:noProof/>
          <w:sz w:val="28"/>
          <w:szCs w:val="28"/>
        </w:rPr>
      </w:pPr>
      <w:r w:rsidRPr="00AA6B46">
        <w:rPr>
          <w:rFonts w:asciiTheme="minorEastAsia" w:hAnsiTheme="minorEastAsia" w:hint="eastAsia"/>
          <w:noProof/>
          <w:sz w:val="28"/>
          <w:szCs w:val="28"/>
        </w:rPr>
        <w:t xml:space="preserve">  總結上述結果，我認為Cox model對此資料並非非常好的模型，如果要得到更佳的結果，可能要試用其他更複雜的模型。</w:t>
      </w:r>
    </w:p>
    <w:p w:rsidR="00AA6B46" w:rsidRPr="003263CD" w:rsidRDefault="00AA6B46" w:rsidP="00AA6B46">
      <w:pPr>
        <w:pStyle w:val="2"/>
        <w:numPr>
          <w:ilvl w:val="0"/>
          <w:numId w:val="15"/>
        </w:numPr>
        <w:rPr>
          <w:rFonts w:ascii="Arial" w:hAnsi="Arial" w:cs="Arial"/>
          <w:b w:val="0"/>
          <w:sz w:val="36"/>
          <w:szCs w:val="36"/>
        </w:rPr>
      </w:pPr>
      <w:bookmarkStart w:id="23" w:name="_Toc75015024"/>
      <w:r w:rsidRPr="003263CD">
        <w:rPr>
          <w:rFonts w:ascii="Arial" w:hAnsi="Arial" w:cs="Arial"/>
          <w:b w:val="0"/>
          <w:sz w:val="36"/>
          <w:szCs w:val="36"/>
        </w:rPr>
        <w:t>AFT model</w:t>
      </w:r>
      <w:bookmarkEnd w:id="23"/>
    </w:p>
    <w:p w:rsidR="00EF39C0" w:rsidRPr="00AA6B46" w:rsidRDefault="00EF39C0" w:rsidP="00420A05">
      <w:pPr>
        <w:widowControl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9C2FDA" w:rsidRPr="00AA6B46">
        <w:rPr>
          <w:rFonts w:asciiTheme="minorEastAsia" w:hAnsiTheme="minorEastAsia" w:hint="eastAsia"/>
          <w:sz w:val="28"/>
          <w:szCs w:val="28"/>
        </w:rPr>
        <w:t>簡單的以套件嘗試了</w:t>
      </w:r>
      <w:r w:rsidRPr="00AA6B46">
        <w:rPr>
          <w:rFonts w:asciiTheme="minorEastAsia" w:hAnsiTheme="minorEastAsia"/>
          <w:sz w:val="28"/>
          <w:szCs w:val="28"/>
        </w:rPr>
        <w:t>lognormal</w:t>
      </w:r>
      <w:r w:rsidRPr="00AA6B46">
        <w:rPr>
          <w:rFonts w:asciiTheme="minorEastAsia" w:hAnsiTheme="minorEastAsia" w:hint="eastAsia"/>
          <w:sz w:val="28"/>
          <w:szCs w:val="28"/>
        </w:rPr>
        <w:t>以及</w:t>
      </w:r>
      <w:r w:rsidRPr="00AA6B46">
        <w:rPr>
          <w:rFonts w:asciiTheme="minorEastAsia" w:hAnsiTheme="minorEastAsia"/>
          <w:sz w:val="28"/>
          <w:szCs w:val="28"/>
        </w:rPr>
        <w:t>loglogistic</w:t>
      </w:r>
      <w:r w:rsidRPr="00AA6B46">
        <w:rPr>
          <w:rFonts w:asciiTheme="minorEastAsia" w:hAnsiTheme="minorEastAsia" w:hint="eastAsia"/>
          <w:sz w:val="28"/>
          <w:szCs w:val="28"/>
        </w:rPr>
        <w:t>分布的AFT模型</w:t>
      </w:r>
      <w:r w:rsidR="009C2FDA" w:rsidRPr="00AA6B46">
        <w:rPr>
          <w:rFonts w:asciiTheme="minorEastAsia" w:hAnsiTheme="minorEastAsia" w:hint="eastAsia"/>
          <w:sz w:val="28"/>
          <w:szCs w:val="28"/>
        </w:rPr>
        <w:t>，結果如下:</w:t>
      </w:r>
      <w:r w:rsidRPr="00AA6B46">
        <w:rPr>
          <w:rFonts w:asciiTheme="minorEastAsia" w:hAnsiTheme="minorEastAsia"/>
          <w:sz w:val="28"/>
          <w:szCs w:val="28"/>
        </w:rPr>
        <w:t xml:space="preserve"> </w:t>
      </w:r>
      <w:r w:rsidRPr="00AA6B4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8C127F7" wp14:editId="4526F9BC">
            <wp:extent cx="5274310" cy="29546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AF" w:rsidRPr="00AA6B46" w:rsidRDefault="00EF39C0" w:rsidP="00420A05">
      <w:pPr>
        <w:widowControl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03477452" wp14:editId="67462B27">
            <wp:extent cx="5274310" cy="293179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C0" w:rsidRPr="00AA6B46" w:rsidRDefault="00EF39C0" w:rsidP="00420A05">
      <w:pPr>
        <w:widowControl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兩個模型的結果皆是除了radio_therapy以外其他變數皆顯著。其中hormone_therapy對生存時間有正向影響，而chemothrrapy對生存時間有反向影響。</w:t>
      </w:r>
    </w:p>
    <w:p w:rsidR="00EF39C0" w:rsidRPr="00AA6B46" w:rsidRDefault="00EF39C0" w:rsidP="00EF39C0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br w:type="page"/>
      </w:r>
    </w:p>
    <w:p w:rsidR="00F72178" w:rsidRDefault="00F72178" w:rsidP="00F72178">
      <w:pPr>
        <w:pStyle w:val="1"/>
        <w:numPr>
          <w:ilvl w:val="0"/>
          <w:numId w:val="5"/>
        </w:numPr>
      </w:pPr>
      <w:bookmarkStart w:id="24" w:name="_Toc75015025"/>
      <w:r>
        <w:rPr>
          <w:rFonts w:hint="eastAsia"/>
        </w:rPr>
        <w:lastRenderedPageBreak/>
        <w:t>D</w:t>
      </w:r>
      <w:r>
        <w:t>iscussion</w:t>
      </w:r>
      <w:bookmarkEnd w:id="24"/>
    </w:p>
    <w:p w:rsidR="0098203E" w:rsidRPr="00AA6B46" w:rsidRDefault="0098203E" w:rsidP="0098203E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Log-rank test和Cox model的</w:t>
      </w:r>
      <w:r w:rsidR="00054C5E" w:rsidRPr="00AA6B46">
        <w:rPr>
          <w:rFonts w:asciiTheme="minorEastAsia" w:hAnsiTheme="minorEastAsia" w:hint="eastAsia"/>
          <w:sz w:val="28"/>
          <w:szCs w:val="28"/>
        </w:rPr>
        <w:t>配適</w:t>
      </w:r>
      <w:r w:rsidRPr="00AA6B46">
        <w:rPr>
          <w:rFonts w:asciiTheme="minorEastAsia" w:hAnsiTheme="minorEastAsia" w:hint="eastAsia"/>
          <w:sz w:val="28"/>
          <w:szCs w:val="28"/>
        </w:rPr>
        <w:t>皆並不理想，</w:t>
      </w:r>
      <w:r w:rsidR="00054C5E" w:rsidRPr="00AA6B46">
        <w:rPr>
          <w:rFonts w:asciiTheme="minorEastAsia" w:hAnsiTheme="minorEastAsia" w:hint="eastAsia"/>
          <w:sz w:val="28"/>
          <w:szCs w:val="28"/>
        </w:rPr>
        <w:t>所以我開始</w:t>
      </w:r>
      <w:r w:rsidRPr="00AA6B46">
        <w:rPr>
          <w:rFonts w:asciiTheme="minorEastAsia" w:hAnsiTheme="minorEastAsia" w:hint="eastAsia"/>
          <w:sz w:val="28"/>
          <w:szCs w:val="28"/>
        </w:rPr>
        <w:t>思考</w:t>
      </w:r>
      <w:r w:rsidR="00054C5E" w:rsidRPr="00AA6B46">
        <w:rPr>
          <w:rFonts w:asciiTheme="minorEastAsia" w:hAnsiTheme="minorEastAsia" w:hint="eastAsia"/>
          <w:sz w:val="28"/>
          <w:szCs w:val="28"/>
        </w:rPr>
        <w:t>這個結果</w:t>
      </w:r>
      <w:r w:rsidRPr="00AA6B46">
        <w:rPr>
          <w:rFonts w:asciiTheme="minorEastAsia" w:hAnsiTheme="minorEastAsia" w:hint="eastAsia"/>
          <w:sz w:val="28"/>
          <w:szCs w:val="28"/>
        </w:rPr>
        <w:t>給了我</w:t>
      </w:r>
      <w:r w:rsidR="00054C5E" w:rsidRPr="00AA6B46">
        <w:rPr>
          <w:rFonts w:asciiTheme="minorEastAsia" w:hAnsiTheme="minorEastAsia" w:hint="eastAsia"/>
          <w:sz w:val="28"/>
          <w:szCs w:val="28"/>
        </w:rPr>
        <w:t>什</w:t>
      </w:r>
      <w:r w:rsidRPr="00AA6B46">
        <w:rPr>
          <w:rFonts w:asciiTheme="minorEastAsia" w:hAnsiTheme="minorEastAsia" w:hint="eastAsia"/>
          <w:sz w:val="28"/>
          <w:szCs w:val="28"/>
        </w:rPr>
        <w:t>麼資訊</w:t>
      </w:r>
      <w:r w:rsidR="00054C5E" w:rsidRPr="00AA6B46">
        <w:rPr>
          <w:rFonts w:asciiTheme="minorEastAsia" w:hAnsiTheme="minorEastAsia" w:hint="eastAsia"/>
          <w:sz w:val="28"/>
          <w:szCs w:val="28"/>
        </w:rPr>
        <w:t>，以及</w:t>
      </w:r>
      <w:r w:rsidRPr="00AA6B46">
        <w:rPr>
          <w:rFonts w:asciiTheme="minorEastAsia" w:hAnsiTheme="minorEastAsia" w:hint="eastAsia"/>
          <w:sz w:val="28"/>
          <w:szCs w:val="28"/>
        </w:rPr>
        <w:t>如何解決</w:t>
      </w:r>
      <w:r w:rsidR="00054C5E" w:rsidRPr="00AA6B46">
        <w:rPr>
          <w:rFonts w:asciiTheme="minorEastAsia" w:hAnsiTheme="minorEastAsia" w:hint="eastAsia"/>
          <w:sz w:val="28"/>
          <w:szCs w:val="28"/>
        </w:rPr>
        <w:t>這些</w:t>
      </w:r>
      <w:r w:rsidRPr="00AA6B46">
        <w:rPr>
          <w:rFonts w:asciiTheme="minorEastAsia" w:hAnsiTheme="minorEastAsia" w:hint="eastAsia"/>
          <w:sz w:val="28"/>
          <w:szCs w:val="28"/>
        </w:rPr>
        <w:t>問題</w:t>
      </w:r>
      <w:r w:rsidR="00054C5E" w:rsidRPr="00AA6B46">
        <w:rPr>
          <w:rFonts w:asciiTheme="minorEastAsia" w:hAnsiTheme="minorEastAsia" w:hint="eastAsia"/>
          <w:sz w:val="28"/>
          <w:szCs w:val="28"/>
        </w:rPr>
        <w:t>。</w:t>
      </w:r>
    </w:p>
    <w:p w:rsidR="00902F54" w:rsidRPr="00AA6B46" w:rsidRDefault="001B64C7" w:rsidP="0008138C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EF39C0" w:rsidRPr="00AA6B46">
        <w:rPr>
          <w:rFonts w:asciiTheme="minorEastAsia" w:hAnsiTheme="minorEastAsia" w:hint="eastAsia"/>
          <w:sz w:val="28"/>
          <w:szCs w:val="28"/>
        </w:rPr>
        <w:t>首先是化療對生存時間有反</w:t>
      </w:r>
      <w:r w:rsidR="00AA6B46" w:rsidRPr="00AA6B46">
        <w:rPr>
          <w:rFonts w:asciiTheme="minorEastAsia" w:hAnsiTheme="minorEastAsia" w:hint="eastAsia"/>
          <w:sz w:val="28"/>
          <w:szCs w:val="28"/>
        </w:rPr>
        <w:t>向影響</w:t>
      </w:r>
      <w:r w:rsidR="00EF39C0" w:rsidRPr="00AA6B46">
        <w:rPr>
          <w:rFonts w:asciiTheme="minorEastAsia" w:hAnsiTheme="minorEastAsia" w:hint="eastAsia"/>
          <w:sz w:val="28"/>
          <w:szCs w:val="28"/>
        </w:rPr>
        <w:t>，從Log-rank test</w:t>
      </w:r>
      <w:r w:rsidR="00AA6B46" w:rsidRPr="00AA6B46">
        <w:rPr>
          <w:rFonts w:asciiTheme="minorEastAsia" w:hAnsiTheme="minorEastAsia" w:hint="eastAsia"/>
          <w:sz w:val="28"/>
          <w:szCs w:val="28"/>
        </w:rPr>
        <w:t>、Cox model及AFT model的係數都得到這樣的結果。我認為</w:t>
      </w:r>
      <w:r w:rsidR="0098203E" w:rsidRPr="00AA6B46">
        <w:rPr>
          <w:rFonts w:asciiTheme="minorEastAsia" w:hAnsiTheme="minorEastAsia" w:hint="eastAsia"/>
          <w:sz w:val="28"/>
          <w:szCs w:val="28"/>
        </w:rPr>
        <w:t>此資料並非以隨機對照試驗</w:t>
      </w:r>
      <w:r w:rsidR="00493E15" w:rsidRPr="00AA6B46">
        <w:rPr>
          <w:rFonts w:asciiTheme="minorEastAsia" w:hAnsiTheme="minorEastAsia" w:hint="eastAsia"/>
          <w:sz w:val="28"/>
          <w:szCs w:val="28"/>
        </w:rPr>
        <w:t>(</w:t>
      </w:r>
      <w:r w:rsidR="00493E15" w:rsidRPr="00AA6B46">
        <w:rPr>
          <w:rFonts w:asciiTheme="minorEastAsia" w:hAnsiTheme="minorEastAsia"/>
          <w:sz w:val="28"/>
          <w:szCs w:val="28"/>
        </w:rPr>
        <w:t>RCT</w:t>
      </w:r>
      <w:r w:rsidR="00493E15" w:rsidRPr="00AA6B46">
        <w:rPr>
          <w:rFonts w:asciiTheme="minorEastAsia" w:hAnsiTheme="minorEastAsia" w:hint="eastAsia"/>
          <w:sz w:val="28"/>
          <w:szCs w:val="28"/>
        </w:rPr>
        <w:t>)</w:t>
      </w:r>
      <w:r w:rsidR="0098203E" w:rsidRPr="00AA6B46">
        <w:rPr>
          <w:rFonts w:asciiTheme="minorEastAsia" w:hAnsiTheme="minorEastAsia" w:hint="eastAsia"/>
          <w:sz w:val="28"/>
          <w:szCs w:val="28"/>
        </w:rPr>
        <w:t>方式收集，即接受某種治療法的病人並非隨機分配的，</w:t>
      </w:r>
      <w:r w:rsidR="00AA6B46" w:rsidRPr="00AA6B46">
        <w:rPr>
          <w:rFonts w:asciiTheme="minorEastAsia" w:hAnsiTheme="minorEastAsia" w:hint="eastAsia"/>
          <w:sz w:val="28"/>
          <w:szCs w:val="28"/>
        </w:rPr>
        <w:t>所以</w:t>
      </w:r>
      <w:r w:rsidR="0098203E" w:rsidRPr="00AA6B46">
        <w:rPr>
          <w:rFonts w:asciiTheme="minorEastAsia" w:hAnsiTheme="minorEastAsia" w:hint="eastAsia"/>
          <w:sz w:val="28"/>
          <w:szCs w:val="28"/>
        </w:rPr>
        <w:t>生存函數的高低無法推得治療法的效用好壞。</w:t>
      </w:r>
      <w:r w:rsidR="00493E15" w:rsidRPr="00AA6B46">
        <w:rPr>
          <w:rFonts w:asciiTheme="minorEastAsia" w:hAnsiTheme="minorEastAsia" w:hint="eastAsia"/>
          <w:sz w:val="28"/>
          <w:szCs w:val="28"/>
        </w:rPr>
        <w:t>若是真的想探討治療法的效用，</w:t>
      </w:r>
      <w:r w:rsidR="0098203E" w:rsidRPr="00AA6B46">
        <w:rPr>
          <w:rFonts w:asciiTheme="minorEastAsia" w:hAnsiTheme="minorEastAsia" w:hint="eastAsia"/>
          <w:sz w:val="28"/>
          <w:szCs w:val="28"/>
        </w:rPr>
        <w:t>case control</w:t>
      </w:r>
      <w:r w:rsidR="00493E15" w:rsidRPr="00AA6B46">
        <w:rPr>
          <w:rFonts w:asciiTheme="minorEastAsia" w:hAnsiTheme="minorEastAsia" w:hint="eastAsia"/>
          <w:sz w:val="28"/>
          <w:szCs w:val="28"/>
        </w:rPr>
        <w:t xml:space="preserve"> s</w:t>
      </w:r>
      <w:r w:rsidR="00493E15" w:rsidRPr="00AA6B46">
        <w:rPr>
          <w:rFonts w:asciiTheme="minorEastAsia" w:hAnsiTheme="minorEastAsia"/>
          <w:sz w:val="28"/>
          <w:szCs w:val="28"/>
        </w:rPr>
        <w:t>tudy</w:t>
      </w:r>
      <w:r w:rsidR="00493E15" w:rsidRPr="00AA6B46">
        <w:rPr>
          <w:rFonts w:asciiTheme="minorEastAsia" w:hAnsiTheme="minorEastAsia" w:hint="eastAsia"/>
          <w:sz w:val="28"/>
          <w:szCs w:val="28"/>
        </w:rPr>
        <w:t>可能是較可行</w:t>
      </w:r>
      <w:r w:rsidR="00186E92" w:rsidRPr="00AA6B46">
        <w:rPr>
          <w:rFonts w:asciiTheme="minorEastAsia" w:hAnsiTheme="minorEastAsia" w:hint="eastAsia"/>
          <w:sz w:val="28"/>
          <w:szCs w:val="28"/>
        </w:rPr>
        <w:t>方式</w:t>
      </w:r>
      <w:r w:rsidR="0098203E" w:rsidRPr="00AA6B46">
        <w:rPr>
          <w:rFonts w:asciiTheme="minorEastAsia" w:hAnsiTheme="minorEastAsia" w:hint="eastAsia"/>
          <w:sz w:val="28"/>
          <w:szCs w:val="28"/>
        </w:rPr>
        <w:t>。</w:t>
      </w:r>
      <w:r w:rsidR="00AA6B46" w:rsidRPr="00AA6B46">
        <w:rPr>
          <w:rFonts w:asciiTheme="minorEastAsia" w:hAnsiTheme="minorEastAsia" w:hint="eastAsia"/>
          <w:sz w:val="28"/>
          <w:szCs w:val="28"/>
        </w:rPr>
        <w:t>我的想法為</w:t>
      </w:r>
      <w:r w:rsidR="00186E92" w:rsidRPr="00AA6B46">
        <w:rPr>
          <w:rFonts w:asciiTheme="minorEastAsia" w:hAnsiTheme="minorEastAsia" w:hint="eastAsia"/>
          <w:sz w:val="28"/>
          <w:szCs w:val="28"/>
        </w:rPr>
        <w:t>先定義「治癒」，再從治癒者回推可能的成因(治療法)，並與配對病例(無治癒者)做對照，計算hazard ratio或odds ratio等指標來推論治療法的效用。</w:t>
      </w:r>
    </w:p>
    <w:p w:rsidR="0098203E" w:rsidRPr="00AA6B46" w:rsidRDefault="00902F54" w:rsidP="0008138C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98203E" w:rsidRPr="00AA6B46">
        <w:rPr>
          <w:rFonts w:asciiTheme="minorEastAsia" w:hAnsiTheme="minorEastAsia" w:hint="eastAsia"/>
          <w:sz w:val="28"/>
          <w:szCs w:val="28"/>
        </w:rPr>
        <w:t>另外，生存曲線交叉的問題可以以two stage的</w:t>
      </w:r>
      <w:r w:rsidR="00054C5E" w:rsidRPr="00AA6B46">
        <w:rPr>
          <w:rFonts w:asciiTheme="minorEastAsia" w:hAnsiTheme="minorEastAsia" w:hint="eastAsia"/>
          <w:sz w:val="28"/>
          <w:szCs w:val="28"/>
        </w:rPr>
        <w:t>Log-</w:t>
      </w:r>
      <w:r w:rsidR="0098203E" w:rsidRPr="00AA6B46">
        <w:rPr>
          <w:rFonts w:asciiTheme="minorEastAsia" w:hAnsiTheme="minorEastAsia" w:hint="eastAsia"/>
          <w:sz w:val="28"/>
          <w:szCs w:val="28"/>
        </w:rPr>
        <w:t>rank test執行，這也是可以再做進一步分析的部分。</w:t>
      </w:r>
    </w:p>
    <w:p w:rsidR="0098203E" w:rsidRPr="00AA6B46" w:rsidRDefault="0098203E" w:rsidP="0008138C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 xml:space="preserve">  </w:t>
      </w:r>
      <w:r w:rsidR="00054C5E" w:rsidRPr="00AA6B46">
        <w:rPr>
          <w:rFonts w:asciiTheme="minorEastAsia" w:hAnsiTheme="minorEastAsia" w:hint="eastAsia"/>
          <w:sz w:val="28"/>
          <w:szCs w:val="28"/>
        </w:rPr>
        <w:t>模型配適的部分，既然最簡單通用的Cox model並不適用，</w:t>
      </w:r>
      <w:r w:rsidR="009C2FDA" w:rsidRPr="00AA6B46">
        <w:rPr>
          <w:rFonts w:asciiTheme="minorEastAsia" w:hAnsiTheme="minorEastAsia" w:hint="eastAsia"/>
          <w:sz w:val="28"/>
          <w:szCs w:val="28"/>
        </w:rPr>
        <w:t>AFT可能是可行的方法，但由於計算較困難，</w:t>
      </w:r>
      <w:r w:rsidR="00902F54" w:rsidRPr="00AA6B46">
        <w:rPr>
          <w:rFonts w:asciiTheme="minorEastAsia" w:hAnsiTheme="minorEastAsia" w:hint="eastAsia"/>
          <w:sz w:val="28"/>
          <w:szCs w:val="28"/>
        </w:rPr>
        <w:t>還需要再做進一步更精確的分析</w:t>
      </w:r>
      <w:r w:rsidR="00186E92" w:rsidRPr="00AA6B46">
        <w:rPr>
          <w:rFonts w:asciiTheme="minorEastAsia" w:hAnsiTheme="minorEastAsia" w:hint="eastAsia"/>
          <w:sz w:val="28"/>
          <w:szCs w:val="28"/>
        </w:rPr>
        <w:t>與配適度的檢驗</w:t>
      </w:r>
      <w:r w:rsidR="00902F54" w:rsidRPr="00AA6B46">
        <w:rPr>
          <w:rFonts w:asciiTheme="minorEastAsia" w:hAnsiTheme="minorEastAsia" w:hint="eastAsia"/>
          <w:sz w:val="28"/>
          <w:szCs w:val="28"/>
        </w:rPr>
        <w:t>。</w:t>
      </w:r>
    </w:p>
    <w:p w:rsidR="00493E15" w:rsidRPr="00AA6B46" w:rsidRDefault="00493E15" w:rsidP="0008138C">
      <w:pPr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 w:hint="eastAsia"/>
          <w:sz w:val="28"/>
          <w:szCs w:val="28"/>
        </w:rPr>
        <w:t>總體而言，可以得到以下幾點結論:</w:t>
      </w:r>
    </w:p>
    <w:p w:rsidR="00493E15" w:rsidRPr="00AA6B46" w:rsidRDefault="00493E15" w:rsidP="00493E15">
      <w:pPr>
        <w:pStyle w:val="ab"/>
        <w:numPr>
          <w:ilvl w:val="0"/>
          <w:numId w:val="14"/>
        </w:numPr>
        <w:ind w:leftChars="0"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t>Log_rank test</w:t>
      </w:r>
      <w:r w:rsidRPr="00AA6B46">
        <w:rPr>
          <w:rFonts w:asciiTheme="minorEastAsia" w:hAnsiTheme="minorEastAsia" w:hint="eastAsia"/>
          <w:sz w:val="28"/>
          <w:szCs w:val="28"/>
        </w:rPr>
        <w:t>和Gehan</w:t>
      </w:r>
      <w:r w:rsidRPr="00AA6B46">
        <w:rPr>
          <w:rFonts w:asciiTheme="minorEastAsia" w:hAnsiTheme="minorEastAsia"/>
          <w:sz w:val="28"/>
          <w:szCs w:val="28"/>
        </w:rPr>
        <w:t>’</w:t>
      </w:r>
      <w:r w:rsidRPr="00AA6B46">
        <w:rPr>
          <w:rFonts w:asciiTheme="minorEastAsia" w:hAnsiTheme="minorEastAsia" w:hint="eastAsia"/>
          <w:sz w:val="28"/>
          <w:szCs w:val="28"/>
        </w:rPr>
        <w:t>s test皆指出</w:t>
      </w:r>
      <w:r w:rsidRPr="00AA6B46">
        <w:rPr>
          <w:rFonts w:asciiTheme="minorEastAsia" w:hAnsiTheme="minorEastAsia"/>
          <w:sz w:val="28"/>
          <w:szCs w:val="28"/>
        </w:rPr>
        <w:t>tumor_stage</w:t>
      </w:r>
      <w:r w:rsidRPr="00AA6B46">
        <w:rPr>
          <w:rFonts w:asciiTheme="minorEastAsia" w:hAnsiTheme="minorEastAsia" w:hint="eastAsia"/>
          <w:sz w:val="28"/>
          <w:szCs w:val="28"/>
        </w:rPr>
        <w:t>顯著的影響生存</w:t>
      </w:r>
      <w:r w:rsidRPr="00AA6B46">
        <w:rPr>
          <w:rFonts w:asciiTheme="minorEastAsia" w:hAnsiTheme="minorEastAsia" w:hint="eastAsia"/>
          <w:sz w:val="28"/>
          <w:szCs w:val="28"/>
        </w:rPr>
        <w:lastRenderedPageBreak/>
        <w:t>機率；放射治療及賀爾蒙治療並沒有顯著的效果，但此結果有Log-rank test適用性的疑慮；化療對生存機率有顯著影響，但有接受化療者反而生存機率較低。</w:t>
      </w:r>
    </w:p>
    <w:p w:rsidR="00493E15" w:rsidRPr="00AA6B46" w:rsidRDefault="00493E15" w:rsidP="00AA6B46">
      <w:pPr>
        <w:pStyle w:val="ab"/>
        <w:numPr>
          <w:ilvl w:val="0"/>
          <w:numId w:val="14"/>
        </w:numPr>
        <w:ind w:leftChars="0"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t>Cox</w:t>
      </w:r>
      <w:r w:rsidRPr="00AA6B46">
        <w:rPr>
          <w:rFonts w:asciiTheme="minorEastAsia" w:hAnsiTheme="minorEastAsia" w:hint="eastAsia"/>
          <w:sz w:val="28"/>
          <w:szCs w:val="28"/>
        </w:rPr>
        <w:t xml:space="preserve"> m</w:t>
      </w:r>
      <w:r w:rsidRPr="00AA6B46">
        <w:rPr>
          <w:rFonts w:asciiTheme="minorEastAsia" w:hAnsiTheme="minorEastAsia"/>
          <w:sz w:val="28"/>
          <w:szCs w:val="28"/>
        </w:rPr>
        <w:t>odel</w:t>
      </w:r>
      <w:r w:rsidRPr="00AA6B46">
        <w:rPr>
          <w:rFonts w:asciiTheme="minorEastAsia" w:hAnsiTheme="minorEastAsia" w:hint="eastAsia"/>
          <w:sz w:val="28"/>
          <w:szCs w:val="28"/>
        </w:rPr>
        <w:t>沒有很好的配適度，其中較顯著的變數有c</w:t>
      </w:r>
      <w:r w:rsidRPr="00AA6B46">
        <w:rPr>
          <w:rFonts w:asciiTheme="minorEastAsia" w:hAnsiTheme="minorEastAsia"/>
          <w:sz w:val="28"/>
          <w:szCs w:val="28"/>
        </w:rPr>
        <w:t>hemotherapy</w:t>
      </w:r>
      <w:r w:rsidRPr="00AA6B46">
        <w:rPr>
          <w:rFonts w:asciiTheme="minorEastAsia" w:hAnsiTheme="minorEastAsia" w:hint="eastAsia"/>
          <w:sz w:val="28"/>
          <w:szCs w:val="28"/>
        </w:rPr>
        <w:t>、tumor_stage及tumor_size。</w:t>
      </w:r>
      <w:r w:rsidR="00AA6B46" w:rsidRPr="00AA6B46">
        <w:rPr>
          <w:rFonts w:asciiTheme="minorEastAsia" w:hAnsiTheme="minorEastAsia" w:hint="eastAsia"/>
          <w:sz w:val="28"/>
          <w:szCs w:val="28"/>
        </w:rPr>
        <w:t>有接受化療者存活時間較短。</w:t>
      </w:r>
    </w:p>
    <w:p w:rsidR="00493E15" w:rsidRPr="00AA6B46" w:rsidRDefault="00AA6B46" w:rsidP="00493E15">
      <w:pPr>
        <w:pStyle w:val="ab"/>
        <w:numPr>
          <w:ilvl w:val="0"/>
          <w:numId w:val="14"/>
        </w:numPr>
        <w:ind w:leftChars="0"/>
        <w:rPr>
          <w:rFonts w:asciiTheme="minorEastAsia" w:hAnsiTheme="minorEastAsia"/>
          <w:sz w:val="28"/>
          <w:szCs w:val="28"/>
        </w:rPr>
      </w:pPr>
      <w:r w:rsidRPr="00AA6B46">
        <w:rPr>
          <w:rFonts w:asciiTheme="minorEastAsia" w:hAnsiTheme="minorEastAsia"/>
          <w:sz w:val="28"/>
          <w:szCs w:val="28"/>
        </w:rPr>
        <w:t>AFT model</w:t>
      </w:r>
      <w:r w:rsidRPr="00AA6B46">
        <w:rPr>
          <w:rFonts w:asciiTheme="minorEastAsia" w:hAnsiTheme="minorEastAsia" w:hint="eastAsia"/>
          <w:sz w:val="28"/>
          <w:szCs w:val="28"/>
        </w:rPr>
        <w:t>顯著的變數有</w:t>
      </w:r>
      <w:r w:rsidRPr="00AA6B46">
        <w:rPr>
          <w:rFonts w:asciiTheme="minorEastAsia" w:hAnsiTheme="minorEastAsia" w:cs="Arial"/>
          <w:sz w:val="28"/>
          <w:szCs w:val="28"/>
        </w:rPr>
        <w:t>age_at_diagnosis</w:t>
      </w:r>
      <w:r w:rsidRPr="00AA6B46">
        <w:rPr>
          <w:rFonts w:asciiTheme="minorEastAsia" w:hAnsiTheme="minorEastAsia" w:hint="eastAsia"/>
          <w:sz w:val="28"/>
          <w:szCs w:val="28"/>
        </w:rPr>
        <w:t>、c</w:t>
      </w:r>
      <w:r w:rsidRPr="00AA6B46">
        <w:rPr>
          <w:rFonts w:asciiTheme="minorEastAsia" w:hAnsiTheme="minorEastAsia"/>
          <w:sz w:val="28"/>
          <w:szCs w:val="28"/>
        </w:rPr>
        <w:t>hemotherapy</w:t>
      </w:r>
      <w:r w:rsidRPr="00AA6B46">
        <w:rPr>
          <w:rFonts w:asciiTheme="minorEastAsia" w:hAnsiTheme="minorEastAsia" w:hint="eastAsia"/>
          <w:sz w:val="28"/>
          <w:szCs w:val="28"/>
        </w:rPr>
        <w:t>、hormone_therapy、tumor_stage及tumor_size。有接受賀爾蒙治療者存活時間較長，有接受化療者反而存活時間較短。</w:t>
      </w:r>
    </w:p>
    <w:sectPr w:rsidR="00493E15" w:rsidRPr="00AA6B46" w:rsidSect="003263CD">
      <w:footerReference w:type="default" r:id="rId3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1880" w:rsidRDefault="00451880" w:rsidP="00123424">
      <w:r>
        <w:separator/>
      </w:r>
    </w:p>
  </w:endnote>
  <w:endnote w:type="continuationSeparator" w:id="0">
    <w:p w:rsidR="00451880" w:rsidRDefault="00451880" w:rsidP="00123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9558527"/>
      <w:docPartObj>
        <w:docPartGallery w:val="Page Numbers (Bottom of Page)"/>
        <w:docPartUnique/>
      </w:docPartObj>
    </w:sdtPr>
    <w:sdtEndPr/>
    <w:sdtContent>
      <w:p w:rsidR="003263CD" w:rsidRDefault="003263C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988" w:rsidRPr="00560988">
          <w:rPr>
            <w:noProof/>
            <w:lang w:val="zh-TW"/>
          </w:rPr>
          <w:t>3</w:t>
        </w:r>
        <w:r>
          <w:fldChar w:fldCharType="end"/>
        </w:r>
      </w:p>
    </w:sdtContent>
  </w:sdt>
  <w:p w:rsidR="003263CD" w:rsidRDefault="003263C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1880" w:rsidRDefault="00451880" w:rsidP="00123424">
      <w:r>
        <w:separator/>
      </w:r>
    </w:p>
  </w:footnote>
  <w:footnote w:type="continuationSeparator" w:id="0">
    <w:p w:rsidR="00451880" w:rsidRDefault="00451880" w:rsidP="001234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00F4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0D3CEC"/>
    <w:multiLevelType w:val="hybridMultilevel"/>
    <w:tmpl w:val="B2BE9B9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A554A5"/>
    <w:multiLevelType w:val="hybridMultilevel"/>
    <w:tmpl w:val="12B402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5C2AA4"/>
    <w:multiLevelType w:val="hybridMultilevel"/>
    <w:tmpl w:val="232243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60002B8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7AF1E22"/>
    <w:multiLevelType w:val="hybridMultilevel"/>
    <w:tmpl w:val="5D202B9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35C1BB2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6C14AA3"/>
    <w:multiLevelType w:val="multilevel"/>
    <w:tmpl w:val="8F4C01B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EF45DD7"/>
    <w:multiLevelType w:val="multilevel"/>
    <w:tmpl w:val="8F4C01B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E57F3C"/>
    <w:multiLevelType w:val="hybridMultilevel"/>
    <w:tmpl w:val="FCB69B4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EB9641B"/>
    <w:multiLevelType w:val="hybridMultilevel"/>
    <w:tmpl w:val="4C1073D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5934361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E17F88"/>
    <w:multiLevelType w:val="multilevel"/>
    <w:tmpl w:val="8F4C01B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E76145C"/>
    <w:multiLevelType w:val="multilevel"/>
    <w:tmpl w:val="8F4C01B2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BDB6D50"/>
    <w:multiLevelType w:val="hybridMultilevel"/>
    <w:tmpl w:val="E054B3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57B4EEE"/>
    <w:multiLevelType w:val="hybridMultilevel"/>
    <w:tmpl w:val="A20415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A219BC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3"/>
  </w:num>
  <w:num w:numId="5">
    <w:abstractNumId w:val="1"/>
  </w:num>
  <w:num w:numId="6">
    <w:abstractNumId w:val="11"/>
  </w:num>
  <w:num w:numId="7">
    <w:abstractNumId w:val="9"/>
  </w:num>
  <w:num w:numId="8">
    <w:abstractNumId w:val="13"/>
  </w:num>
  <w:num w:numId="9">
    <w:abstractNumId w:val="8"/>
  </w:num>
  <w:num w:numId="10">
    <w:abstractNumId w:val="12"/>
  </w:num>
  <w:num w:numId="11">
    <w:abstractNumId w:val="7"/>
  </w:num>
  <w:num w:numId="12">
    <w:abstractNumId w:val="15"/>
  </w:num>
  <w:num w:numId="13">
    <w:abstractNumId w:val="14"/>
  </w:num>
  <w:num w:numId="14">
    <w:abstractNumId w:val="2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178"/>
    <w:rsid w:val="00021F24"/>
    <w:rsid w:val="00054C5E"/>
    <w:rsid w:val="000645FA"/>
    <w:rsid w:val="0008138C"/>
    <w:rsid w:val="00112449"/>
    <w:rsid w:val="00123424"/>
    <w:rsid w:val="00186E92"/>
    <w:rsid w:val="00187623"/>
    <w:rsid w:val="001B64C7"/>
    <w:rsid w:val="00226449"/>
    <w:rsid w:val="00231423"/>
    <w:rsid w:val="002B6994"/>
    <w:rsid w:val="003263CD"/>
    <w:rsid w:val="003346F2"/>
    <w:rsid w:val="003B7B61"/>
    <w:rsid w:val="00420A05"/>
    <w:rsid w:val="00432D1F"/>
    <w:rsid w:val="00451880"/>
    <w:rsid w:val="00493E15"/>
    <w:rsid w:val="004F1905"/>
    <w:rsid w:val="005141B0"/>
    <w:rsid w:val="00560988"/>
    <w:rsid w:val="005E03B8"/>
    <w:rsid w:val="005F0D8E"/>
    <w:rsid w:val="00603C6E"/>
    <w:rsid w:val="00660DAF"/>
    <w:rsid w:val="006B1AC8"/>
    <w:rsid w:val="00700CD2"/>
    <w:rsid w:val="007639A2"/>
    <w:rsid w:val="00775069"/>
    <w:rsid w:val="007752FB"/>
    <w:rsid w:val="007C3827"/>
    <w:rsid w:val="007C48BB"/>
    <w:rsid w:val="00843C4B"/>
    <w:rsid w:val="008B1362"/>
    <w:rsid w:val="008B471B"/>
    <w:rsid w:val="00902F54"/>
    <w:rsid w:val="0098203E"/>
    <w:rsid w:val="009C2FDA"/>
    <w:rsid w:val="00AA6B46"/>
    <w:rsid w:val="00AA7D3B"/>
    <w:rsid w:val="00AC0F05"/>
    <w:rsid w:val="00AD2BAF"/>
    <w:rsid w:val="00B209B7"/>
    <w:rsid w:val="00BF3160"/>
    <w:rsid w:val="00C403DB"/>
    <w:rsid w:val="00C50838"/>
    <w:rsid w:val="00C645F8"/>
    <w:rsid w:val="00CD4702"/>
    <w:rsid w:val="00D0016B"/>
    <w:rsid w:val="00D50631"/>
    <w:rsid w:val="00D93AE8"/>
    <w:rsid w:val="00DA27A9"/>
    <w:rsid w:val="00E11E4F"/>
    <w:rsid w:val="00E1361F"/>
    <w:rsid w:val="00E469B5"/>
    <w:rsid w:val="00E47BFD"/>
    <w:rsid w:val="00E870F0"/>
    <w:rsid w:val="00EF39C0"/>
    <w:rsid w:val="00EF548A"/>
    <w:rsid w:val="00F6106F"/>
    <w:rsid w:val="00F72178"/>
    <w:rsid w:val="00F8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84617"/>
  <w15:chartTrackingRefBased/>
  <w15:docId w15:val="{C1BEAECB-CB4A-44E4-B4B2-3CB147A30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42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721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60DA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752F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721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60DA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Emphasis"/>
    <w:basedOn w:val="a0"/>
    <w:uiPriority w:val="20"/>
    <w:qFormat/>
    <w:rsid w:val="00660DAF"/>
    <w:rPr>
      <w:i/>
      <w:iCs/>
    </w:rPr>
  </w:style>
  <w:style w:type="table" w:styleId="a4">
    <w:name w:val="Table Grid"/>
    <w:basedOn w:val="a1"/>
    <w:uiPriority w:val="39"/>
    <w:rsid w:val="00E469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E469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469B5"/>
    <w:rPr>
      <w:rFonts w:ascii="細明體" w:eastAsia="細明體" w:hAnsi="細明體" w:cs="細明體"/>
      <w:kern w:val="0"/>
      <w:szCs w:val="24"/>
    </w:rPr>
  </w:style>
  <w:style w:type="character" w:customStyle="1" w:styleId="gd15mcfceub">
    <w:name w:val="gd15mcfceub"/>
    <w:basedOn w:val="a0"/>
    <w:rsid w:val="00E469B5"/>
  </w:style>
  <w:style w:type="character" w:customStyle="1" w:styleId="30">
    <w:name w:val="標題 3 字元"/>
    <w:basedOn w:val="a0"/>
    <w:link w:val="3"/>
    <w:uiPriority w:val="9"/>
    <w:rsid w:val="007752F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1234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2342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234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23424"/>
    <w:rPr>
      <w:sz w:val="20"/>
      <w:szCs w:val="20"/>
    </w:rPr>
  </w:style>
  <w:style w:type="character" w:styleId="a9">
    <w:name w:val="Hyperlink"/>
    <w:basedOn w:val="a0"/>
    <w:uiPriority w:val="99"/>
    <w:unhideWhenUsed/>
    <w:rsid w:val="002B6994"/>
    <w:rPr>
      <w:color w:val="0000FF"/>
      <w:u w:val="single"/>
    </w:rPr>
  </w:style>
  <w:style w:type="character" w:styleId="aa">
    <w:name w:val="Placeholder Text"/>
    <w:basedOn w:val="a0"/>
    <w:uiPriority w:val="99"/>
    <w:semiHidden/>
    <w:rsid w:val="00E870F0"/>
    <w:rPr>
      <w:color w:val="808080"/>
    </w:rPr>
  </w:style>
  <w:style w:type="paragraph" w:styleId="ab">
    <w:name w:val="List Paragraph"/>
    <w:basedOn w:val="a"/>
    <w:uiPriority w:val="34"/>
    <w:qFormat/>
    <w:rsid w:val="00493E15"/>
    <w:pPr>
      <w:ind w:leftChars="200" w:left="480"/>
    </w:pPr>
  </w:style>
  <w:style w:type="paragraph" w:styleId="ac">
    <w:name w:val="TOC Heading"/>
    <w:basedOn w:val="1"/>
    <w:next w:val="a"/>
    <w:uiPriority w:val="39"/>
    <w:unhideWhenUsed/>
    <w:qFormat/>
    <w:rsid w:val="003263CD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263CD"/>
  </w:style>
  <w:style w:type="paragraph" w:styleId="21">
    <w:name w:val="toc 2"/>
    <w:basedOn w:val="a"/>
    <w:next w:val="a"/>
    <w:autoRedefine/>
    <w:uiPriority w:val="39"/>
    <w:unhideWhenUsed/>
    <w:rsid w:val="003263CD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263CD"/>
    <w:pPr>
      <w:ind w:leftChars="400" w:left="960"/>
    </w:pPr>
  </w:style>
  <w:style w:type="paragraph" w:styleId="ad">
    <w:name w:val="No Spacing"/>
    <w:link w:val="ae"/>
    <w:uiPriority w:val="1"/>
    <w:qFormat/>
    <w:rsid w:val="003263CD"/>
    <w:rPr>
      <w:kern w:val="0"/>
      <w:sz w:val="22"/>
    </w:rPr>
  </w:style>
  <w:style w:type="character" w:customStyle="1" w:styleId="ae">
    <w:name w:val="無間距 字元"/>
    <w:basedOn w:val="a0"/>
    <w:link w:val="ad"/>
    <w:uiPriority w:val="1"/>
    <w:rsid w:val="003263CD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B99A2-44CD-48B3-8283-86E0F47C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21</Pages>
  <Words>945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倖存分析期末報告</dc:title>
  <dc:subject/>
  <dc:creator>交大統計碩一 邱泓儒 309657009</dc:creator>
  <cp:keywords/>
  <dc:description/>
  <cp:lastModifiedBy>ray98</cp:lastModifiedBy>
  <cp:revision>8</cp:revision>
  <dcterms:created xsi:type="dcterms:W3CDTF">2021-06-17T07:18:00Z</dcterms:created>
  <dcterms:modified xsi:type="dcterms:W3CDTF">2021-06-19T09:12:00Z</dcterms:modified>
</cp:coreProperties>
</file>