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24E2" w14:textId="7EE65592" w:rsidR="008122DE" w:rsidRDefault="008122DE" w:rsidP="008122DE">
      <w:pPr>
        <w:jc w:val="center"/>
        <w:rPr>
          <w:rFonts w:ascii="cwTeX 明體" w:eastAsia="cwTeX 明體" w:hAnsi="cwTeX 明體"/>
          <w:sz w:val="28"/>
          <w:szCs w:val="28"/>
        </w:rPr>
      </w:pPr>
      <w:r w:rsidRPr="008122DE">
        <w:rPr>
          <w:rFonts w:ascii="cwTeX 明體" w:eastAsia="cwTeX 明體" w:hAnsi="cwTeX 明體" w:hint="eastAsia"/>
          <w:sz w:val="28"/>
          <w:szCs w:val="28"/>
        </w:rPr>
        <w:t>台灣貝類圖鑑《長榮中學館藏貝類》</w:t>
      </w:r>
    </w:p>
    <w:p w14:paraId="3DC9A07F" w14:textId="1B86DA97" w:rsidR="008122DE" w:rsidRDefault="008122DE" w:rsidP="008122DE">
      <w:pPr>
        <w:rPr>
          <w:rFonts w:ascii="cwTeX 明體" w:eastAsia="cwTeX 明體" w:hAnsi="cwTeX 明體"/>
          <w:sz w:val="28"/>
          <w:szCs w:val="28"/>
        </w:rPr>
      </w:pPr>
      <w:r>
        <w:rPr>
          <w:rFonts w:ascii="cwTeX 明體" w:eastAsia="cwTeX 明體" w:hAnsi="cwTeX 明體" w:hint="eastAsia"/>
          <w:sz w:val="28"/>
          <w:szCs w:val="28"/>
        </w:rPr>
        <w:t>前言</w:t>
      </w:r>
    </w:p>
    <w:p w14:paraId="076DFA3A" w14:textId="53CD1BD4" w:rsidR="008122DE" w:rsidRDefault="008122DE" w:rsidP="008122DE">
      <w:p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 xml:space="preserve">    </w:t>
      </w:r>
      <w:r w:rsidRPr="008122DE">
        <w:rPr>
          <w:rFonts w:ascii="cwTeX 明體" w:eastAsia="cwTeX 明體" w:hAnsi="cwTeX 明體" w:hint="eastAsia"/>
        </w:rPr>
        <w:t>貝類是自然博物中僅次於昆蟲的一大群。根據日本貝類研究之權威，</w:t>
      </w:r>
      <w:proofErr w:type="gramStart"/>
      <w:r w:rsidRPr="008122DE">
        <w:rPr>
          <w:rFonts w:ascii="cwTeX 明體" w:eastAsia="cwTeX 明體" w:hAnsi="cwTeX 明體" w:hint="eastAsia"/>
        </w:rPr>
        <w:t>波部忠重</w:t>
      </w:r>
      <w:proofErr w:type="gramEnd"/>
      <w:r w:rsidRPr="008122DE">
        <w:rPr>
          <w:rFonts w:ascii="cwTeX 明體" w:eastAsia="cwTeX 明體" w:hAnsi="cwTeX 明體"/>
        </w:rPr>
        <w:t>1</w:t>
      </w:r>
      <w:r w:rsidRPr="008122DE">
        <w:rPr>
          <w:rFonts w:ascii="cwTeX 明體" w:eastAsia="cwTeX 明體" w:hAnsi="cwTeX 明體" w:hint="eastAsia"/>
        </w:rPr>
        <w:t>973年的統計，全世界的貝類有</w:t>
      </w:r>
      <w:r w:rsidRPr="008122DE">
        <w:rPr>
          <w:rFonts w:ascii="cwTeX 明體" w:eastAsia="cwTeX 明體" w:hAnsi="cwTeX 明體"/>
        </w:rPr>
        <w:t>1</w:t>
      </w:r>
      <w:r w:rsidRPr="008122DE">
        <w:rPr>
          <w:rFonts w:ascii="cwTeX 明體" w:eastAsia="cwTeX 明體" w:hAnsi="cwTeX 明體" w:hint="eastAsia"/>
        </w:rPr>
        <w:t>07310種之多，其中約三萬種生活在陸地上，稱為「陸貝」，包括蝸牛與</w:t>
      </w:r>
      <w:proofErr w:type="gramStart"/>
      <w:r w:rsidRPr="008122DE">
        <w:rPr>
          <w:rFonts w:ascii="cwTeX 明體" w:eastAsia="cwTeX 明體" w:hAnsi="cwTeX 明體" w:hint="eastAsia"/>
        </w:rPr>
        <w:t>蛞蝓</w:t>
      </w:r>
      <w:proofErr w:type="gramEnd"/>
      <w:r w:rsidRPr="008122DE">
        <w:rPr>
          <w:rFonts w:ascii="cwTeX 明體" w:eastAsia="cwTeX 明體" w:hAnsi="cwTeX 明體" w:hint="eastAsia"/>
        </w:rPr>
        <w:t>。另外五千種生活在河川、湖泊或水田裡，稱為「淡水貝」其餘都生活在海洋裡、海岸邊或</w:t>
      </w:r>
      <w:r w:rsidRPr="008122DE">
        <w:rPr>
          <w:rFonts w:ascii="微軟正黑體" w:eastAsia="微軟正黑體" w:hAnsi="微軟正黑體" w:cs="微軟正黑體" w:hint="eastAsia"/>
        </w:rPr>
        <w:t>内</w:t>
      </w:r>
      <w:r w:rsidRPr="008122DE">
        <w:rPr>
          <w:rFonts w:ascii="cwTeX 明體" w:eastAsia="cwTeX 明體" w:hAnsi="cwTeX 明體" w:cs="cwTeX 明體" w:hint="eastAsia"/>
        </w:rPr>
        <w:t>灣</w:t>
      </w:r>
      <w:r w:rsidRPr="008122DE">
        <w:rPr>
          <w:rFonts w:ascii="cwTeX 明體" w:eastAsia="cwTeX 明體" w:hAnsi="cwTeX 明體" w:hint="eastAsia"/>
        </w:rPr>
        <w:t>，稱為「海貝」。</w:t>
      </w:r>
    </w:p>
    <w:p w14:paraId="763AEE76" w14:textId="22D19917" w:rsidR="008122DE" w:rsidRDefault="008122DE" w:rsidP="008122DE">
      <w:p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 xml:space="preserve">    日本在貝類研究方面在世界上算是先進之國家，早我們四、五十年。日本自西元1954年吉良哲明哲明從大阪保育社，發行「原色日本貝類圖鑑全集。」共</w:t>
      </w:r>
      <w:r>
        <w:rPr>
          <w:rFonts w:ascii="cwTeX 明體" w:eastAsia="cwTeX 明體" w:hAnsi="cwTeX 明體"/>
        </w:rPr>
        <w:t>6</w:t>
      </w:r>
      <w:r>
        <w:rPr>
          <w:rFonts w:ascii="cwTeX 明體" w:eastAsia="cwTeX 明體" w:hAnsi="cwTeX 明體" w:hint="eastAsia"/>
        </w:rPr>
        <w:t>7圖版約1270種。從此以後從日本人的手裡陸續發行了不知道多少本貝類圖鑑。</w:t>
      </w:r>
    </w:p>
    <w:p w14:paraId="14418A32" w14:textId="6FF1A479" w:rsidR="008122DE" w:rsidRDefault="008122DE" w:rsidP="008122DE">
      <w:p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 xml:space="preserve">    反觀我們，到目前由國人發行的貝類圖鑑有</w:t>
      </w:r>
      <w:proofErr w:type="gramStart"/>
      <w:r>
        <w:rPr>
          <w:rFonts w:ascii="cwTeX 明體" w:eastAsia="cwTeX 明體" w:hAnsi="cwTeX 明體" w:hint="eastAsia"/>
        </w:rPr>
        <w:t>多少本呢</w:t>
      </w:r>
      <w:proofErr w:type="gramEnd"/>
      <w:r>
        <w:rPr>
          <w:rFonts w:ascii="cwTeX 明體" w:eastAsia="cwTeX 明體" w:hAnsi="cwTeX 明體" w:hint="eastAsia"/>
        </w:rPr>
        <w:t>？劇本者所知，沒有幾本，且版本很小，種類不是太少無法應付讀者需求就是彩色印刷技術未能達到水準</w:t>
      </w:r>
      <w:r w:rsidR="00FA6B97">
        <w:rPr>
          <w:rFonts w:ascii="cwTeX 明體" w:eastAsia="cwTeX 明體" w:hAnsi="cwTeX 明體" w:hint="eastAsia"/>
        </w:rPr>
        <w:t>，故鑑定尚未能發生效用甚至易於誤導之嫌</w:t>
      </w:r>
      <w:r w:rsidR="00825CFC">
        <w:rPr>
          <w:rFonts w:ascii="cwTeX 明體" w:eastAsia="cwTeX 明體" w:hAnsi="cwTeX 明體" w:hint="eastAsia"/>
        </w:rPr>
        <w:t>。</w:t>
      </w:r>
    </w:p>
    <w:p w14:paraId="72E20F56" w14:textId="0BD12CEA" w:rsidR="00825CFC" w:rsidRPr="00270C06" w:rsidRDefault="00825CFC" w:rsidP="008122DE">
      <w:pPr>
        <w:rPr>
          <w:rFonts w:ascii="cwTeX 明體" w:eastAsia="cwTeX 明體" w:hAnsi="cwTeX 明體"/>
        </w:rPr>
      </w:pPr>
      <w:r>
        <w:rPr>
          <w:rFonts w:ascii="cwTeX 明體" w:eastAsia="cwTeX 明體" w:hAnsi="cwTeX 明體" w:hint="eastAsia"/>
        </w:rPr>
        <w:t xml:space="preserve">    筆者以為這種現象不能怪誰，只怪自己的境遇太差</w:t>
      </w:r>
      <w:r>
        <w:rPr>
          <w:rFonts w:ascii="cwTeX 明體" w:eastAsia="cwTeX 明體" w:hAnsi="cwTeX 明體"/>
        </w:rPr>
        <w:t>…</w:t>
      </w:r>
      <w:proofErr w:type="gramStart"/>
      <w:r>
        <w:rPr>
          <w:rFonts w:ascii="cwTeX 明體" w:eastAsia="cwTeX 明體" w:hAnsi="cwTeX 明體"/>
        </w:rPr>
        <w:t>………</w:t>
      </w:r>
      <w:proofErr w:type="gramEnd"/>
      <w:r>
        <w:rPr>
          <w:rFonts w:ascii="cwTeX 明體" w:eastAsia="cwTeX 明體" w:hAnsi="cwTeX 明體" w:hint="eastAsia"/>
        </w:rPr>
        <w:t>清光緒二十年(甲午年，西元1984年)台灣割讓給日本至今(西元1998年)102年間，台灣歷經兩三</w:t>
      </w:r>
      <w:proofErr w:type="gramStart"/>
      <w:r>
        <w:rPr>
          <w:rFonts w:ascii="cwTeX 明體" w:eastAsia="cwTeX 明體" w:hAnsi="cwTeX 明體" w:hint="eastAsia"/>
        </w:rPr>
        <w:t>個</w:t>
      </w:r>
      <w:proofErr w:type="gramEnd"/>
      <w:r>
        <w:rPr>
          <w:rFonts w:ascii="cwTeX 明體" w:eastAsia="cwTeX 明體" w:hAnsi="cwTeX 明體" w:hint="eastAsia"/>
        </w:rPr>
        <w:t xml:space="preserve">不同政權的統治，研究工作不能一貫，這是主因。例如：中文種名「普通文蛤」學名只有一個Meretrix </w:t>
      </w:r>
      <w:proofErr w:type="spellStart"/>
      <w:r>
        <w:rPr>
          <w:rFonts w:ascii="cwTeX 明體" w:eastAsia="cwTeX 明體" w:hAnsi="cwTeX 明體" w:hint="eastAsia"/>
        </w:rPr>
        <w:t>Iusoria</w:t>
      </w:r>
      <w:proofErr w:type="spellEnd"/>
      <w:r>
        <w:rPr>
          <w:rFonts w:ascii="cwTeX 明體" w:eastAsia="cwTeX 明體" w:hAnsi="cwTeX 明體" w:hint="eastAsia"/>
        </w:rPr>
        <w:t xml:space="preserve"> (RODING)，但是日本人教我們要「哈</w:t>
      </w:r>
      <w:proofErr w:type="gramStart"/>
      <w:r>
        <w:rPr>
          <w:rFonts w:ascii="cwTeX 明體" w:eastAsia="cwTeX 明體" w:hAnsi="cwTeX 明體" w:hint="eastAsia"/>
        </w:rPr>
        <w:t>蟆</w:t>
      </w:r>
      <w:proofErr w:type="gramEnd"/>
      <w:r w:rsidR="00270C06">
        <w:rPr>
          <w:rFonts w:ascii="cwTeX 明體" w:eastAsia="cwTeX 明體" w:hAnsi="cwTeX 明體" w:hint="eastAsia"/>
        </w:rPr>
        <w:t>克里</w:t>
      </w:r>
      <w:r>
        <w:rPr>
          <w:rFonts w:ascii="cwTeX 明體" w:eastAsia="cwTeX 明體" w:hAnsi="cwTeX 明體" w:hint="eastAsia"/>
        </w:rPr>
        <w:t>」</w:t>
      </w:r>
      <w:r w:rsidR="00270C06">
        <w:rPr>
          <w:rFonts w:ascii="cwTeX 明體" w:eastAsia="cwTeX 明體" w:hAnsi="cwTeX 明體" w:hint="eastAsia"/>
        </w:rPr>
        <w:t>，</w:t>
      </w:r>
      <w:proofErr w:type="gramStart"/>
      <w:r w:rsidR="00270C06">
        <w:rPr>
          <w:rFonts w:ascii="cwTeX 明體" w:eastAsia="cwTeX 明體" w:hAnsi="cwTeX 明體" w:hint="eastAsia"/>
        </w:rPr>
        <w:t>北京話稱</w:t>
      </w:r>
      <w:proofErr w:type="gramEnd"/>
      <w:r w:rsidR="00270C06">
        <w:rPr>
          <w:rFonts w:ascii="cwTeX 明體" w:eastAsia="cwTeX 明體" w:hAnsi="cwTeX 明體" w:hint="eastAsia"/>
        </w:rPr>
        <w:t>「文蛤」，閩南語稱「</w:t>
      </w:r>
      <w:proofErr w:type="gramStart"/>
      <w:r w:rsidR="00270C06">
        <w:rPr>
          <w:rFonts w:ascii="cwTeX 明體" w:eastAsia="cwTeX 明體" w:hAnsi="cwTeX 明體" w:hint="eastAsia"/>
        </w:rPr>
        <w:t>蛤</w:t>
      </w:r>
      <w:proofErr w:type="gramEnd"/>
      <w:r w:rsidR="00270C06">
        <w:rPr>
          <w:rFonts w:ascii="cwTeX 明體" w:eastAsia="cwTeX 明體" w:hAnsi="cwTeX 明體" w:hint="eastAsia"/>
        </w:rPr>
        <w:t>仔」。真糟糕！到底要聽誰的？這樣不影響研究工作才怪！貝類的名稱不能統一使用是我們的致命傷</w:t>
      </w:r>
    </w:p>
    <w:p w14:paraId="2713F927" w14:textId="29807CA3" w:rsidR="00270C06" w:rsidRPr="008D6C26" w:rsidRDefault="00270C06" w:rsidP="008122DE">
      <w:pPr>
        <w:rPr>
          <w:rFonts w:ascii="cwTeX 明體" w:eastAsia="cwTeX 明體" w:hAnsi="cwTeX 明體" w:hint="eastAsia"/>
        </w:rPr>
      </w:pPr>
      <w:r>
        <w:rPr>
          <w:rFonts w:ascii="cwTeX 明體" w:eastAsia="cwTeX 明體" w:hAnsi="cwTeX 明體" w:hint="eastAsia"/>
        </w:rPr>
        <w:t xml:space="preserve">    筆者對日本貝類研究工作上，最予以肯定的是：日本人對每一種貝類都有命日本種名，沒有種名的幾乎很少，而種名一旦確定了，和學名一樣不能任意更改，全國統一不能</w:t>
      </w:r>
      <w:proofErr w:type="gramStart"/>
      <w:r>
        <w:rPr>
          <w:rFonts w:ascii="cwTeX 明體" w:eastAsia="cwTeX 明體" w:hAnsi="cwTeX 明體" w:hint="eastAsia"/>
        </w:rPr>
        <w:t>另起種名</w:t>
      </w:r>
      <w:proofErr w:type="gramEnd"/>
      <w:r>
        <w:rPr>
          <w:rFonts w:ascii="cwTeX 明體" w:eastAsia="cwTeX 明體" w:hAnsi="cwTeX 明體" w:hint="eastAsia"/>
        </w:rPr>
        <w:t>。如果發現規定以外之種名，他們在備註欄加上「異名」兩個字，非常嚴格。反觀台灣貝類的種名，筆者手由中文版資料，</w:t>
      </w:r>
      <w:r w:rsidR="008D6C26">
        <w:rPr>
          <w:rFonts w:ascii="cwTeX 明體" w:eastAsia="cwTeX 明體" w:hAnsi="cwTeX 明體" w:hint="eastAsia"/>
        </w:rPr>
        <w:t>附有學名</w:t>
      </w:r>
    </w:p>
    <w:sectPr w:rsidR="00270C06" w:rsidRPr="008D6C26" w:rsidSect="008122D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8819" w14:textId="77777777" w:rsidR="00541200" w:rsidRDefault="00541200" w:rsidP="00825CFC">
      <w:pPr>
        <w:spacing w:after="0" w:line="240" w:lineRule="auto"/>
      </w:pPr>
      <w:r>
        <w:separator/>
      </w:r>
    </w:p>
  </w:endnote>
  <w:endnote w:type="continuationSeparator" w:id="0">
    <w:p w14:paraId="507D8DFD" w14:textId="77777777" w:rsidR="00541200" w:rsidRDefault="00541200" w:rsidP="00825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wTeX 明體">
    <w:panose1 w:val="02000609000000000000"/>
    <w:charset w:val="88"/>
    <w:family w:val="modern"/>
    <w:pitch w:val="fixed"/>
    <w:sig w:usb0="800002E7" w:usb1="3ACF7CFB" w:usb2="00000016" w:usb3="00000000" w:csb0="0016000D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BE42" w14:textId="77777777" w:rsidR="00541200" w:rsidRDefault="00541200" w:rsidP="00825CFC">
      <w:pPr>
        <w:spacing w:after="0" w:line="240" w:lineRule="auto"/>
      </w:pPr>
      <w:r>
        <w:separator/>
      </w:r>
    </w:p>
  </w:footnote>
  <w:footnote w:type="continuationSeparator" w:id="0">
    <w:p w14:paraId="112E19B2" w14:textId="77777777" w:rsidR="00541200" w:rsidRDefault="00541200" w:rsidP="00825C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DE"/>
    <w:rsid w:val="00270C06"/>
    <w:rsid w:val="00304CB8"/>
    <w:rsid w:val="00541200"/>
    <w:rsid w:val="008122DE"/>
    <w:rsid w:val="00825CFC"/>
    <w:rsid w:val="008B19E5"/>
    <w:rsid w:val="008D6C26"/>
    <w:rsid w:val="00C15916"/>
    <w:rsid w:val="00FA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89BC0"/>
  <w15:chartTrackingRefBased/>
  <w15:docId w15:val="{AAAB9909-C780-4CD1-A826-CDAEC6F6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2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2D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2D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22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2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22D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2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22D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2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2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2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2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2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2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2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22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22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22D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5C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25CF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25C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25CF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柏睿 陳</dc:creator>
  <cp:keywords/>
  <dc:description/>
  <cp:lastModifiedBy>柏睿 陳</cp:lastModifiedBy>
  <cp:revision>2</cp:revision>
  <dcterms:created xsi:type="dcterms:W3CDTF">2026-03-04T12:31:00Z</dcterms:created>
  <dcterms:modified xsi:type="dcterms:W3CDTF">2026-03-05T02:48:00Z</dcterms:modified>
</cp:coreProperties>
</file>