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1196" w14:textId="4D115953" w:rsidR="007465DE" w:rsidRPr="007A7A95" w:rsidRDefault="007465DE" w:rsidP="007A7A95">
      <w:pPr>
        <w:rPr>
          <w:rFonts w:asciiTheme="majorHAnsi" w:hAnsiTheme="majorHAnsi"/>
          <w:color w:val="000000"/>
          <w:sz w:val="22"/>
          <w:szCs w:val="22"/>
        </w:rPr>
      </w:pPr>
      <w:r w:rsidRPr="007A7A95">
        <w:rPr>
          <w:rFonts w:asciiTheme="majorHAnsi" w:hAnsiTheme="majorHAnsi"/>
          <w:color w:val="000000"/>
          <w:sz w:val="22"/>
          <w:szCs w:val="22"/>
        </w:rPr>
        <w:t>No participant names, IDs, contact details, raw diary entries, photographs, or other directly identifying information are included in this data dictionary.</w:t>
      </w:r>
    </w:p>
    <w:tbl>
      <w:tblPr>
        <w:tblW w:w="0" w:type="auto"/>
        <w:jc w:val="center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870"/>
        <w:gridCol w:w="1120"/>
        <w:gridCol w:w="3444"/>
      </w:tblGrid>
      <w:tr w:rsidR="007465DE" w:rsidRPr="007465DE" w14:paraId="48A5C841" w14:textId="77777777" w:rsidTr="007465D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B1F985" w14:textId="77777777" w:rsidR="007465DE" w:rsidRPr="007465DE" w:rsidRDefault="007465DE" w:rsidP="007465DE">
            <w:pPr>
              <w:spacing w:after="160" w:line="278" w:lineRule="auto"/>
              <w:rPr>
                <w:b/>
                <w:bCs/>
              </w:rPr>
            </w:pPr>
            <w:r w:rsidRPr="007465DE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7EBE11EB" w14:textId="77777777" w:rsidR="007465DE" w:rsidRPr="007465DE" w:rsidRDefault="007465DE" w:rsidP="007465DE">
            <w:pPr>
              <w:spacing w:after="160" w:line="278" w:lineRule="auto"/>
              <w:rPr>
                <w:b/>
                <w:bCs/>
              </w:rPr>
            </w:pPr>
            <w:r w:rsidRPr="007465D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C263D3" w14:textId="77777777" w:rsidR="007465DE" w:rsidRPr="007465DE" w:rsidRDefault="007465DE" w:rsidP="007465DE">
            <w:pPr>
              <w:spacing w:after="160" w:line="278" w:lineRule="auto"/>
              <w:jc w:val="center"/>
              <w:rPr>
                <w:b/>
                <w:bCs/>
              </w:rPr>
            </w:pPr>
            <w:r w:rsidRPr="007465D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7C6E72" w14:textId="77777777" w:rsidR="007465DE" w:rsidRPr="007465DE" w:rsidRDefault="007465DE" w:rsidP="007465DE">
            <w:pPr>
              <w:spacing w:after="160" w:line="278" w:lineRule="auto"/>
              <w:rPr>
                <w:b/>
                <w:bCs/>
              </w:rPr>
            </w:pPr>
            <w:r w:rsidRPr="007465DE">
              <w:rPr>
                <w:b/>
                <w:bCs/>
              </w:rPr>
              <w:t>Notes</w:t>
            </w:r>
          </w:p>
        </w:tc>
      </w:tr>
      <w:tr w:rsidR="007465DE" w:rsidRPr="007465DE" w14:paraId="53E6A942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005256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Age_Group</w:t>
            </w:r>
          </w:p>
        </w:tc>
        <w:tc>
          <w:tcPr>
            <w:tcW w:w="0" w:type="auto"/>
            <w:vAlign w:val="center"/>
            <w:hideMark/>
          </w:tcPr>
          <w:p w14:paraId="76637638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Participant age category</w:t>
            </w:r>
          </w:p>
        </w:tc>
        <w:tc>
          <w:tcPr>
            <w:tcW w:w="0" w:type="auto"/>
            <w:vAlign w:val="center"/>
            <w:hideMark/>
          </w:tcPr>
          <w:p w14:paraId="60BB3F66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A7C0C0B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Reported as age ranges only</w:t>
            </w:r>
          </w:p>
        </w:tc>
      </w:tr>
      <w:tr w:rsidR="007465DE" w:rsidRPr="007465DE" w14:paraId="6F583846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F829B5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Gender</w:t>
            </w:r>
          </w:p>
        </w:tc>
        <w:tc>
          <w:tcPr>
            <w:tcW w:w="0" w:type="auto"/>
            <w:vAlign w:val="center"/>
            <w:hideMark/>
          </w:tcPr>
          <w:p w14:paraId="1564F1B4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Participant gender</w:t>
            </w:r>
          </w:p>
        </w:tc>
        <w:tc>
          <w:tcPr>
            <w:tcW w:w="0" w:type="auto"/>
            <w:vAlign w:val="center"/>
            <w:hideMark/>
          </w:tcPr>
          <w:p w14:paraId="5C993DE9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DE90455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No names or identifying details</w:t>
            </w:r>
          </w:p>
        </w:tc>
      </w:tr>
      <w:tr w:rsidR="007465DE" w:rsidRPr="007465DE" w14:paraId="1799100A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73B7F6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Education_Level</w:t>
            </w:r>
          </w:p>
        </w:tc>
        <w:tc>
          <w:tcPr>
            <w:tcW w:w="0" w:type="auto"/>
            <w:vAlign w:val="center"/>
            <w:hideMark/>
          </w:tcPr>
          <w:p w14:paraId="40652CD0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Highest education level</w:t>
            </w:r>
          </w:p>
        </w:tc>
        <w:tc>
          <w:tcPr>
            <w:tcW w:w="0" w:type="auto"/>
            <w:vAlign w:val="center"/>
            <w:hideMark/>
          </w:tcPr>
          <w:p w14:paraId="0474F63E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617515D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General category only</w:t>
            </w:r>
          </w:p>
        </w:tc>
      </w:tr>
      <w:tr w:rsidR="007465DE" w:rsidRPr="007465DE" w14:paraId="55586E50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090C66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Employment_Status</w:t>
            </w:r>
          </w:p>
        </w:tc>
        <w:tc>
          <w:tcPr>
            <w:tcW w:w="0" w:type="auto"/>
            <w:vAlign w:val="center"/>
            <w:hideMark/>
          </w:tcPr>
          <w:p w14:paraId="042D8AD0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Employment status</w:t>
            </w:r>
          </w:p>
        </w:tc>
        <w:tc>
          <w:tcPr>
            <w:tcW w:w="0" w:type="auto"/>
            <w:vAlign w:val="center"/>
            <w:hideMark/>
          </w:tcPr>
          <w:p w14:paraId="6232F44C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7D3044A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General category only</w:t>
            </w:r>
          </w:p>
        </w:tc>
      </w:tr>
      <w:tr w:rsidR="007465DE" w:rsidRPr="007465DE" w14:paraId="6C088FC3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8CCE53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Marital_Status</w:t>
            </w:r>
          </w:p>
        </w:tc>
        <w:tc>
          <w:tcPr>
            <w:tcW w:w="0" w:type="auto"/>
            <w:vAlign w:val="center"/>
            <w:hideMark/>
          </w:tcPr>
          <w:p w14:paraId="00D42923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663AD52A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A10A7F6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General category only</w:t>
            </w:r>
          </w:p>
        </w:tc>
      </w:tr>
      <w:tr w:rsidR="007465DE" w:rsidRPr="007465DE" w14:paraId="3B0FDAC2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800E5F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Care_Relationship</w:t>
            </w:r>
          </w:p>
        </w:tc>
        <w:tc>
          <w:tcPr>
            <w:tcW w:w="0" w:type="auto"/>
            <w:vAlign w:val="center"/>
            <w:hideMark/>
          </w:tcPr>
          <w:p w14:paraId="0EB426F6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Relationship to care recipient</w:t>
            </w:r>
          </w:p>
        </w:tc>
        <w:tc>
          <w:tcPr>
            <w:tcW w:w="0" w:type="auto"/>
            <w:vAlign w:val="center"/>
            <w:hideMark/>
          </w:tcPr>
          <w:p w14:paraId="304753AE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B620969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General category only</w:t>
            </w:r>
          </w:p>
        </w:tc>
      </w:tr>
      <w:tr w:rsidR="007465DE" w:rsidRPr="007465DE" w14:paraId="29F2D774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48279B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Positive_Affect</w:t>
            </w:r>
          </w:p>
        </w:tc>
        <w:tc>
          <w:tcPr>
            <w:tcW w:w="0" w:type="auto"/>
            <w:vAlign w:val="center"/>
            <w:hideMark/>
          </w:tcPr>
          <w:p w14:paraId="6D244B0F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PANAS positive affect score</w:t>
            </w:r>
          </w:p>
        </w:tc>
        <w:tc>
          <w:tcPr>
            <w:tcW w:w="0" w:type="auto"/>
            <w:vAlign w:val="center"/>
            <w:hideMark/>
          </w:tcPr>
          <w:p w14:paraId="246071EA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Numeric</w:t>
            </w:r>
          </w:p>
        </w:tc>
        <w:tc>
          <w:tcPr>
            <w:tcW w:w="0" w:type="auto"/>
            <w:vAlign w:val="center"/>
            <w:hideMark/>
          </w:tcPr>
          <w:p w14:paraId="22FEF467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Collected during the study</w:t>
            </w:r>
          </w:p>
        </w:tc>
      </w:tr>
      <w:tr w:rsidR="007465DE" w:rsidRPr="007465DE" w14:paraId="521C0555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405448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Negative_Affect</w:t>
            </w:r>
          </w:p>
        </w:tc>
        <w:tc>
          <w:tcPr>
            <w:tcW w:w="0" w:type="auto"/>
            <w:vAlign w:val="center"/>
            <w:hideMark/>
          </w:tcPr>
          <w:p w14:paraId="12EE3184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PANAS negative affect score</w:t>
            </w:r>
          </w:p>
        </w:tc>
        <w:tc>
          <w:tcPr>
            <w:tcW w:w="0" w:type="auto"/>
            <w:vAlign w:val="center"/>
            <w:hideMark/>
          </w:tcPr>
          <w:p w14:paraId="56EE42E2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Numeric</w:t>
            </w:r>
          </w:p>
        </w:tc>
        <w:tc>
          <w:tcPr>
            <w:tcW w:w="0" w:type="auto"/>
            <w:vAlign w:val="center"/>
            <w:hideMark/>
          </w:tcPr>
          <w:p w14:paraId="0D88BF35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Collected during the study</w:t>
            </w:r>
          </w:p>
        </w:tc>
      </w:tr>
      <w:tr w:rsidR="007465DE" w:rsidRPr="007465DE" w14:paraId="264E141F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0566BF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SWLS_Total</w:t>
            </w:r>
          </w:p>
        </w:tc>
        <w:tc>
          <w:tcPr>
            <w:tcW w:w="0" w:type="auto"/>
            <w:vAlign w:val="center"/>
            <w:hideMark/>
          </w:tcPr>
          <w:p w14:paraId="22437133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Satisfaction With Life Scale total score</w:t>
            </w:r>
          </w:p>
        </w:tc>
        <w:tc>
          <w:tcPr>
            <w:tcW w:w="0" w:type="auto"/>
            <w:vAlign w:val="center"/>
            <w:hideMark/>
          </w:tcPr>
          <w:p w14:paraId="105A73C4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Numeric</w:t>
            </w:r>
          </w:p>
        </w:tc>
        <w:tc>
          <w:tcPr>
            <w:tcW w:w="0" w:type="auto"/>
            <w:vAlign w:val="center"/>
            <w:hideMark/>
          </w:tcPr>
          <w:p w14:paraId="7917EF8E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Pre/post questionnaire</w:t>
            </w:r>
          </w:p>
        </w:tc>
      </w:tr>
      <w:tr w:rsidR="007465DE" w:rsidRPr="007465DE" w14:paraId="0315D758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66B491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AHI_Total</w:t>
            </w:r>
          </w:p>
        </w:tc>
        <w:tc>
          <w:tcPr>
            <w:tcW w:w="0" w:type="auto"/>
            <w:vAlign w:val="center"/>
            <w:hideMark/>
          </w:tcPr>
          <w:p w14:paraId="2B29E735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Authentic Happiness Inventory total score</w:t>
            </w:r>
          </w:p>
        </w:tc>
        <w:tc>
          <w:tcPr>
            <w:tcW w:w="0" w:type="auto"/>
            <w:vAlign w:val="center"/>
            <w:hideMark/>
          </w:tcPr>
          <w:p w14:paraId="0197AF81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Numeric</w:t>
            </w:r>
          </w:p>
        </w:tc>
        <w:tc>
          <w:tcPr>
            <w:tcW w:w="0" w:type="auto"/>
            <w:vAlign w:val="center"/>
            <w:hideMark/>
          </w:tcPr>
          <w:p w14:paraId="333493C6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Pre/post questionnaire</w:t>
            </w:r>
          </w:p>
        </w:tc>
      </w:tr>
      <w:tr w:rsidR="007465DE" w:rsidRPr="007465DE" w14:paraId="523568A9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F303B9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OTH_Total</w:t>
            </w:r>
          </w:p>
        </w:tc>
        <w:tc>
          <w:tcPr>
            <w:tcW w:w="0" w:type="auto"/>
            <w:vAlign w:val="center"/>
            <w:hideMark/>
          </w:tcPr>
          <w:p w14:paraId="40E2D3F9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Orientation to Happiness total score</w:t>
            </w:r>
          </w:p>
        </w:tc>
        <w:tc>
          <w:tcPr>
            <w:tcW w:w="0" w:type="auto"/>
            <w:vAlign w:val="center"/>
            <w:hideMark/>
          </w:tcPr>
          <w:p w14:paraId="58EABEB6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Numeric</w:t>
            </w:r>
          </w:p>
        </w:tc>
        <w:tc>
          <w:tcPr>
            <w:tcW w:w="0" w:type="auto"/>
            <w:vAlign w:val="center"/>
            <w:hideMark/>
          </w:tcPr>
          <w:p w14:paraId="40A3425B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Pre/post questionnaire</w:t>
            </w:r>
          </w:p>
        </w:tc>
      </w:tr>
      <w:tr w:rsidR="007465DE" w:rsidRPr="007465DE" w14:paraId="369A47B6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FCFFCC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PRA_Total</w:t>
            </w:r>
          </w:p>
        </w:tc>
        <w:tc>
          <w:tcPr>
            <w:tcW w:w="0" w:type="auto"/>
            <w:vAlign w:val="center"/>
            <w:hideMark/>
          </w:tcPr>
          <w:p w14:paraId="35EE1E3C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Positive Relationships and Accomplishment total score</w:t>
            </w:r>
          </w:p>
        </w:tc>
        <w:tc>
          <w:tcPr>
            <w:tcW w:w="0" w:type="auto"/>
            <w:vAlign w:val="center"/>
            <w:hideMark/>
          </w:tcPr>
          <w:p w14:paraId="0B0AB792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Numeric</w:t>
            </w:r>
          </w:p>
        </w:tc>
        <w:tc>
          <w:tcPr>
            <w:tcW w:w="0" w:type="auto"/>
            <w:vAlign w:val="center"/>
            <w:hideMark/>
          </w:tcPr>
          <w:p w14:paraId="3531125D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Pre/post questionnaire</w:t>
            </w:r>
          </w:p>
        </w:tc>
      </w:tr>
      <w:tr w:rsidR="007465DE" w:rsidRPr="007465DE" w14:paraId="3EE15202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BDE75C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Mood_Score</w:t>
            </w:r>
          </w:p>
        </w:tc>
        <w:tc>
          <w:tcPr>
            <w:tcW w:w="0" w:type="auto"/>
            <w:vAlign w:val="center"/>
            <w:hideMark/>
          </w:tcPr>
          <w:p w14:paraId="2B6190E3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Daily mood score</w:t>
            </w:r>
          </w:p>
        </w:tc>
        <w:tc>
          <w:tcPr>
            <w:tcW w:w="0" w:type="auto"/>
            <w:vAlign w:val="center"/>
            <w:hideMark/>
          </w:tcPr>
          <w:p w14:paraId="59000D7C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Numeric</w:t>
            </w:r>
          </w:p>
        </w:tc>
        <w:tc>
          <w:tcPr>
            <w:tcW w:w="0" w:type="auto"/>
            <w:vAlign w:val="center"/>
            <w:hideMark/>
          </w:tcPr>
          <w:p w14:paraId="721230A6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Scale from -3 to +3</w:t>
            </w:r>
          </w:p>
        </w:tc>
      </w:tr>
      <w:tr w:rsidR="007465DE" w:rsidRPr="007465DE" w14:paraId="740D06DA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13DA63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Image_Category</w:t>
            </w:r>
          </w:p>
        </w:tc>
        <w:tc>
          <w:tcPr>
            <w:tcW w:w="0" w:type="auto"/>
            <w:vAlign w:val="center"/>
            <w:hideMark/>
          </w:tcPr>
          <w:p w14:paraId="45ADE2A1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General category of image content</w:t>
            </w:r>
          </w:p>
        </w:tc>
        <w:tc>
          <w:tcPr>
            <w:tcW w:w="0" w:type="auto"/>
            <w:vAlign w:val="center"/>
            <w:hideMark/>
          </w:tcPr>
          <w:p w14:paraId="3ADC0C16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6C87A6A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No actual photos or identifying details included</w:t>
            </w:r>
          </w:p>
        </w:tc>
      </w:tr>
      <w:tr w:rsidR="007465DE" w:rsidRPr="007465DE" w14:paraId="758776C1" w14:textId="77777777" w:rsidTr="007465D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CCCAF0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PERMA_Category</w:t>
            </w:r>
          </w:p>
        </w:tc>
        <w:tc>
          <w:tcPr>
            <w:tcW w:w="0" w:type="auto"/>
            <w:vAlign w:val="center"/>
            <w:hideMark/>
          </w:tcPr>
          <w:p w14:paraId="759228AF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Well-being category linked to the intervention</w:t>
            </w:r>
          </w:p>
        </w:tc>
        <w:tc>
          <w:tcPr>
            <w:tcW w:w="0" w:type="auto"/>
            <w:vAlign w:val="center"/>
            <w:hideMark/>
          </w:tcPr>
          <w:p w14:paraId="032FB711" w14:textId="77777777" w:rsidR="007465DE" w:rsidRPr="007465DE" w:rsidRDefault="007465DE" w:rsidP="007465DE">
            <w:pPr>
              <w:spacing w:after="160" w:line="278" w:lineRule="auto"/>
              <w:jc w:val="center"/>
            </w:pPr>
            <w:r w:rsidRPr="007465DE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88EB375" w14:textId="77777777" w:rsidR="007465DE" w:rsidRPr="007465DE" w:rsidRDefault="007465DE" w:rsidP="007465DE">
            <w:pPr>
              <w:spacing w:after="160" w:line="278" w:lineRule="auto"/>
            </w:pPr>
            <w:r w:rsidRPr="007465DE">
              <w:t>Positive emotion, engagement, relationships, meaning, accomplishment</w:t>
            </w:r>
          </w:p>
        </w:tc>
      </w:tr>
    </w:tbl>
    <w:p w14:paraId="278B57E5" w14:textId="77777777" w:rsidR="007465DE" w:rsidRDefault="007465DE"/>
    <w:p w14:paraId="518BFB7A" w14:textId="77777777" w:rsidR="007A7A95" w:rsidRDefault="007A7A95"/>
    <w:p w14:paraId="2861F91E" w14:textId="77777777" w:rsidR="007A7A95" w:rsidRDefault="007A7A95"/>
    <w:sectPr w:rsidR="007A7A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54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DE"/>
    <w:rsid w:val="006E1706"/>
    <w:rsid w:val="007465DE"/>
    <w:rsid w:val="007A7A95"/>
    <w:rsid w:val="008E2C91"/>
    <w:rsid w:val="0096554C"/>
    <w:rsid w:val="009D3EB9"/>
    <w:rsid w:val="00E4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0E2D"/>
  <w15:chartTrackingRefBased/>
  <w15:docId w15:val="{423F4823-D0F5-1A4C-97A2-CF37C0B5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OM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5DE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5DE"/>
    <w:pPr>
      <w:pBdr>
        <w:top w:val="single" w:sz="12" w:space="1" w:color="E97132" w:themeColor="accent2"/>
        <w:left w:val="single" w:sz="12" w:space="4" w:color="E97132" w:themeColor="accent2"/>
        <w:bottom w:val="single" w:sz="12" w:space="1" w:color="E97132" w:themeColor="accent2"/>
        <w:right w:val="single" w:sz="12" w:space="4" w:color="E97132" w:themeColor="accent2"/>
      </w:pBdr>
      <w:shd w:val="clear" w:color="auto" w:fill="156082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5DE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156082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5DE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BF4E14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5DE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5DE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5DE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0F4761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5DE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5D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156082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5D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97132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5DE"/>
    <w:rPr>
      <w:rFonts w:asciiTheme="majorHAnsi" w:hAnsiTheme="majorHAnsi"/>
      <w:iCs/>
      <w:color w:val="FFFFFF"/>
      <w:sz w:val="28"/>
      <w:szCs w:val="38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5DE"/>
    <w:rPr>
      <w:rFonts w:asciiTheme="majorHAnsi" w:eastAsiaTheme="majorEastAsia" w:hAnsiTheme="majorHAnsi" w:cstheme="majorBidi"/>
      <w:b/>
      <w:bCs/>
      <w:iCs/>
      <w:outline/>
      <w:color w:val="156082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5DE"/>
    <w:rPr>
      <w:rFonts w:asciiTheme="majorHAnsi" w:eastAsiaTheme="majorEastAsia" w:hAnsiTheme="majorHAnsi" w:cstheme="majorBidi"/>
      <w:b/>
      <w:bCs/>
      <w:iCs/>
      <w:smallCaps/>
      <w:color w:val="BF4E14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5DE"/>
    <w:rPr>
      <w:rFonts w:asciiTheme="majorHAnsi" w:eastAsiaTheme="majorEastAsia" w:hAnsiTheme="majorHAnsi" w:cstheme="majorBidi"/>
      <w:b/>
      <w:bCs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5DE"/>
    <w:rPr>
      <w:rFonts w:asciiTheme="majorHAnsi" w:eastAsiaTheme="majorEastAsia" w:hAnsiTheme="majorHAnsi" w:cstheme="majorBidi"/>
      <w:bCs/>
      <w:iCs/>
      <w:caps/>
      <w:color w:val="BF4E1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5DE"/>
    <w:rPr>
      <w:rFonts w:asciiTheme="majorHAnsi" w:eastAsiaTheme="majorEastAsia" w:hAnsiTheme="majorHAnsi" w:cstheme="majorBidi"/>
      <w:i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5DE"/>
    <w:rPr>
      <w:rFonts w:asciiTheme="majorHAnsi" w:eastAsiaTheme="majorEastAsia" w:hAnsiTheme="majorHAnsi" w:cstheme="majorBidi"/>
      <w:iCs/>
      <w:color w:val="BF4E1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5DE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5DE"/>
    <w:rPr>
      <w:rFonts w:asciiTheme="majorHAnsi" w:eastAsiaTheme="majorEastAsia" w:hAnsiTheme="majorHAnsi" w:cstheme="majorBidi"/>
      <w:iCs/>
      <w:smallCaps/>
      <w:color w:val="E97132" w:themeColor="accent2"/>
      <w:sz w:val="20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465DE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7465DE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7465DE"/>
    <w:pPr>
      <w:spacing w:before="200" w:after="360" w:line="240" w:lineRule="auto"/>
    </w:pPr>
    <w:rPr>
      <w:rFonts w:asciiTheme="majorHAnsi" w:eastAsiaTheme="majorEastAsia" w:hAnsiTheme="majorHAnsi" w:cstheme="majorBidi"/>
      <w:color w:val="0E2841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465DE"/>
    <w:rPr>
      <w:rFonts w:asciiTheme="majorHAnsi" w:eastAsiaTheme="majorEastAsia" w:hAnsiTheme="majorHAnsi" w:cstheme="majorBidi"/>
      <w:iCs/>
      <w:color w:val="0E2841" w:themeColor="text2"/>
      <w:spacing w:val="2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465DE"/>
    <w:rPr>
      <w:b/>
      <w:i/>
      <w:color w:val="E97132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465DE"/>
    <w:rPr>
      <w:b/>
      <w:i/>
      <w:iCs/>
      <w:color w:val="E97132" w:themeColor="accent2"/>
      <w:sz w:val="24"/>
      <w:szCs w:val="21"/>
    </w:rPr>
  </w:style>
  <w:style w:type="paragraph" w:styleId="ListParagraph">
    <w:name w:val="List Paragraph"/>
    <w:basedOn w:val="Normal"/>
    <w:uiPriority w:val="34"/>
    <w:qFormat/>
    <w:rsid w:val="007465DE"/>
    <w:pPr>
      <w:numPr>
        <w:numId w:val="1"/>
      </w:numPr>
      <w:contextualSpacing/>
    </w:pPr>
    <w:rPr>
      <w:sz w:val="22"/>
    </w:rPr>
  </w:style>
  <w:style w:type="character" w:styleId="IntenseEmphasis">
    <w:name w:val="Intense Emphasis"/>
    <w:uiPriority w:val="21"/>
    <w:qFormat/>
    <w:rsid w:val="007465D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5DE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97132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5DE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IntenseReference">
    <w:name w:val="Intense Reference"/>
    <w:uiPriority w:val="32"/>
    <w:qFormat/>
    <w:rsid w:val="007465DE"/>
    <w:rPr>
      <w:b/>
      <w:bCs/>
      <w:i/>
      <w:iCs/>
      <w:smallCaps/>
      <w:color w:val="E97132" w:themeColor="accent2"/>
      <w:u w:color="E97132" w:themeColor="accen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465DE"/>
    <w:rPr>
      <w:b/>
      <w:bCs/>
      <w:color w:val="BF4E14" w:themeColor="accent2" w:themeShade="BF"/>
      <w:sz w:val="18"/>
      <w:szCs w:val="18"/>
    </w:rPr>
  </w:style>
  <w:style w:type="character" w:styleId="Strong">
    <w:name w:val="Strong"/>
    <w:uiPriority w:val="22"/>
    <w:qFormat/>
    <w:rsid w:val="007465DE"/>
    <w:rPr>
      <w:b/>
      <w:bCs/>
      <w:spacing w:val="0"/>
    </w:rPr>
  </w:style>
  <w:style w:type="character" w:styleId="Emphasis">
    <w:name w:val="Emphasis"/>
    <w:uiPriority w:val="20"/>
    <w:qFormat/>
    <w:rsid w:val="007465DE"/>
    <w:rPr>
      <w:rFonts w:eastAsiaTheme="majorEastAsia" w:cstheme="majorBidi"/>
      <w:b/>
      <w:bCs/>
      <w:color w:val="BF4E14" w:themeColor="accent2" w:themeShade="BF"/>
      <w:bdr w:val="single" w:sz="18" w:space="0" w:color="E8E8E8" w:themeColor="background2"/>
      <w:shd w:val="clear" w:color="auto" w:fill="E8E8E8" w:themeFill="background2"/>
    </w:rPr>
  </w:style>
  <w:style w:type="paragraph" w:styleId="NoSpacing">
    <w:name w:val="No Spacing"/>
    <w:basedOn w:val="Normal"/>
    <w:link w:val="NoSpacingChar"/>
    <w:uiPriority w:val="1"/>
    <w:qFormat/>
    <w:rsid w:val="007465D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465DE"/>
    <w:rPr>
      <w:iCs/>
      <w:sz w:val="21"/>
      <w:szCs w:val="21"/>
    </w:rPr>
  </w:style>
  <w:style w:type="character" w:styleId="SubtleEmphasis">
    <w:name w:val="Subtle Emphasis"/>
    <w:uiPriority w:val="19"/>
    <w:qFormat/>
    <w:rsid w:val="007465DE"/>
    <w:rPr>
      <w:rFonts w:asciiTheme="majorHAnsi" w:eastAsiaTheme="majorEastAsia" w:hAnsiTheme="majorHAnsi" w:cstheme="majorBidi"/>
      <w:b/>
      <w:i/>
      <w:color w:val="156082" w:themeColor="accent1"/>
    </w:rPr>
  </w:style>
  <w:style w:type="character" w:styleId="SubtleReference">
    <w:name w:val="Subtle Reference"/>
    <w:uiPriority w:val="31"/>
    <w:qFormat/>
    <w:rsid w:val="007465DE"/>
    <w:rPr>
      <w:i/>
      <w:iCs/>
      <w:smallCaps/>
      <w:color w:val="E97132" w:themeColor="accent2"/>
      <w:u w:color="E97132" w:themeColor="accent2"/>
    </w:rPr>
  </w:style>
  <w:style w:type="character" w:styleId="BookTitle">
    <w:name w:val="Book Title"/>
    <w:uiPriority w:val="33"/>
    <w:qFormat/>
    <w:rsid w:val="007465DE"/>
    <w:rPr>
      <w:rFonts w:asciiTheme="majorHAnsi" w:eastAsiaTheme="majorEastAsia" w:hAnsiTheme="majorHAnsi" w:cstheme="majorBidi"/>
      <w:b/>
      <w:bCs/>
      <w:smallCaps/>
      <w:color w:val="E97132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65DE"/>
    <w:pPr>
      <w:outlineLvl w:val="9"/>
    </w:pPr>
  </w:style>
  <w:style w:type="table" w:styleId="TableGrid">
    <w:name w:val="Table Grid"/>
    <w:basedOn w:val="TableNormal"/>
    <w:uiPriority w:val="39"/>
    <w:rsid w:val="007A7A95"/>
    <w:pPr>
      <w:spacing w:after="0" w:line="240" w:lineRule="auto"/>
    </w:pPr>
    <w:rPr>
      <w:rFonts w:asciiTheme="majorHAnsi" w:eastAsiaTheme="majorEastAsia" w:hAnsiTheme="majorHAnsi" w:cstheme="maj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7A7A95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 Al-Habsi NIZ-CAS</dc:creator>
  <cp:keywords/>
  <dc:description/>
  <cp:lastModifiedBy>Raya Al-Habsi NIZ-CAS</cp:lastModifiedBy>
  <cp:revision>2</cp:revision>
  <dcterms:created xsi:type="dcterms:W3CDTF">2026-05-13T19:55:00Z</dcterms:created>
  <dcterms:modified xsi:type="dcterms:W3CDTF">2026-05-13T20:27:00Z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2026-05-13T20:07:37Z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8797ce97-5a8f-469b-9238-da7bd3448c7d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