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061700795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:rsidR="001D35B4" w:rsidRDefault="001D35B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C08ED4D" wp14:editId="5D848F5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62886FD3D3C42A283F4DA696E83C2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D35B4" w:rsidRDefault="00394180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Checkpoint – 1a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711C2EFBE474382A6131B1DFEA66F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D35B4" w:rsidRDefault="001D35B4">
              <w:pPr>
                <w:pStyle w:val="Footer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ECEN 5593</w:t>
              </w:r>
            </w:p>
          </w:sdtContent>
        </w:sdt>
        <w:p w:rsidR="001D35B4" w:rsidRDefault="001D35B4">
          <w:pPr>
            <w:pStyle w:val="Footer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7B094B" wp14:editId="2820472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5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D35B4" w:rsidRDefault="001D35B4">
                                    <w:pPr>
                                      <w:pStyle w:val="Footer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 9, 2017</w:t>
                                    </w:r>
                                  </w:p>
                                </w:sdtContent>
                              </w:sdt>
                              <w:p w:rsidR="001D35B4" w:rsidRDefault="003B4EF2">
                                <w:pPr>
                                  <w:pStyle w:val="Footer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D35B4">
                                      <w:rPr>
                                        <w:caps/>
                                        <w:color w:val="5B9BD5" w:themeColor="accent1"/>
                                      </w:rPr>
                                      <w:t>Rahul yamasani</w:t>
                                    </w:r>
                                  </w:sdtContent>
                                </w:sdt>
                              </w:p>
                              <w:p w:rsidR="001D35B4" w:rsidRDefault="003B4EF2">
                                <w:pPr>
                                  <w:pStyle w:val="Footer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D35B4">
                                      <w:rPr>
                                        <w:color w:val="5B9BD5" w:themeColor="accent1"/>
                                      </w:rPr>
                                      <w:t>rahul.yamasani@colorado.edu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7B09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5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D35B4" w:rsidRDefault="001D35B4">
                              <w:pPr>
                                <w:pStyle w:val="Footer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 9, 2017</w:t>
                              </w:r>
                            </w:p>
                          </w:sdtContent>
                        </w:sdt>
                        <w:p w:rsidR="001D35B4" w:rsidRDefault="00B44E60">
                          <w:pPr>
                            <w:pStyle w:val="Footer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D35B4">
                                <w:rPr>
                                  <w:caps/>
                                  <w:color w:val="5B9BD5" w:themeColor="accent1"/>
                                </w:rPr>
                                <w:t>Rahul yamasani</w:t>
                              </w:r>
                            </w:sdtContent>
                          </w:sdt>
                        </w:p>
                        <w:p w:rsidR="001D35B4" w:rsidRDefault="00B44E60">
                          <w:pPr>
                            <w:pStyle w:val="Footer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D35B4">
                                <w:rPr>
                                  <w:color w:val="5B9BD5" w:themeColor="accent1"/>
                                </w:rPr>
                                <w:t>rahul.yamasani@colorado.edu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9578DBE" wp14:editId="2EE5B0A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D35B4" w:rsidRDefault="001D35B4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0A7156" w:rsidRDefault="000A7156">
      <w:r w:rsidRPr="008578EA">
        <w:rPr>
          <w:b/>
        </w:rPr>
        <w:lastRenderedPageBreak/>
        <w:t>NOTE</w:t>
      </w:r>
      <w:r>
        <w:t xml:space="preserve">: All the relevant files for this Checkpoint are listed in </w:t>
      </w:r>
      <w:r w:rsidR="00394180">
        <w:t>Yamasani_CheckP1</w:t>
      </w:r>
      <w:r w:rsidR="0039251E">
        <w:t>_Filters.rar</w:t>
      </w:r>
    </w:p>
    <w:p w:rsidR="00A74D90" w:rsidRDefault="00A74D90">
      <w:r>
        <w:t>Introduction:</w:t>
      </w:r>
    </w:p>
    <w:p w:rsidR="00A74D90" w:rsidRDefault="00A74D90">
      <w:r>
        <w:t xml:space="preserve">Pin tool was used to evaluate the accuracy of the prediction. I used the following bench marks for </w:t>
      </w:r>
      <w:r w:rsidR="00F908FD">
        <w:t>branch prediction</w:t>
      </w:r>
    </w:p>
    <w:p w:rsidR="00A74D90" w:rsidRDefault="00A74D90" w:rsidP="00A74D90">
      <w:pPr>
        <w:pStyle w:val="ListParagraph"/>
        <w:numPr>
          <w:ilvl w:val="0"/>
          <w:numId w:val="4"/>
        </w:numPr>
      </w:pPr>
      <w:r>
        <w:t>401.bzip2</w:t>
      </w:r>
    </w:p>
    <w:p w:rsidR="00A74D90" w:rsidRDefault="00A74D90" w:rsidP="00A74D90">
      <w:pPr>
        <w:pStyle w:val="ListParagraph"/>
        <w:numPr>
          <w:ilvl w:val="0"/>
          <w:numId w:val="4"/>
        </w:numPr>
      </w:pPr>
      <w:r>
        <w:t>456.hmmer</w:t>
      </w:r>
    </w:p>
    <w:p w:rsidR="00A74D90" w:rsidRDefault="00A74D90" w:rsidP="00A74D90">
      <w:pPr>
        <w:pStyle w:val="ListParagraph"/>
        <w:numPr>
          <w:ilvl w:val="0"/>
          <w:numId w:val="4"/>
        </w:numPr>
      </w:pPr>
      <w:r>
        <w:t>471.omnetpp</w:t>
      </w:r>
    </w:p>
    <w:p w:rsidR="00A74D90" w:rsidRDefault="00380D78" w:rsidP="00A74D90">
      <w:pPr>
        <w:pStyle w:val="ListParagraph"/>
        <w:numPr>
          <w:ilvl w:val="0"/>
          <w:numId w:val="4"/>
        </w:numPr>
      </w:pPr>
      <w:r>
        <w:t>473</w:t>
      </w:r>
      <w:r w:rsidR="00A74D90">
        <w:t>.astar</w:t>
      </w:r>
    </w:p>
    <w:p w:rsidR="008A7509" w:rsidRDefault="000A7156">
      <w:pPr>
        <w:rPr>
          <w:b/>
          <w:sz w:val="32"/>
          <w:szCs w:val="32"/>
        </w:rPr>
      </w:pPr>
      <w:r w:rsidRPr="008578EA">
        <w:rPr>
          <w:b/>
          <w:sz w:val="32"/>
          <w:szCs w:val="32"/>
        </w:rPr>
        <w:t xml:space="preserve">Part A: </w:t>
      </w:r>
    </w:p>
    <w:p w:rsidR="004305F5" w:rsidRPr="004305F5" w:rsidRDefault="004305F5" w:rsidP="004305F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4305F5">
        <w:rPr>
          <w:rFonts w:ascii="Arial" w:eastAsia="Times New Roman" w:hAnsi="Arial" w:cs="Arial"/>
          <w:b/>
          <w:bCs/>
          <w:color w:val="000000"/>
          <w:sz w:val="22"/>
          <w:szCs w:val="22"/>
        </w:rPr>
        <w:t>1 bit</w:t>
      </w:r>
    </w:p>
    <w:p w:rsidR="004305F5" w:rsidRPr="004305F5" w:rsidRDefault="004305F5" w:rsidP="00430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1436"/>
        <w:gridCol w:w="1436"/>
        <w:gridCol w:w="1617"/>
        <w:gridCol w:w="1436"/>
      </w:tblGrid>
      <w:tr w:rsidR="004305F5" w:rsidRPr="004305F5" w:rsidTr="004305F5">
        <w:trPr>
          <w:trHeight w:val="30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305F5" w:rsidRPr="004305F5" w:rsidRDefault="004305F5" w:rsidP="004305F5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305F5" w:rsidRPr="004305F5" w:rsidRDefault="004305F5" w:rsidP="004305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szCs w:val="22"/>
                <w:shd w:val="clear" w:color="auto" w:fill="999999"/>
              </w:rPr>
              <w:t>401.bzip2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305F5" w:rsidRPr="004305F5" w:rsidRDefault="004305F5" w:rsidP="004305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szCs w:val="22"/>
                <w:shd w:val="clear" w:color="auto" w:fill="999999"/>
              </w:rPr>
              <w:t>456.hmmer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305F5" w:rsidRPr="004305F5" w:rsidRDefault="004305F5" w:rsidP="004305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471.omnetpp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305F5" w:rsidRPr="004305F5" w:rsidRDefault="00380D78" w:rsidP="004305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473</w:t>
            </w:r>
            <w:r w:rsidR="004305F5" w:rsidRPr="004305F5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.astar</w:t>
            </w:r>
          </w:p>
        </w:tc>
      </w:tr>
      <w:tr w:rsidR="004305F5" w:rsidRPr="004305F5" w:rsidTr="004305F5">
        <w:trPr>
          <w:trHeight w:val="30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305F5" w:rsidRPr="004305F5" w:rsidRDefault="004305F5" w:rsidP="004305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Arial"/>
                <w:b/>
                <w:bCs/>
                <w:color w:val="434343"/>
                <w:sz w:val="22"/>
                <w:szCs w:val="22"/>
                <w:shd w:val="clear" w:color="auto" w:fill="B7B7B7"/>
              </w:rPr>
              <w:t>Count 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305F5" w:rsidRPr="004305F5" w:rsidRDefault="004305F5" w:rsidP="004305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szCs w:val="22"/>
              </w:rPr>
              <w:t>10000000000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305F5" w:rsidRPr="004305F5" w:rsidRDefault="004305F5" w:rsidP="004305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szCs w:val="22"/>
              </w:rPr>
              <w:t>10000000000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305F5" w:rsidRPr="004305F5" w:rsidRDefault="004305F5" w:rsidP="004305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szCs w:val="22"/>
              </w:rPr>
              <w:t>10000000000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305F5" w:rsidRPr="004305F5" w:rsidRDefault="004305F5" w:rsidP="004305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szCs w:val="22"/>
              </w:rPr>
              <w:t>10000000000</w:t>
            </w:r>
          </w:p>
        </w:tc>
      </w:tr>
      <w:tr w:rsidR="004305F5" w:rsidRPr="004305F5" w:rsidTr="004305F5">
        <w:trPr>
          <w:trHeight w:val="30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305F5" w:rsidRPr="004305F5" w:rsidRDefault="004305F5" w:rsidP="004305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Arial"/>
                <w:b/>
                <w:bCs/>
                <w:color w:val="434343"/>
                <w:sz w:val="22"/>
                <w:szCs w:val="22"/>
                <w:shd w:val="clear" w:color="auto" w:fill="B7B7B7"/>
              </w:rPr>
              <w:t>Count Taken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305F5" w:rsidRPr="004305F5" w:rsidRDefault="004305F5" w:rsidP="004305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6051657507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305F5" w:rsidRPr="004305F5" w:rsidRDefault="004305F5" w:rsidP="004305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7929902106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305F5" w:rsidRPr="004305F5" w:rsidRDefault="00C07C4E" w:rsidP="004305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6719866779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305F5" w:rsidRPr="004305F5" w:rsidRDefault="00661C4C" w:rsidP="004305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7403406266</w:t>
            </w:r>
          </w:p>
        </w:tc>
      </w:tr>
      <w:tr w:rsidR="004305F5" w:rsidRPr="004305F5" w:rsidTr="004305F5">
        <w:trPr>
          <w:trHeight w:val="30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305F5" w:rsidRPr="004305F5" w:rsidRDefault="004305F5" w:rsidP="004305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Arial"/>
                <w:b/>
                <w:bCs/>
                <w:color w:val="434343"/>
                <w:sz w:val="22"/>
                <w:szCs w:val="22"/>
                <w:shd w:val="clear" w:color="auto" w:fill="B7B7B7"/>
              </w:rPr>
              <w:t>Count Correct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305F5" w:rsidRPr="004305F5" w:rsidRDefault="004305F5" w:rsidP="004305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9288084530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305F5" w:rsidRPr="004305F5" w:rsidRDefault="004305F5" w:rsidP="004305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9146086486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305F5" w:rsidRPr="004305F5" w:rsidRDefault="00C07C4E" w:rsidP="004305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8702820097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305F5" w:rsidRPr="004305F5" w:rsidRDefault="00661C4C" w:rsidP="004305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8198079410</w:t>
            </w:r>
          </w:p>
        </w:tc>
      </w:tr>
      <w:tr w:rsidR="004305F5" w:rsidRPr="004305F5" w:rsidTr="004305F5">
        <w:trPr>
          <w:trHeight w:val="30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305F5" w:rsidRPr="004305F5" w:rsidRDefault="004305F5" w:rsidP="004305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Arial"/>
                <w:b/>
                <w:bCs/>
                <w:color w:val="434343"/>
                <w:sz w:val="22"/>
                <w:szCs w:val="22"/>
                <w:shd w:val="clear" w:color="auto" w:fill="B7B7B7"/>
              </w:rPr>
              <w:t>Count Replaced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305F5" w:rsidRPr="004305F5" w:rsidRDefault="004305F5" w:rsidP="004305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26433083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305F5" w:rsidRPr="004305F5" w:rsidRDefault="004305F5" w:rsidP="004305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236695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305F5" w:rsidRPr="004305F5" w:rsidRDefault="00C07C4E" w:rsidP="004305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772243606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305F5" w:rsidRPr="004305F5" w:rsidRDefault="00661C4C" w:rsidP="004305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411458</w:t>
            </w:r>
          </w:p>
        </w:tc>
      </w:tr>
      <w:tr w:rsidR="004305F5" w:rsidRPr="004305F5" w:rsidTr="004305F5">
        <w:trPr>
          <w:trHeight w:val="30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305F5" w:rsidRPr="004305F5" w:rsidRDefault="004305F5" w:rsidP="004305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Arial"/>
                <w:b/>
                <w:bCs/>
                <w:color w:val="434343"/>
                <w:sz w:val="22"/>
                <w:szCs w:val="22"/>
                <w:shd w:val="clear" w:color="auto" w:fill="B7B7B7"/>
              </w:rPr>
              <w:t>Accuracy%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305F5" w:rsidRPr="004305F5" w:rsidRDefault="004305F5" w:rsidP="004305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92.88084530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305F5" w:rsidRPr="004305F5" w:rsidRDefault="004305F5" w:rsidP="004305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91.46086486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305F5" w:rsidRPr="004305F5" w:rsidRDefault="00C07C4E" w:rsidP="004305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87.02820097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305F5" w:rsidRPr="004305F5" w:rsidRDefault="00661C4C" w:rsidP="004305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81.98079410</w:t>
            </w:r>
          </w:p>
        </w:tc>
      </w:tr>
    </w:tbl>
    <w:p w:rsidR="00F908FD" w:rsidRDefault="00F908FD" w:rsidP="00DF28D8">
      <w:pPr>
        <w:pStyle w:val="ListParagraph"/>
        <w:rPr>
          <w:b/>
          <w:sz w:val="32"/>
          <w:szCs w:val="32"/>
        </w:rPr>
      </w:pPr>
    </w:p>
    <w:p w:rsidR="00DF28D8" w:rsidRDefault="00DF28D8" w:rsidP="00DF28D8">
      <w:pPr>
        <w:pStyle w:val="ListParagraph"/>
        <w:numPr>
          <w:ilvl w:val="0"/>
          <w:numId w:val="5"/>
        </w:numPr>
        <w:rPr>
          <w:b/>
          <w:sz w:val="22"/>
          <w:szCs w:val="22"/>
        </w:rPr>
      </w:pPr>
      <w:r w:rsidRPr="00DF28D8">
        <w:rPr>
          <w:b/>
          <w:sz w:val="22"/>
          <w:szCs w:val="22"/>
        </w:rPr>
        <w:t>2 Bit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1436"/>
        <w:gridCol w:w="1436"/>
        <w:gridCol w:w="1617"/>
        <w:gridCol w:w="1436"/>
      </w:tblGrid>
      <w:tr w:rsidR="00DF28D8" w:rsidRPr="004305F5" w:rsidTr="00D171FE">
        <w:trPr>
          <w:trHeight w:val="30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F28D8" w:rsidRPr="004305F5" w:rsidRDefault="00DF28D8" w:rsidP="00D171FE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F28D8" w:rsidRPr="004305F5" w:rsidRDefault="00DF28D8" w:rsidP="00D171F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szCs w:val="22"/>
                <w:shd w:val="clear" w:color="auto" w:fill="999999"/>
              </w:rPr>
              <w:t>401.bzip2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F28D8" w:rsidRPr="004305F5" w:rsidRDefault="00DF28D8" w:rsidP="00D171F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szCs w:val="22"/>
                <w:shd w:val="clear" w:color="auto" w:fill="999999"/>
              </w:rPr>
              <w:t>456.hmmer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F28D8" w:rsidRPr="004305F5" w:rsidRDefault="00DF28D8" w:rsidP="00D171F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471.omnetpp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F28D8" w:rsidRPr="004305F5" w:rsidRDefault="00DF28D8" w:rsidP="00D171F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473</w:t>
            </w:r>
            <w:r w:rsidRPr="004305F5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.astar</w:t>
            </w:r>
          </w:p>
        </w:tc>
      </w:tr>
      <w:tr w:rsidR="00DF28D8" w:rsidRPr="004305F5" w:rsidTr="00D171FE">
        <w:trPr>
          <w:trHeight w:val="30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F28D8" w:rsidRPr="004305F5" w:rsidRDefault="00DF28D8" w:rsidP="00D171F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Arial"/>
                <w:b/>
                <w:bCs/>
                <w:color w:val="434343"/>
                <w:sz w:val="22"/>
                <w:szCs w:val="22"/>
                <w:shd w:val="clear" w:color="auto" w:fill="B7B7B7"/>
              </w:rPr>
              <w:t>Count 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F28D8" w:rsidRPr="004305F5" w:rsidRDefault="00DF28D8" w:rsidP="00D171F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szCs w:val="22"/>
              </w:rPr>
              <w:t>10000000000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F28D8" w:rsidRPr="004305F5" w:rsidRDefault="00DF28D8" w:rsidP="00D171F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szCs w:val="22"/>
              </w:rPr>
              <w:t>10000000000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F28D8" w:rsidRPr="004305F5" w:rsidRDefault="00DF28D8" w:rsidP="00D171F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szCs w:val="22"/>
              </w:rPr>
              <w:t>10000000000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F28D8" w:rsidRPr="004305F5" w:rsidRDefault="00DF28D8" w:rsidP="00D171F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szCs w:val="22"/>
              </w:rPr>
              <w:t>10000000000</w:t>
            </w:r>
          </w:p>
        </w:tc>
      </w:tr>
      <w:tr w:rsidR="00DF28D8" w:rsidRPr="004305F5" w:rsidTr="00D171FE">
        <w:trPr>
          <w:trHeight w:val="30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F28D8" w:rsidRPr="004305F5" w:rsidRDefault="00DF28D8" w:rsidP="00D171F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Arial"/>
                <w:b/>
                <w:bCs/>
                <w:color w:val="434343"/>
                <w:sz w:val="22"/>
                <w:szCs w:val="22"/>
                <w:shd w:val="clear" w:color="auto" w:fill="B7B7B7"/>
              </w:rPr>
              <w:t>Count Taken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F28D8" w:rsidRPr="004305F5" w:rsidRDefault="00CC7C14" w:rsidP="00D171F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6051657504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F28D8" w:rsidRPr="004305F5" w:rsidRDefault="00B70516" w:rsidP="00D171F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7929902098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F28D8" w:rsidRPr="004305F5" w:rsidRDefault="002C33DE" w:rsidP="00D171F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6719866779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F28D8" w:rsidRPr="004305F5" w:rsidRDefault="002C33DE" w:rsidP="00D171F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7403406266</w:t>
            </w:r>
          </w:p>
        </w:tc>
      </w:tr>
      <w:tr w:rsidR="00DF28D8" w:rsidRPr="004305F5" w:rsidTr="00D171FE">
        <w:trPr>
          <w:trHeight w:val="30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F28D8" w:rsidRPr="004305F5" w:rsidRDefault="00DF28D8" w:rsidP="00D171F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Arial"/>
                <w:b/>
                <w:bCs/>
                <w:color w:val="434343"/>
                <w:sz w:val="22"/>
                <w:szCs w:val="22"/>
                <w:shd w:val="clear" w:color="auto" w:fill="B7B7B7"/>
              </w:rPr>
              <w:t>Count Correct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F28D8" w:rsidRPr="004305F5" w:rsidRDefault="00CC7C14" w:rsidP="00D171F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9288084530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F28D8" w:rsidRPr="004305F5" w:rsidRDefault="00B70516" w:rsidP="00D171F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9146086488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F28D8" w:rsidRPr="004305F5" w:rsidRDefault="002C33DE" w:rsidP="00D171F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8902820097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F28D8" w:rsidRPr="004305F5" w:rsidRDefault="002C33DE" w:rsidP="00D171F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83</w:t>
            </w:r>
            <w:r w:rsidR="00DF28D8">
              <w:rPr>
                <w:rFonts w:ascii="Consolas" w:hAnsi="Consolas" w:cs="Consolas"/>
                <w:sz w:val="22"/>
                <w:szCs w:val="22"/>
              </w:rPr>
              <w:t>98079410</w:t>
            </w:r>
          </w:p>
        </w:tc>
      </w:tr>
      <w:tr w:rsidR="00DF28D8" w:rsidRPr="004305F5" w:rsidTr="00D171FE">
        <w:trPr>
          <w:trHeight w:val="30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F28D8" w:rsidRPr="004305F5" w:rsidRDefault="00DF28D8" w:rsidP="00D171F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Arial"/>
                <w:b/>
                <w:bCs/>
                <w:color w:val="434343"/>
                <w:sz w:val="22"/>
                <w:szCs w:val="22"/>
                <w:shd w:val="clear" w:color="auto" w:fill="B7B7B7"/>
              </w:rPr>
              <w:t>Count Replaced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F28D8" w:rsidRPr="004305F5" w:rsidRDefault="00CC7C14" w:rsidP="00D171F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26433084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F28D8" w:rsidRPr="004305F5" w:rsidRDefault="00B70516" w:rsidP="00D171F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236698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F28D8" w:rsidRPr="004305F5" w:rsidRDefault="002C33DE" w:rsidP="00D171F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772243606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F28D8" w:rsidRPr="004305F5" w:rsidRDefault="00DF28D8" w:rsidP="00D171F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411458</w:t>
            </w:r>
          </w:p>
        </w:tc>
      </w:tr>
      <w:tr w:rsidR="00DF28D8" w:rsidRPr="004305F5" w:rsidTr="00D171FE">
        <w:trPr>
          <w:trHeight w:val="30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F28D8" w:rsidRPr="004305F5" w:rsidRDefault="00DF28D8" w:rsidP="00D171F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Arial"/>
                <w:b/>
                <w:bCs/>
                <w:color w:val="434343"/>
                <w:sz w:val="22"/>
                <w:szCs w:val="22"/>
                <w:shd w:val="clear" w:color="auto" w:fill="B7B7B7"/>
              </w:rPr>
              <w:t>Accuracy%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F28D8" w:rsidRPr="004305F5" w:rsidRDefault="00CC7C14" w:rsidP="00D171F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92.88084530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F28D8" w:rsidRPr="004305F5" w:rsidRDefault="00B70516" w:rsidP="00D171F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91.46086488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F28D8" w:rsidRPr="004305F5" w:rsidRDefault="002C33DE" w:rsidP="00D171F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89</w:t>
            </w:r>
            <w:r w:rsidR="00DF28D8">
              <w:rPr>
                <w:rFonts w:ascii="Consolas" w:hAnsi="Consolas" w:cs="Consolas"/>
                <w:sz w:val="22"/>
                <w:szCs w:val="22"/>
              </w:rPr>
              <w:t>.02820097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F28D8" w:rsidRPr="004305F5" w:rsidRDefault="002C33DE" w:rsidP="00D171F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83</w:t>
            </w:r>
            <w:r w:rsidR="00DF28D8">
              <w:rPr>
                <w:rFonts w:ascii="Consolas" w:hAnsi="Consolas" w:cs="Consolas"/>
                <w:sz w:val="22"/>
                <w:szCs w:val="22"/>
              </w:rPr>
              <w:t>.98079410</w:t>
            </w:r>
          </w:p>
        </w:tc>
      </w:tr>
    </w:tbl>
    <w:p w:rsidR="00DF28D8" w:rsidRDefault="00DF28D8" w:rsidP="00DF28D8">
      <w:pPr>
        <w:pStyle w:val="ListParagraph"/>
        <w:rPr>
          <w:b/>
          <w:sz w:val="22"/>
          <w:szCs w:val="22"/>
        </w:rPr>
      </w:pPr>
    </w:p>
    <w:p w:rsidR="002C33DE" w:rsidRDefault="002C33DE" w:rsidP="00DF28D8">
      <w:pPr>
        <w:pStyle w:val="ListParagraph"/>
        <w:rPr>
          <w:b/>
          <w:sz w:val="22"/>
          <w:szCs w:val="22"/>
        </w:rPr>
      </w:pPr>
    </w:p>
    <w:p w:rsidR="002C33DE" w:rsidRDefault="002C33DE" w:rsidP="00DF28D8">
      <w:pPr>
        <w:pStyle w:val="ListParagraph"/>
        <w:rPr>
          <w:b/>
          <w:sz w:val="22"/>
          <w:szCs w:val="22"/>
        </w:rPr>
      </w:pPr>
    </w:p>
    <w:p w:rsidR="002C33DE" w:rsidRDefault="002C33DE" w:rsidP="00DF28D8">
      <w:pPr>
        <w:pStyle w:val="ListParagraph"/>
        <w:rPr>
          <w:b/>
          <w:sz w:val="22"/>
          <w:szCs w:val="22"/>
        </w:rPr>
      </w:pPr>
    </w:p>
    <w:p w:rsidR="002C33DE" w:rsidRDefault="002C33DE" w:rsidP="00DF28D8">
      <w:pPr>
        <w:pStyle w:val="ListParagraph"/>
        <w:rPr>
          <w:b/>
          <w:sz w:val="22"/>
          <w:szCs w:val="22"/>
        </w:rPr>
      </w:pPr>
    </w:p>
    <w:p w:rsidR="002C33DE" w:rsidRDefault="002C33DE" w:rsidP="00DF28D8">
      <w:pPr>
        <w:pStyle w:val="ListParagraph"/>
        <w:rPr>
          <w:b/>
          <w:sz w:val="22"/>
          <w:szCs w:val="22"/>
        </w:rPr>
      </w:pPr>
    </w:p>
    <w:p w:rsidR="002C33DE" w:rsidRDefault="002C33DE" w:rsidP="00DF28D8">
      <w:pPr>
        <w:pStyle w:val="ListParagraph"/>
        <w:rPr>
          <w:b/>
          <w:sz w:val="22"/>
          <w:szCs w:val="22"/>
        </w:rPr>
      </w:pPr>
    </w:p>
    <w:p w:rsidR="002C33DE" w:rsidRDefault="00292FE2" w:rsidP="002C33DE">
      <w:pPr>
        <w:pStyle w:val="ListParagraph"/>
        <w:numPr>
          <w:ilvl w:val="0"/>
          <w:numId w:val="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G</w:t>
      </w:r>
      <w:r w:rsidR="002C33DE">
        <w:rPr>
          <w:b/>
          <w:sz w:val="22"/>
          <w:szCs w:val="22"/>
        </w:rPr>
        <w:t>aG</w:t>
      </w:r>
    </w:p>
    <w:p w:rsidR="00292FE2" w:rsidRPr="00292FE2" w:rsidRDefault="00292FE2" w:rsidP="00292FE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426"/>
        <w:gridCol w:w="1426"/>
        <w:gridCol w:w="1617"/>
        <w:gridCol w:w="1426"/>
      </w:tblGrid>
      <w:tr w:rsidR="00292FE2" w:rsidRPr="00292FE2" w:rsidTr="00292FE2">
        <w:trPr>
          <w:trHeight w:val="30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92FE2" w:rsidRPr="00292FE2" w:rsidRDefault="00292FE2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92FE2" w:rsidRPr="004305F5" w:rsidRDefault="00292FE2" w:rsidP="009642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szCs w:val="22"/>
                <w:shd w:val="clear" w:color="auto" w:fill="999999"/>
              </w:rPr>
              <w:t>401.bzip2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92FE2" w:rsidRPr="004305F5" w:rsidRDefault="00292FE2" w:rsidP="009642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szCs w:val="22"/>
                <w:shd w:val="clear" w:color="auto" w:fill="999999"/>
              </w:rPr>
              <w:t>456.hmmer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92FE2" w:rsidRPr="004305F5" w:rsidRDefault="00292FE2" w:rsidP="009642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471.omnetpp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92FE2" w:rsidRPr="004305F5" w:rsidRDefault="00292FE2" w:rsidP="009642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473</w:t>
            </w:r>
            <w:r w:rsidRPr="004305F5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.astar</w:t>
            </w:r>
          </w:p>
        </w:tc>
      </w:tr>
      <w:tr w:rsidR="00292FE2" w:rsidRPr="00292FE2" w:rsidTr="00292FE2">
        <w:trPr>
          <w:trHeight w:val="30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92FE2" w:rsidRPr="00292FE2" w:rsidRDefault="00292FE2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F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999999"/>
              </w:rPr>
              <w:t>Count 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92FE2" w:rsidRPr="00292FE2" w:rsidRDefault="00292FE2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F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10000000000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92FE2" w:rsidRPr="00292FE2" w:rsidRDefault="00292FE2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F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10000000000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92FE2" w:rsidRPr="00292FE2" w:rsidRDefault="00292FE2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F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10000000000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92FE2" w:rsidRPr="00292FE2" w:rsidRDefault="00292FE2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F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10000000000</w:t>
            </w:r>
          </w:p>
        </w:tc>
      </w:tr>
      <w:tr w:rsidR="00292FE2" w:rsidRPr="00292FE2" w:rsidTr="00292FE2">
        <w:trPr>
          <w:trHeight w:val="30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92FE2" w:rsidRPr="00292FE2" w:rsidRDefault="00292FE2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F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999999"/>
              </w:rPr>
              <w:t>Count Taken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92FE2" w:rsidRPr="00292FE2" w:rsidRDefault="00292FE2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6051635</w:t>
            </w:r>
            <w:r w:rsidRPr="00292F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507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92FE2" w:rsidRPr="00292FE2" w:rsidRDefault="00292FE2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8678</w:t>
            </w:r>
            <w:r w:rsidRPr="00292F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893414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92FE2" w:rsidRPr="00292FE2" w:rsidRDefault="00292FE2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792978</w:t>
            </w:r>
            <w:r w:rsidRPr="00292F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2106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92FE2" w:rsidRPr="00292FE2" w:rsidRDefault="00292FE2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671986678</w:t>
            </w:r>
            <w:r w:rsidRPr="00292F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292FE2" w:rsidRPr="00292FE2" w:rsidTr="00292FE2">
        <w:trPr>
          <w:trHeight w:val="30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92FE2" w:rsidRPr="00292FE2" w:rsidRDefault="00292FE2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F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999999"/>
              </w:rPr>
              <w:t>Count Correct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92FE2" w:rsidRPr="00292FE2" w:rsidRDefault="00292FE2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92880867</w:t>
            </w:r>
            <w:r w:rsidRPr="00292F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92FE2" w:rsidRPr="00292FE2" w:rsidRDefault="00292FE2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93456</w:t>
            </w:r>
            <w:r w:rsidRPr="00292F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05311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92FE2" w:rsidRPr="00292FE2" w:rsidRDefault="00292FE2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85176</w:t>
            </w:r>
            <w:r w:rsidRPr="00292F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90852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92FE2" w:rsidRPr="00292FE2" w:rsidRDefault="00292FE2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814250556</w:t>
            </w:r>
            <w:r w:rsidRPr="00292F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292FE2" w:rsidRPr="00292FE2" w:rsidTr="00292FE2">
        <w:trPr>
          <w:trHeight w:val="30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92FE2" w:rsidRPr="00292FE2" w:rsidRDefault="00292FE2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F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999999"/>
              </w:rPr>
              <w:t>Count Replaced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92FE2" w:rsidRPr="00292FE2" w:rsidRDefault="00292FE2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264376</w:t>
            </w:r>
            <w:r w:rsidRPr="00292F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83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92FE2" w:rsidRPr="00292FE2" w:rsidRDefault="00292FE2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689</w:t>
            </w:r>
            <w:r w:rsidRPr="00292F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69371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92FE2" w:rsidRPr="00292FE2" w:rsidRDefault="00292FE2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2389</w:t>
            </w:r>
            <w:r w:rsidRPr="00292F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95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92FE2" w:rsidRPr="00292FE2" w:rsidRDefault="00292FE2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77267</w:t>
            </w:r>
            <w:r w:rsidRPr="00292F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3605</w:t>
            </w:r>
          </w:p>
        </w:tc>
      </w:tr>
      <w:tr w:rsidR="00292FE2" w:rsidRPr="00292FE2" w:rsidTr="00292FE2">
        <w:trPr>
          <w:trHeight w:val="30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92FE2" w:rsidRPr="00292FE2" w:rsidRDefault="00292FE2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F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999999"/>
              </w:rPr>
              <w:t>Accuracy%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92FE2" w:rsidRPr="00292FE2" w:rsidRDefault="00292FE2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92.880867</w:t>
            </w:r>
            <w:r w:rsidRPr="00292F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92FE2" w:rsidRPr="00292FE2" w:rsidRDefault="00292FE2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93.456</w:t>
            </w:r>
            <w:r w:rsidRPr="00292F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05311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92FE2" w:rsidRPr="00292FE2" w:rsidRDefault="00292FE2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85.176</w:t>
            </w:r>
            <w:r w:rsidRPr="00292F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90852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92FE2" w:rsidRPr="00292FE2" w:rsidRDefault="00292FE2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81.4250556</w:t>
            </w:r>
            <w:r w:rsidRPr="00292FE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</w:tbl>
    <w:p w:rsidR="002C33DE" w:rsidRPr="00DF28D8" w:rsidRDefault="002C33DE" w:rsidP="002C33DE">
      <w:pPr>
        <w:pStyle w:val="ListParagraph"/>
        <w:rPr>
          <w:b/>
          <w:sz w:val="22"/>
          <w:szCs w:val="22"/>
        </w:rPr>
      </w:pPr>
    </w:p>
    <w:p w:rsidR="00F908FD" w:rsidRPr="00964213" w:rsidRDefault="001D19EF" w:rsidP="001D19EF">
      <w:pPr>
        <w:pStyle w:val="ListParagraph"/>
        <w:numPr>
          <w:ilvl w:val="0"/>
          <w:numId w:val="5"/>
        </w:numPr>
        <w:rPr>
          <w:b/>
          <w:sz w:val="22"/>
          <w:szCs w:val="22"/>
        </w:rPr>
      </w:pPr>
      <w:r w:rsidRPr="00964213">
        <w:rPr>
          <w:b/>
          <w:sz w:val="22"/>
          <w:szCs w:val="22"/>
        </w:rPr>
        <w:t>PaG</w:t>
      </w:r>
    </w:p>
    <w:p w:rsidR="001D19EF" w:rsidRPr="001D19EF" w:rsidRDefault="001D19EF" w:rsidP="001D19E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426"/>
        <w:gridCol w:w="1426"/>
        <w:gridCol w:w="1617"/>
        <w:gridCol w:w="1426"/>
      </w:tblGrid>
      <w:tr w:rsidR="001D19EF" w:rsidRPr="001D19EF" w:rsidTr="001D19EF">
        <w:trPr>
          <w:trHeight w:val="30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D19EF" w:rsidRPr="001D19EF" w:rsidRDefault="001D19EF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D19EF" w:rsidRPr="004305F5" w:rsidRDefault="001D19EF" w:rsidP="009642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szCs w:val="22"/>
                <w:shd w:val="clear" w:color="auto" w:fill="999999"/>
              </w:rPr>
              <w:t>401.bzip2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D19EF" w:rsidRPr="004305F5" w:rsidRDefault="001D19EF" w:rsidP="009642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szCs w:val="22"/>
                <w:shd w:val="clear" w:color="auto" w:fill="999999"/>
              </w:rPr>
              <w:t>456.hmmer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D19EF" w:rsidRPr="004305F5" w:rsidRDefault="001D19EF" w:rsidP="009642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471.omnetpp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D19EF" w:rsidRPr="004305F5" w:rsidRDefault="001D19EF" w:rsidP="009642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473</w:t>
            </w:r>
            <w:r w:rsidRPr="004305F5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.astar</w:t>
            </w:r>
          </w:p>
        </w:tc>
      </w:tr>
      <w:tr w:rsidR="001D19EF" w:rsidRPr="001D19EF" w:rsidTr="001D19EF">
        <w:trPr>
          <w:trHeight w:val="30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D19EF" w:rsidRPr="001D19EF" w:rsidRDefault="001D19EF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9E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999999"/>
              </w:rPr>
              <w:t>Count Seen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D19EF" w:rsidRPr="001D19EF" w:rsidRDefault="001D19EF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9E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10000000000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D19EF" w:rsidRPr="001D19EF" w:rsidRDefault="001D19EF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9E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10000000000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D19EF" w:rsidRPr="001D19EF" w:rsidRDefault="001D19EF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9E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10000000000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D19EF" w:rsidRPr="001D19EF" w:rsidRDefault="001D19EF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9E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10000000000</w:t>
            </w:r>
          </w:p>
        </w:tc>
      </w:tr>
      <w:tr w:rsidR="001D19EF" w:rsidRPr="001D19EF" w:rsidTr="001D19EF">
        <w:trPr>
          <w:trHeight w:val="30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D19EF" w:rsidRPr="001D19EF" w:rsidRDefault="001D19EF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9E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999999"/>
              </w:rPr>
              <w:t>Count Taken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D19EF" w:rsidRPr="001D19EF" w:rsidRDefault="001D19EF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646456</w:t>
            </w:r>
            <w:r w:rsidRPr="001D19E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7744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D19EF" w:rsidRPr="001D19EF" w:rsidRDefault="001D19EF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9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863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786</w:t>
            </w:r>
            <w:r w:rsidRPr="001D19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2854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D19EF" w:rsidRPr="001D19EF" w:rsidRDefault="001D19EF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792789</w:t>
            </w:r>
            <w:r w:rsidRPr="001D19E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2098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D19EF" w:rsidRPr="001D19EF" w:rsidRDefault="001D19EF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6719675</w:t>
            </w:r>
            <w:r w:rsidRPr="001D19E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775</w:t>
            </w:r>
          </w:p>
        </w:tc>
      </w:tr>
      <w:tr w:rsidR="001D19EF" w:rsidRPr="001D19EF" w:rsidTr="001D19EF">
        <w:trPr>
          <w:trHeight w:val="30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D19EF" w:rsidRPr="001D19EF" w:rsidRDefault="001D19EF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9E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999999"/>
              </w:rPr>
              <w:t>Count Correct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D19EF" w:rsidRPr="001D19EF" w:rsidRDefault="001D19EF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808896</w:t>
            </w:r>
            <w:r w:rsidRPr="001D19E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9487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D19EF" w:rsidRPr="001D19EF" w:rsidRDefault="001D19EF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934356</w:t>
            </w:r>
            <w:r w:rsidRPr="001D19E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5311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D19EF" w:rsidRPr="001D19EF" w:rsidRDefault="001D19EF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914907</w:t>
            </w:r>
            <w:r w:rsidRPr="001D19E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6488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D19EF" w:rsidRPr="001D19EF" w:rsidRDefault="001D19EF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7637786</w:t>
            </w:r>
            <w:r w:rsidRPr="001D19E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496</w:t>
            </w:r>
          </w:p>
        </w:tc>
      </w:tr>
      <w:tr w:rsidR="001D19EF" w:rsidRPr="001D19EF" w:rsidTr="001D19EF">
        <w:trPr>
          <w:trHeight w:val="30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D19EF" w:rsidRPr="001D19EF" w:rsidRDefault="001D19EF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9E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999999"/>
              </w:rPr>
              <w:t>Count Replaced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D19EF" w:rsidRPr="001D19EF" w:rsidRDefault="001D19EF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6678</w:t>
            </w:r>
            <w:r w:rsidRPr="001D19E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9583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D19EF" w:rsidRPr="001D19EF" w:rsidRDefault="001D19EF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6896</w:t>
            </w:r>
            <w:r w:rsidRPr="001D19E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9519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D19EF" w:rsidRPr="001D19EF" w:rsidRDefault="001D19EF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2785</w:t>
            </w:r>
            <w:r w:rsidRPr="001D19E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98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D19EF" w:rsidRPr="001D19EF" w:rsidRDefault="001D19EF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772987</w:t>
            </w:r>
            <w:r w:rsidRPr="001D19E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605</w:t>
            </w:r>
          </w:p>
        </w:tc>
      </w:tr>
      <w:tr w:rsidR="001D19EF" w:rsidRPr="001D19EF" w:rsidTr="001D19EF">
        <w:trPr>
          <w:trHeight w:val="30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D19EF" w:rsidRPr="001D19EF" w:rsidRDefault="001D19EF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9E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999999"/>
              </w:rPr>
              <w:t>Accuracy%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D19EF" w:rsidRPr="001D19EF" w:rsidRDefault="001D19EF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80.8896</w:t>
            </w:r>
            <w:r w:rsidRPr="001D19E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9487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D19EF" w:rsidRPr="001D19EF" w:rsidRDefault="001D19EF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93.4356</w:t>
            </w:r>
            <w:r w:rsidRPr="001D19E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5311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D19EF" w:rsidRPr="001D19EF" w:rsidRDefault="001D19EF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91.4907</w:t>
            </w:r>
            <w:r w:rsidRPr="001D19E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6488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D19EF" w:rsidRPr="001D19EF" w:rsidRDefault="001D19EF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76.37786</w:t>
            </w:r>
            <w:r w:rsidRPr="001D19E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496</w:t>
            </w:r>
          </w:p>
        </w:tc>
      </w:tr>
    </w:tbl>
    <w:p w:rsidR="001D19EF" w:rsidRPr="001D19EF" w:rsidRDefault="001D19EF" w:rsidP="001D19EF">
      <w:pPr>
        <w:pStyle w:val="ListParagraph"/>
        <w:rPr>
          <w:b/>
          <w:sz w:val="32"/>
          <w:szCs w:val="32"/>
        </w:rPr>
      </w:pPr>
    </w:p>
    <w:p w:rsidR="00A74D90" w:rsidRDefault="00964213" w:rsidP="00964213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964213">
        <w:rPr>
          <w:b/>
          <w:sz w:val="22"/>
          <w:szCs w:val="22"/>
        </w:rPr>
        <w:t>Hybrid</w:t>
      </w:r>
    </w:p>
    <w:p w:rsidR="00964213" w:rsidRPr="00964213" w:rsidRDefault="00964213" w:rsidP="0096421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426"/>
        <w:gridCol w:w="1426"/>
        <w:gridCol w:w="1617"/>
        <w:gridCol w:w="1426"/>
      </w:tblGrid>
      <w:tr w:rsidR="00964213" w:rsidRPr="00964213" w:rsidTr="00964213">
        <w:trPr>
          <w:trHeight w:val="300"/>
          <w:jc w:val="center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64213" w:rsidRPr="001D19EF" w:rsidRDefault="00964213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64213" w:rsidRPr="004305F5" w:rsidRDefault="00964213" w:rsidP="009642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szCs w:val="22"/>
                <w:shd w:val="clear" w:color="auto" w:fill="999999"/>
              </w:rPr>
              <w:t>401.bzip2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64213" w:rsidRPr="004305F5" w:rsidRDefault="00964213" w:rsidP="009642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szCs w:val="22"/>
                <w:shd w:val="clear" w:color="auto" w:fill="999999"/>
              </w:rPr>
              <w:t>456.hmmer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64213" w:rsidRPr="004305F5" w:rsidRDefault="00964213" w:rsidP="009642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4305F5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471.omnetpp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64213" w:rsidRPr="004305F5" w:rsidRDefault="00964213" w:rsidP="0096421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473</w:t>
            </w:r>
            <w:r w:rsidRPr="004305F5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.astar</w:t>
            </w:r>
          </w:p>
        </w:tc>
      </w:tr>
      <w:tr w:rsidR="00964213" w:rsidRPr="00964213" w:rsidTr="00964213">
        <w:trPr>
          <w:trHeight w:val="300"/>
          <w:jc w:val="center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64213" w:rsidRPr="00964213" w:rsidRDefault="00964213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21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999999"/>
              </w:rPr>
              <w:t>Count Seen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64213" w:rsidRPr="00964213" w:rsidRDefault="00964213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21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10000000000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64213" w:rsidRPr="00964213" w:rsidRDefault="00964213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21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10000000000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64213" w:rsidRPr="00964213" w:rsidRDefault="00964213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21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10000000000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64213" w:rsidRPr="00964213" w:rsidRDefault="00964213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21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10000000000</w:t>
            </w:r>
          </w:p>
        </w:tc>
      </w:tr>
      <w:tr w:rsidR="00964213" w:rsidRPr="00964213" w:rsidTr="00964213">
        <w:trPr>
          <w:trHeight w:val="300"/>
          <w:jc w:val="center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64213" w:rsidRPr="00964213" w:rsidRDefault="00964213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21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999999"/>
              </w:rPr>
              <w:t>Count Taken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64213" w:rsidRPr="00964213" w:rsidRDefault="001904F8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6462792808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64213" w:rsidRPr="00964213" w:rsidRDefault="001904F8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8630638768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64213" w:rsidRPr="00964213" w:rsidRDefault="001904F8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7929678987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64213" w:rsidRPr="00964213" w:rsidRDefault="001904F8" w:rsidP="00190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671978398</w:t>
            </w:r>
          </w:p>
        </w:tc>
      </w:tr>
      <w:tr w:rsidR="00964213" w:rsidRPr="00964213" w:rsidTr="00964213">
        <w:trPr>
          <w:trHeight w:val="365"/>
          <w:jc w:val="center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64213" w:rsidRPr="00964213" w:rsidRDefault="00964213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21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999999"/>
              </w:rPr>
              <w:t>Count Correct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64213" w:rsidRPr="00964213" w:rsidRDefault="001904F8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7283786546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64213" w:rsidRPr="00964213" w:rsidRDefault="001904F8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9111678907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64213" w:rsidRPr="00964213" w:rsidRDefault="001904F8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800072830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64213" w:rsidRPr="00964213" w:rsidRDefault="001904F8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77476387</w:t>
            </w:r>
          </w:p>
        </w:tc>
      </w:tr>
      <w:tr w:rsidR="00964213" w:rsidRPr="00964213" w:rsidTr="00964213">
        <w:trPr>
          <w:trHeight w:val="329"/>
          <w:jc w:val="center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64213" w:rsidRPr="00964213" w:rsidRDefault="00964213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21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999999"/>
              </w:rPr>
              <w:t>Count Replaced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64213" w:rsidRPr="00964213" w:rsidRDefault="001904F8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392898567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64213" w:rsidRPr="00964213" w:rsidRDefault="001904F8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63563789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64213" w:rsidRPr="00964213" w:rsidRDefault="001904F8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236673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64213" w:rsidRPr="00964213" w:rsidRDefault="001904F8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77228976</w:t>
            </w:r>
          </w:p>
        </w:tc>
      </w:tr>
      <w:tr w:rsidR="00964213" w:rsidRPr="00964213" w:rsidTr="00964213">
        <w:trPr>
          <w:trHeight w:val="300"/>
          <w:jc w:val="center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64213" w:rsidRPr="00964213" w:rsidRDefault="00964213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21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shd w:val="clear" w:color="auto" w:fill="999999"/>
              </w:rPr>
              <w:t>Accuracy%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64213" w:rsidRPr="00964213" w:rsidRDefault="001904F8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72.83786546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64213" w:rsidRPr="00964213" w:rsidRDefault="001904F8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91.11678907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64213" w:rsidRPr="00964213" w:rsidRDefault="001904F8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80.0072830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64213" w:rsidRPr="00964213" w:rsidRDefault="001904F8" w:rsidP="00964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77.476387</w:t>
            </w:r>
          </w:p>
        </w:tc>
      </w:tr>
    </w:tbl>
    <w:p w:rsidR="00964213" w:rsidRDefault="00964213" w:rsidP="00964213">
      <w:pPr>
        <w:pStyle w:val="ListParagraph"/>
        <w:rPr>
          <w:b/>
          <w:sz w:val="32"/>
          <w:szCs w:val="32"/>
        </w:rPr>
      </w:pPr>
    </w:p>
    <w:p w:rsidR="003531B1" w:rsidRDefault="003531B1" w:rsidP="00964213">
      <w:pPr>
        <w:pStyle w:val="ListParagraph"/>
        <w:rPr>
          <w:b/>
          <w:sz w:val="32"/>
          <w:szCs w:val="32"/>
        </w:rPr>
      </w:pPr>
    </w:p>
    <w:p w:rsidR="003531B1" w:rsidRDefault="003531B1" w:rsidP="00964213">
      <w:pPr>
        <w:pStyle w:val="ListParagraph"/>
        <w:rPr>
          <w:b/>
          <w:sz w:val="32"/>
          <w:szCs w:val="32"/>
        </w:rPr>
      </w:pPr>
    </w:p>
    <w:p w:rsidR="003531B1" w:rsidRDefault="003531B1" w:rsidP="00964213">
      <w:pPr>
        <w:pStyle w:val="ListParagraph"/>
        <w:rPr>
          <w:b/>
          <w:sz w:val="32"/>
          <w:szCs w:val="32"/>
        </w:rPr>
      </w:pPr>
    </w:p>
    <w:p w:rsidR="003531B1" w:rsidRPr="003531B1" w:rsidRDefault="003531B1" w:rsidP="003531B1">
      <w:pPr>
        <w:rPr>
          <w:b/>
          <w:sz w:val="32"/>
          <w:szCs w:val="32"/>
        </w:rPr>
      </w:pPr>
    </w:p>
    <w:p w:rsidR="003531B1" w:rsidRDefault="003531B1" w:rsidP="003531B1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Part 3:</w:t>
      </w:r>
    </w:p>
    <w:p w:rsidR="003531B1" w:rsidRDefault="003531B1" w:rsidP="00964213">
      <w:pPr>
        <w:pStyle w:val="ListParagraph"/>
        <w:rPr>
          <w:b/>
          <w:sz w:val="32"/>
          <w:szCs w:val="32"/>
        </w:rPr>
      </w:pPr>
    </w:p>
    <w:p w:rsidR="003531B1" w:rsidRPr="003531B1" w:rsidRDefault="003531B1" w:rsidP="003531B1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sz w:val="22"/>
          <w:szCs w:val="22"/>
        </w:rPr>
      </w:pPr>
      <w:r w:rsidRPr="003531B1">
        <w:rPr>
          <w:rFonts w:ascii="Cambria" w:eastAsia="Times New Roman" w:hAnsi="Cambria" w:cs="Arial"/>
          <w:b/>
          <w:bCs/>
          <w:color w:val="000000"/>
          <w:sz w:val="22"/>
          <w:szCs w:val="22"/>
        </w:rPr>
        <w:t>What is the prediction accuracy of each scheme, for each application?</w:t>
      </w:r>
    </w:p>
    <w:p w:rsidR="003531B1" w:rsidRDefault="003531B1" w:rsidP="003531B1">
      <w:pPr>
        <w:pStyle w:val="ListParagraph"/>
        <w:spacing w:after="0" w:line="240" w:lineRule="auto"/>
        <w:rPr>
          <w:rFonts w:ascii="Cambria" w:eastAsia="Times New Roman" w:hAnsi="Cambria" w:cs="Arial"/>
          <w:bCs/>
          <w:color w:val="000000"/>
          <w:sz w:val="22"/>
          <w:szCs w:val="22"/>
        </w:rPr>
      </w:pPr>
      <w:r w:rsidRPr="003531B1">
        <w:rPr>
          <w:rFonts w:ascii="Cambria" w:eastAsia="Times New Roman" w:hAnsi="Cambria" w:cs="Arial"/>
          <w:bCs/>
          <w:color w:val="000000"/>
          <w:sz w:val="22"/>
          <w:szCs w:val="22"/>
        </w:rPr>
        <w:t>Presented above</w:t>
      </w:r>
    </w:p>
    <w:p w:rsidR="006D13E0" w:rsidRDefault="006D13E0" w:rsidP="003531B1">
      <w:pPr>
        <w:pStyle w:val="ListParagraph"/>
        <w:spacing w:after="0" w:line="240" w:lineRule="auto"/>
        <w:rPr>
          <w:rFonts w:ascii="Cambria" w:eastAsia="Times New Roman" w:hAnsi="Cambria" w:cs="Arial"/>
          <w:bCs/>
          <w:color w:val="000000"/>
          <w:sz w:val="22"/>
          <w:szCs w:val="22"/>
        </w:rPr>
      </w:pPr>
    </w:p>
    <w:p w:rsidR="006D13E0" w:rsidRPr="00AE27C4" w:rsidRDefault="006D13E0" w:rsidP="006D13E0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Arial"/>
          <w:b/>
          <w:bCs/>
          <w:color w:val="000000"/>
          <w:sz w:val="22"/>
          <w:szCs w:val="22"/>
        </w:rPr>
      </w:pPr>
      <w:r w:rsidRPr="00AE27C4">
        <w:rPr>
          <w:b/>
        </w:rPr>
        <w:t>What is the miss rate (not finding a branch in the BTB) for each application?</w:t>
      </w:r>
    </w:p>
    <w:p w:rsidR="006D13E0" w:rsidRPr="006D13E0" w:rsidRDefault="006D13E0" w:rsidP="006D13E0">
      <w:pPr>
        <w:pStyle w:val="ListParagraph"/>
        <w:spacing w:after="0" w:line="240" w:lineRule="auto"/>
        <w:rPr>
          <w:rFonts w:ascii="Cambria" w:hAnsi="Cambria" w:cs="Arial"/>
          <w:bCs/>
          <w:color w:val="000000"/>
          <w:sz w:val="22"/>
          <w:szCs w:val="22"/>
        </w:rPr>
      </w:pPr>
      <w:r>
        <w:rPr>
          <w:rFonts w:ascii="Cambria" w:hAnsi="Cambria" w:cs="Arial"/>
          <w:bCs/>
          <w:color w:val="000000"/>
          <w:sz w:val="22"/>
          <w:szCs w:val="22"/>
        </w:rPr>
        <w:t>The calculation of Miss rate is performed</w:t>
      </w:r>
      <w:r w:rsidRPr="00AE27C4">
        <w:rPr>
          <w:rFonts w:ascii="Cambria" w:hAnsi="Cambria" w:cs="Arial"/>
          <w:bCs/>
          <w:color w:val="000000"/>
          <w:sz w:val="22"/>
          <w:szCs w:val="22"/>
        </w:rPr>
        <w:t xml:space="preserve"> by </w:t>
      </w:r>
      <w:r>
        <w:rPr>
          <w:rFonts w:ascii="Cambria" w:hAnsi="Cambria" w:cs="Arial"/>
          <w:bCs/>
          <w:color w:val="000000"/>
          <w:sz w:val="22"/>
          <w:szCs w:val="22"/>
        </w:rPr>
        <w:t>taking the</w:t>
      </w:r>
      <w:r w:rsidRPr="00AE27C4">
        <w:rPr>
          <w:rFonts w:ascii="Cambria" w:hAnsi="Cambria" w:cs="Arial"/>
          <w:bCs/>
          <w:color w:val="000000"/>
          <w:sz w:val="22"/>
          <w:szCs w:val="22"/>
        </w:rPr>
        <w:t xml:space="preserve"> ratio of number of branch target</w:t>
      </w:r>
      <w:r>
        <w:rPr>
          <w:rFonts w:ascii="Cambria" w:hAnsi="Cambria" w:cs="Arial"/>
          <w:bCs/>
          <w:color w:val="000000"/>
          <w:sz w:val="22"/>
          <w:szCs w:val="22"/>
        </w:rPr>
        <w:t xml:space="preserve"> address that were not found in </w:t>
      </w:r>
      <w:r w:rsidRPr="00AE27C4">
        <w:rPr>
          <w:rFonts w:ascii="Cambria" w:hAnsi="Cambria" w:cs="Arial"/>
          <w:bCs/>
          <w:color w:val="000000"/>
          <w:sz w:val="22"/>
          <w:szCs w:val="22"/>
        </w:rPr>
        <w:t>BTB to the total number of b</w:t>
      </w:r>
      <w:r>
        <w:rPr>
          <w:rFonts w:ascii="Cambria" w:hAnsi="Cambria" w:cs="Arial"/>
          <w:bCs/>
          <w:color w:val="000000"/>
          <w:sz w:val="22"/>
          <w:szCs w:val="22"/>
        </w:rPr>
        <w:t>ranch instruction executions.</w:t>
      </w:r>
      <w:bookmarkStart w:id="0" w:name="_GoBack"/>
      <w:bookmarkEnd w:id="0"/>
    </w:p>
    <w:p w:rsidR="003531B1" w:rsidRPr="00B63D47" w:rsidRDefault="003531B1" w:rsidP="00B63D47">
      <w:pPr>
        <w:spacing w:after="0" w:line="240" w:lineRule="auto"/>
        <w:rPr>
          <w:rFonts w:ascii="Cambria" w:eastAsia="Times New Roman" w:hAnsi="Cambria" w:cs="Arial"/>
          <w:bCs/>
          <w:color w:val="000000"/>
          <w:sz w:val="22"/>
          <w:szCs w:val="22"/>
        </w:rPr>
      </w:pPr>
    </w:p>
    <w:p w:rsidR="003531B1" w:rsidRPr="003531B1" w:rsidRDefault="003531B1" w:rsidP="003531B1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sz w:val="22"/>
          <w:szCs w:val="22"/>
        </w:rPr>
      </w:pPr>
      <w:r w:rsidRPr="003531B1">
        <w:rPr>
          <w:rFonts w:ascii="Cambria" w:hAnsi="Cambria" w:cs="Arial"/>
          <w:b/>
          <w:bCs/>
          <w:color w:val="000000"/>
          <w:sz w:val="22"/>
          <w:szCs w:val="22"/>
        </w:rPr>
        <w:t>Does using a longer global history for the GAg scheme, provide better prediction accuracy for the different application benchmarks?</w:t>
      </w:r>
    </w:p>
    <w:p w:rsidR="00D55761" w:rsidRDefault="003531B1" w:rsidP="002E1139">
      <w:pPr>
        <w:pStyle w:val="ListParagraph"/>
        <w:spacing w:after="0" w:line="240" w:lineRule="auto"/>
        <w:rPr>
          <w:rFonts w:ascii="Cambria" w:hAnsi="Cambria" w:cs="Arial"/>
          <w:bCs/>
          <w:color w:val="000000"/>
          <w:sz w:val="22"/>
          <w:szCs w:val="22"/>
        </w:rPr>
      </w:pPr>
      <w:r w:rsidRPr="003531B1">
        <w:rPr>
          <w:rFonts w:ascii="Cambria" w:hAnsi="Cambria" w:cs="Arial"/>
          <w:bCs/>
          <w:color w:val="000000"/>
          <w:sz w:val="22"/>
          <w:szCs w:val="22"/>
        </w:rPr>
        <w:t>Yes, increasing the longer global history increases accuracy but adds a lot of overhead</w:t>
      </w:r>
      <w:r w:rsidR="00D55761">
        <w:rPr>
          <w:rFonts w:ascii="Cambria" w:hAnsi="Cambria" w:cs="Arial"/>
          <w:bCs/>
          <w:color w:val="000000"/>
          <w:sz w:val="22"/>
          <w:szCs w:val="22"/>
        </w:rPr>
        <w:t xml:space="preserve">. </w:t>
      </w:r>
    </w:p>
    <w:p w:rsidR="006B0AD9" w:rsidRDefault="006B0AD9" w:rsidP="006B0AD9">
      <w:pPr>
        <w:spacing w:after="0" w:line="240" w:lineRule="auto"/>
        <w:rPr>
          <w:rFonts w:ascii="Cambria" w:hAnsi="Cambria" w:cs="Arial"/>
          <w:bCs/>
          <w:color w:val="000000"/>
          <w:sz w:val="22"/>
          <w:szCs w:val="22"/>
        </w:rPr>
      </w:pPr>
    </w:p>
    <w:p w:rsidR="006B0AD9" w:rsidRDefault="006B0AD9" w:rsidP="006B0AD9">
      <w:pPr>
        <w:pStyle w:val="Heading1"/>
      </w:pPr>
      <w:r>
        <w:t>Folder Structure for submission:</w:t>
      </w:r>
    </w:p>
    <w:p w:rsidR="006B0AD9" w:rsidRPr="00B60106" w:rsidRDefault="00B60106" w:rsidP="00B60106">
      <w:pPr>
        <w:spacing w:after="0"/>
        <w:rPr>
          <w:b/>
          <w:sz w:val="30"/>
          <w:szCs w:val="30"/>
        </w:rPr>
      </w:pPr>
      <w:r w:rsidRPr="00B60106">
        <w:rPr>
          <w:b/>
          <w:sz w:val="30"/>
          <w:szCs w:val="30"/>
        </w:rPr>
        <w:t>checkpoints</w:t>
      </w:r>
    </w:p>
    <w:p w:rsidR="00B60106" w:rsidRPr="00B60106" w:rsidRDefault="00B60106" w:rsidP="00B60106">
      <w:pPr>
        <w:spacing w:after="0"/>
        <w:rPr>
          <w:sz w:val="20"/>
          <w:szCs w:val="20"/>
        </w:rPr>
      </w:pPr>
      <w:r>
        <w:tab/>
      </w:r>
      <w:r w:rsidRPr="00B60106">
        <w:rPr>
          <w:sz w:val="20"/>
          <w:szCs w:val="20"/>
        </w:rPr>
        <w:t>checkPoint1A1Bit</w:t>
      </w:r>
    </w:p>
    <w:p w:rsidR="00B60106" w:rsidRPr="00B60106" w:rsidRDefault="00B60106" w:rsidP="00B60106">
      <w:pPr>
        <w:spacing w:after="0"/>
        <w:rPr>
          <w:sz w:val="16"/>
          <w:szCs w:val="16"/>
        </w:rPr>
      </w:pPr>
      <w:r w:rsidRPr="00B60106">
        <w:rPr>
          <w:sz w:val="16"/>
          <w:szCs w:val="16"/>
        </w:rPr>
        <w:tab/>
      </w:r>
      <w:r w:rsidRPr="00B60106">
        <w:rPr>
          <w:sz w:val="16"/>
          <w:szCs w:val="16"/>
        </w:rPr>
        <w:tab/>
        <w:t>checkPoint1A1Bit.cpp</w:t>
      </w:r>
    </w:p>
    <w:p w:rsidR="00B60106" w:rsidRPr="00B60106" w:rsidRDefault="00B60106" w:rsidP="00B60106">
      <w:pPr>
        <w:spacing w:after="0"/>
        <w:rPr>
          <w:sz w:val="20"/>
          <w:szCs w:val="20"/>
        </w:rPr>
      </w:pPr>
      <w:r w:rsidRPr="00B60106">
        <w:rPr>
          <w:sz w:val="20"/>
          <w:szCs w:val="20"/>
        </w:rPr>
        <w:tab/>
        <w:t>checkPoint1A2Bit</w:t>
      </w:r>
    </w:p>
    <w:p w:rsidR="00B60106" w:rsidRPr="00B60106" w:rsidRDefault="00B60106" w:rsidP="00B60106">
      <w:pPr>
        <w:spacing w:after="0"/>
        <w:rPr>
          <w:sz w:val="16"/>
          <w:szCs w:val="16"/>
        </w:rPr>
      </w:pPr>
      <w:r w:rsidRPr="00B60106">
        <w:rPr>
          <w:sz w:val="16"/>
          <w:szCs w:val="16"/>
        </w:rPr>
        <w:tab/>
      </w:r>
      <w:r w:rsidRPr="00B60106">
        <w:rPr>
          <w:sz w:val="16"/>
          <w:szCs w:val="16"/>
        </w:rPr>
        <w:tab/>
        <w:t>checkPoint1A2Bit.cpp</w:t>
      </w:r>
    </w:p>
    <w:p w:rsidR="00B60106" w:rsidRPr="00B60106" w:rsidRDefault="00B60106" w:rsidP="00B60106">
      <w:pPr>
        <w:spacing w:after="0"/>
        <w:rPr>
          <w:sz w:val="20"/>
          <w:szCs w:val="20"/>
        </w:rPr>
      </w:pPr>
      <w:r w:rsidRPr="00B60106">
        <w:rPr>
          <w:sz w:val="20"/>
          <w:szCs w:val="20"/>
        </w:rPr>
        <w:tab/>
        <w:t>checkPoint1AGaG</w:t>
      </w:r>
      <w:r w:rsidRPr="00B60106">
        <w:rPr>
          <w:sz w:val="20"/>
          <w:szCs w:val="20"/>
        </w:rPr>
        <w:tab/>
      </w:r>
    </w:p>
    <w:p w:rsidR="00B60106" w:rsidRPr="00B60106" w:rsidRDefault="00B60106" w:rsidP="00B60106">
      <w:pPr>
        <w:spacing w:after="0"/>
        <w:rPr>
          <w:sz w:val="16"/>
          <w:szCs w:val="16"/>
        </w:rPr>
      </w:pPr>
      <w:r w:rsidRPr="00B60106">
        <w:rPr>
          <w:sz w:val="16"/>
          <w:szCs w:val="16"/>
        </w:rPr>
        <w:tab/>
      </w:r>
      <w:r w:rsidRPr="00B60106">
        <w:rPr>
          <w:sz w:val="16"/>
          <w:szCs w:val="16"/>
        </w:rPr>
        <w:tab/>
        <w:t>checkPoint1AGaG.cpp</w:t>
      </w:r>
    </w:p>
    <w:p w:rsidR="00B60106" w:rsidRPr="00B60106" w:rsidRDefault="00B60106" w:rsidP="00B60106">
      <w:pPr>
        <w:spacing w:after="0"/>
        <w:rPr>
          <w:sz w:val="20"/>
          <w:szCs w:val="20"/>
        </w:rPr>
      </w:pPr>
      <w:r w:rsidRPr="00B60106">
        <w:rPr>
          <w:sz w:val="20"/>
          <w:szCs w:val="20"/>
        </w:rPr>
        <w:tab/>
        <w:t>checkPoint1APaG</w:t>
      </w:r>
    </w:p>
    <w:p w:rsidR="00B60106" w:rsidRPr="00B60106" w:rsidRDefault="00B60106" w:rsidP="00B60106">
      <w:pPr>
        <w:spacing w:after="0"/>
        <w:rPr>
          <w:sz w:val="16"/>
          <w:szCs w:val="16"/>
        </w:rPr>
      </w:pPr>
      <w:r w:rsidRPr="00B60106">
        <w:rPr>
          <w:sz w:val="16"/>
          <w:szCs w:val="16"/>
        </w:rPr>
        <w:tab/>
      </w:r>
      <w:r w:rsidRPr="00B60106">
        <w:rPr>
          <w:sz w:val="16"/>
          <w:szCs w:val="16"/>
        </w:rPr>
        <w:tab/>
        <w:t>checkPoint1APaG.cpp</w:t>
      </w:r>
    </w:p>
    <w:p w:rsidR="00B60106" w:rsidRPr="00B60106" w:rsidRDefault="00B60106" w:rsidP="00B60106">
      <w:pPr>
        <w:spacing w:after="0"/>
        <w:rPr>
          <w:sz w:val="20"/>
          <w:szCs w:val="20"/>
        </w:rPr>
      </w:pPr>
      <w:r w:rsidRPr="00B60106">
        <w:rPr>
          <w:sz w:val="20"/>
          <w:szCs w:val="20"/>
        </w:rPr>
        <w:tab/>
        <w:t>checkPoint1AHybrid</w:t>
      </w:r>
    </w:p>
    <w:p w:rsidR="003531B1" w:rsidRPr="00B60106" w:rsidRDefault="00B60106" w:rsidP="003531B1">
      <w:pPr>
        <w:spacing w:after="0" w:line="240" w:lineRule="auto"/>
        <w:rPr>
          <w:rFonts w:ascii="Cambria" w:hAnsi="Cambria" w:cs="Arial"/>
          <w:bCs/>
          <w:color w:val="000000"/>
          <w:sz w:val="16"/>
          <w:szCs w:val="16"/>
        </w:rPr>
      </w:pPr>
      <w:r w:rsidRPr="00B60106">
        <w:rPr>
          <w:rFonts w:ascii="Cambria" w:hAnsi="Cambria" w:cs="Arial"/>
          <w:bCs/>
          <w:color w:val="000000"/>
          <w:sz w:val="16"/>
          <w:szCs w:val="16"/>
        </w:rPr>
        <w:tab/>
      </w:r>
      <w:r w:rsidRPr="00B60106">
        <w:rPr>
          <w:rFonts w:ascii="Cambria" w:hAnsi="Cambria" w:cs="Arial"/>
          <w:bCs/>
          <w:color w:val="000000"/>
          <w:sz w:val="16"/>
          <w:szCs w:val="16"/>
        </w:rPr>
        <w:tab/>
      </w:r>
      <w:r w:rsidRPr="00B60106">
        <w:rPr>
          <w:sz w:val="16"/>
          <w:szCs w:val="16"/>
        </w:rPr>
        <w:t>checkPoint1AHybrid.cpp</w:t>
      </w:r>
    </w:p>
    <w:p w:rsidR="003531B1" w:rsidRPr="003531B1" w:rsidRDefault="003531B1" w:rsidP="003531B1">
      <w:pPr>
        <w:pStyle w:val="Heading1"/>
      </w:pPr>
      <w:r w:rsidRPr="003531B1">
        <w:t>Conclusion:</w:t>
      </w:r>
    </w:p>
    <w:p w:rsidR="003531B1" w:rsidRPr="003531B1" w:rsidRDefault="003531B1" w:rsidP="003531B1">
      <w:pPr>
        <w:pStyle w:val="ListParagraph"/>
        <w:spacing w:after="0" w:line="240" w:lineRule="auto"/>
        <w:rPr>
          <w:rFonts w:ascii="Cambria" w:hAnsi="Cambria" w:cs="Arial"/>
          <w:bCs/>
          <w:color w:val="000000"/>
          <w:sz w:val="22"/>
          <w:szCs w:val="22"/>
        </w:rPr>
      </w:pPr>
    </w:p>
    <w:p w:rsidR="003531B1" w:rsidRPr="003531B1" w:rsidRDefault="003531B1" w:rsidP="003531B1">
      <w:pPr>
        <w:pStyle w:val="ListParagraph"/>
        <w:spacing w:after="0" w:line="240" w:lineRule="auto"/>
        <w:rPr>
          <w:rFonts w:ascii="Cambria" w:hAnsi="Cambria" w:cs="Arial"/>
          <w:bCs/>
          <w:color w:val="000000"/>
          <w:sz w:val="22"/>
          <w:szCs w:val="22"/>
        </w:rPr>
      </w:pPr>
      <w:r w:rsidRPr="003531B1">
        <w:rPr>
          <w:rFonts w:ascii="Cambria" w:hAnsi="Cambria" w:cs="Arial"/>
          <w:bCs/>
          <w:color w:val="000000"/>
          <w:sz w:val="22"/>
          <w:szCs w:val="22"/>
        </w:rPr>
        <w:t xml:space="preserve">I have explored five different branch prediction schemes and analyzed four different benchmarks.  </w:t>
      </w:r>
    </w:p>
    <w:p w:rsidR="003531B1" w:rsidRDefault="003531B1" w:rsidP="003531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182C" w:rsidRDefault="006F182C" w:rsidP="006F182C">
      <w:pPr>
        <w:pStyle w:val="Heading1"/>
        <w:rPr>
          <w:rFonts w:eastAsia="Times New Roman"/>
        </w:rPr>
      </w:pPr>
      <w:r>
        <w:rPr>
          <w:rFonts w:eastAsia="Times New Roman"/>
        </w:rPr>
        <w:t>References:</w:t>
      </w:r>
    </w:p>
    <w:p w:rsidR="006F182C" w:rsidRDefault="006F182C" w:rsidP="006F182C">
      <w:pPr>
        <w:pStyle w:val="ListParagraph"/>
        <w:numPr>
          <w:ilvl w:val="0"/>
          <w:numId w:val="8"/>
        </w:numPr>
      </w:pPr>
      <w:r>
        <w:t>Video Lectures</w:t>
      </w:r>
    </w:p>
    <w:p w:rsidR="006F182C" w:rsidRPr="006F182C" w:rsidRDefault="006F182C" w:rsidP="006F182C">
      <w:pPr>
        <w:pStyle w:val="ListParagraph"/>
        <w:numPr>
          <w:ilvl w:val="0"/>
          <w:numId w:val="8"/>
        </w:numPr>
      </w:pPr>
      <w:r>
        <w:t>Code provided in assignment</w:t>
      </w:r>
    </w:p>
    <w:p w:rsidR="003531B1" w:rsidRPr="00964213" w:rsidRDefault="003531B1" w:rsidP="003531B1">
      <w:pPr>
        <w:pStyle w:val="ListParagraph"/>
        <w:ind w:left="1080"/>
        <w:rPr>
          <w:b/>
          <w:sz w:val="32"/>
          <w:szCs w:val="32"/>
        </w:rPr>
      </w:pPr>
    </w:p>
    <w:sectPr w:rsidR="003531B1" w:rsidRPr="00964213" w:rsidSect="001D35B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EF2" w:rsidRDefault="003B4EF2" w:rsidP="00930AD0">
      <w:pPr>
        <w:spacing w:after="0" w:line="240" w:lineRule="auto"/>
      </w:pPr>
      <w:r>
        <w:separator/>
      </w:r>
    </w:p>
  </w:endnote>
  <w:endnote w:type="continuationSeparator" w:id="0">
    <w:p w:rsidR="003B4EF2" w:rsidRDefault="003B4EF2" w:rsidP="00930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AD0" w:rsidRDefault="00930AD0">
    <w:pPr>
      <w:pStyle w:val="Footer"/>
    </w:pPr>
    <w:r>
      <w:t>Advanced Computer Architecture-ECEN 5593</w:t>
    </w:r>
  </w:p>
  <w:p w:rsidR="00930AD0" w:rsidRDefault="00930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EF2" w:rsidRDefault="003B4EF2" w:rsidP="00930AD0">
      <w:pPr>
        <w:spacing w:after="0" w:line="240" w:lineRule="auto"/>
      </w:pPr>
      <w:r>
        <w:separator/>
      </w:r>
    </w:p>
  </w:footnote>
  <w:footnote w:type="continuationSeparator" w:id="0">
    <w:p w:rsidR="003B4EF2" w:rsidRDefault="003B4EF2" w:rsidP="00930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FE7" w:rsidRDefault="003B4EF2" w:rsidP="0058697B">
    <w:pPr>
      <w:pStyle w:val="NoSpacing"/>
    </w:pPr>
    <w:sdt>
      <w:sdtPr>
        <w:alias w:val="Title"/>
        <w:tag w:val=""/>
        <w:id w:val="664756013"/>
        <w:placeholder>
          <w:docPart w:val="616BA93A261E4A90933DEA920F05A8E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94180">
          <w:t>Checkpoint – 1a</w:t>
        </w:r>
      </w:sdtContent>
    </w:sdt>
    <w:r w:rsidR="00073FE7">
      <w:t xml:space="preserve"> | </w:t>
    </w:r>
    <w:sdt>
      <w:sdtPr>
        <w:alias w:val="Author"/>
        <w:tag w:val=""/>
        <w:id w:val="-1677181147"/>
        <w:placeholder>
          <w:docPart w:val="149265A9877040F28783EE1AFAFFBC8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73FE7">
          <w:t>Rahul Yamasani</w:t>
        </w:r>
      </w:sdtContent>
    </w:sdt>
  </w:p>
  <w:p w:rsidR="00930AD0" w:rsidRDefault="00930A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5100"/>
    <w:multiLevelType w:val="hybridMultilevel"/>
    <w:tmpl w:val="8D963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279D2"/>
    <w:multiLevelType w:val="hybridMultilevel"/>
    <w:tmpl w:val="B97EC49C"/>
    <w:lvl w:ilvl="0" w:tplc="35C2B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A55B5"/>
    <w:multiLevelType w:val="hybridMultilevel"/>
    <w:tmpl w:val="27E62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B571C"/>
    <w:multiLevelType w:val="hybridMultilevel"/>
    <w:tmpl w:val="4F9A2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849AC"/>
    <w:multiLevelType w:val="hybridMultilevel"/>
    <w:tmpl w:val="6FB84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23F99"/>
    <w:multiLevelType w:val="multilevel"/>
    <w:tmpl w:val="DF708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C9246D"/>
    <w:multiLevelType w:val="hybridMultilevel"/>
    <w:tmpl w:val="C05C0398"/>
    <w:lvl w:ilvl="0" w:tplc="D4CE7A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50090"/>
    <w:multiLevelType w:val="hybridMultilevel"/>
    <w:tmpl w:val="7EBC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09"/>
    <w:rsid w:val="00073FE7"/>
    <w:rsid w:val="000A7156"/>
    <w:rsid w:val="001904F8"/>
    <w:rsid w:val="001D19EF"/>
    <w:rsid w:val="001D35B4"/>
    <w:rsid w:val="00292FE2"/>
    <w:rsid w:val="002C33DE"/>
    <w:rsid w:val="002E1139"/>
    <w:rsid w:val="002E7B8C"/>
    <w:rsid w:val="003531B1"/>
    <w:rsid w:val="00380D78"/>
    <w:rsid w:val="0039251E"/>
    <w:rsid w:val="00394180"/>
    <w:rsid w:val="003B4EF2"/>
    <w:rsid w:val="004305F5"/>
    <w:rsid w:val="0058697B"/>
    <w:rsid w:val="00661C4C"/>
    <w:rsid w:val="006A0885"/>
    <w:rsid w:val="006B0AD9"/>
    <w:rsid w:val="006D13E0"/>
    <w:rsid w:val="006F182C"/>
    <w:rsid w:val="00767027"/>
    <w:rsid w:val="00797621"/>
    <w:rsid w:val="00813865"/>
    <w:rsid w:val="008578EA"/>
    <w:rsid w:val="008A7509"/>
    <w:rsid w:val="00930AD0"/>
    <w:rsid w:val="00931EBE"/>
    <w:rsid w:val="00964213"/>
    <w:rsid w:val="00A74D90"/>
    <w:rsid w:val="00AE0017"/>
    <w:rsid w:val="00AE27C4"/>
    <w:rsid w:val="00B44E60"/>
    <w:rsid w:val="00B60106"/>
    <w:rsid w:val="00B63D47"/>
    <w:rsid w:val="00B70516"/>
    <w:rsid w:val="00B838B2"/>
    <w:rsid w:val="00B90266"/>
    <w:rsid w:val="00BD130F"/>
    <w:rsid w:val="00BF7A32"/>
    <w:rsid w:val="00C07C4E"/>
    <w:rsid w:val="00C57288"/>
    <w:rsid w:val="00CC7C14"/>
    <w:rsid w:val="00D55761"/>
    <w:rsid w:val="00DF28D8"/>
    <w:rsid w:val="00E44471"/>
    <w:rsid w:val="00E943A8"/>
    <w:rsid w:val="00F2642F"/>
    <w:rsid w:val="00F9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B2CC8"/>
  <w15:chartTrackingRefBased/>
  <w15:docId w15:val="{5D8183E5-E080-4DC8-A67D-B6537B86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8EA"/>
  </w:style>
  <w:style w:type="paragraph" w:styleId="Heading1">
    <w:name w:val="heading 1"/>
    <w:basedOn w:val="Normal"/>
    <w:next w:val="Normal"/>
    <w:link w:val="Heading1Char"/>
    <w:uiPriority w:val="9"/>
    <w:qFormat/>
    <w:rsid w:val="008578E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8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8E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8E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8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8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8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8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8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156"/>
    <w:pPr>
      <w:ind w:left="720"/>
      <w:contextualSpacing/>
    </w:pPr>
  </w:style>
  <w:style w:type="table" w:styleId="TableGrid">
    <w:name w:val="Table Grid"/>
    <w:basedOn w:val="TableNormal"/>
    <w:uiPriority w:val="99"/>
    <w:rsid w:val="000A7156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78E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8E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8E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8E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8E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8E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8E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8E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8E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78E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578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78E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8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578E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578EA"/>
    <w:rPr>
      <w:b/>
      <w:bCs/>
    </w:rPr>
  </w:style>
  <w:style w:type="character" w:styleId="Emphasis">
    <w:name w:val="Emphasis"/>
    <w:basedOn w:val="DefaultParagraphFont"/>
    <w:uiPriority w:val="20"/>
    <w:qFormat/>
    <w:rsid w:val="008578EA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8578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8E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578E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8E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8E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78E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578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78E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578EA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578E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8E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578EA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0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AD0"/>
  </w:style>
  <w:style w:type="paragraph" w:styleId="Footer">
    <w:name w:val="footer"/>
    <w:basedOn w:val="Normal"/>
    <w:link w:val="FooterChar"/>
    <w:uiPriority w:val="99"/>
    <w:unhideWhenUsed/>
    <w:rsid w:val="00930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AD0"/>
  </w:style>
  <w:style w:type="character" w:customStyle="1" w:styleId="NoSpacingChar">
    <w:name w:val="No Spacing Char"/>
    <w:basedOn w:val="DefaultParagraphFont"/>
    <w:link w:val="NoSpacing"/>
    <w:uiPriority w:val="1"/>
    <w:rsid w:val="001D3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8507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16BA93A261E4A90933DEA920F05A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AD52A-BD1B-4399-9530-718F4B53B289}"/>
      </w:docPartPr>
      <w:docPartBody>
        <w:p w:rsidR="00E3538F" w:rsidRDefault="00C3301C" w:rsidP="00C3301C">
          <w:pPr>
            <w:pStyle w:val="616BA93A261E4A90933DEA920F05A8E2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149265A9877040F28783EE1AFAFFB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6248C-2393-41EA-A794-7DF67E17D810}"/>
      </w:docPartPr>
      <w:docPartBody>
        <w:p w:rsidR="00E3538F" w:rsidRDefault="00C3301C" w:rsidP="00C3301C">
          <w:pPr>
            <w:pStyle w:val="149265A9877040F28783EE1AFAFFBC86"/>
          </w:pPr>
          <w:r>
            <w:t>[Author Name]</w:t>
          </w:r>
        </w:p>
      </w:docPartBody>
    </w:docPart>
    <w:docPart>
      <w:docPartPr>
        <w:name w:val="462886FD3D3C42A283F4DA696E83C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1C3CE-11FC-439E-B868-68FBB0891846}"/>
      </w:docPartPr>
      <w:docPartBody>
        <w:p w:rsidR="00FF71EE" w:rsidRDefault="00863245" w:rsidP="00863245">
          <w:pPr>
            <w:pStyle w:val="462886FD3D3C42A283F4DA696E83C2C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711C2EFBE474382A6131B1DFEA66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7A623-0265-438B-A893-B9252490483D}"/>
      </w:docPartPr>
      <w:docPartBody>
        <w:p w:rsidR="00FF71EE" w:rsidRDefault="00863245" w:rsidP="00863245">
          <w:pPr>
            <w:pStyle w:val="5711C2EFBE474382A6131B1DFEA66F7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01C"/>
    <w:rsid w:val="000006BF"/>
    <w:rsid w:val="00825BE4"/>
    <w:rsid w:val="00863245"/>
    <w:rsid w:val="009C59DA"/>
    <w:rsid w:val="00BE7311"/>
    <w:rsid w:val="00C3301C"/>
    <w:rsid w:val="00CE1FB5"/>
    <w:rsid w:val="00DF3383"/>
    <w:rsid w:val="00E3538F"/>
    <w:rsid w:val="00E92B45"/>
    <w:rsid w:val="00FD4512"/>
    <w:rsid w:val="00FF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6F075790EB444DB16E6CF7DD340DA3">
    <w:name w:val="C56F075790EB444DB16E6CF7DD340DA3"/>
    <w:rsid w:val="00C3301C"/>
  </w:style>
  <w:style w:type="paragraph" w:customStyle="1" w:styleId="4CCA99496F2F4169A6E627C39690BB82">
    <w:name w:val="4CCA99496F2F4169A6E627C39690BB82"/>
    <w:rsid w:val="00C3301C"/>
  </w:style>
  <w:style w:type="paragraph" w:customStyle="1" w:styleId="8AA923490C48488F902609086C04664E">
    <w:name w:val="8AA923490C48488F902609086C04664E"/>
    <w:rsid w:val="00C3301C"/>
  </w:style>
  <w:style w:type="paragraph" w:customStyle="1" w:styleId="616BA93A261E4A90933DEA920F05A8E2">
    <w:name w:val="616BA93A261E4A90933DEA920F05A8E2"/>
    <w:rsid w:val="00C3301C"/>
  </w:style>
  <w:style w:type="paragraph" w:customStyle="1" w:styleId="149265A9877040F28783EE1AFAFFBC86">
    <w:name w:val="149265A9877040F28783EE1AFAFFBC86"/>
    <w:rsid w:val="00C3301C"/>
  </w:style>
  <w:style w:type="paragraph" w:customStyle="1" w:styleId="462886FD3D3C42A283F4DA696E83C2C2">
    <w:name w:val="462886FD3D3C42A283F4DA696E83C2C2"/>
    <w:rsid w:val="00863245"/>
  </w:style>
  <w:style w:type="paragraph" w:customStyle="1" w:styleId="5711C2EFBE474382A6131B1DFEA66F78">
    <w:name w:val="5711C2EFBE474382A6131B1DFEA66F78"/>
    <w:rsid w:val="008632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2017-05-09T00:00:00</PublishDate>
  <Abstract/>
  <CompanyAddress>rahul.yamasani@colorado.edu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397213-F03E-4A71-89E9-659542D35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Checkpoint – 1a</vt:lpstr>
    </vt:vector>
  </TitlesOfParts>
  <Company>Rahul yamasani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Checkpoint – 1a</dc:title>
  <dc:subject>ECEN 5593</dc:subject>
  <dc:creator>Rahul Yamasani</dc:creator>
  <cp:keywords/>
  <dc:description/>
  <cp:lastModifiedBy>Rahul Yamasani</cp:lastModifiedBy>
  <cp:revision>30</cp:revision>
  <dcterms:created xsi:type="dcterms:W3CDTF">2017-05-09T01:20:00Z</dcterms:created>
  <dcterms:modified xsi:type="dcterms:W3CDTF">2017-05-12T04:25:00Z</dcterms:modified>
</cp:coreProperties>
</file>