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2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2286118" w:displacedByCustomXml="next"/>
    <w:bookmarkEnd w:id="0" w:displacedByCustomXml="next"/>
    <w:sdt>
      <w:sdtPr>
        <w:rPr>
          <w:rFonts w:ascii="Cambria" w:eastAsiaTheme="minorHAnsi" w:hAnsi="Cambria"/>
          <w:color w:val="4472C4" w:themeColor="accent1"/>
          <w:sz w:val="36"/>
          <w:szCs w:val="36"/>
        </w:rPr>
        <w:id w:val="1624190064"/>
        <w:docPartObj>
          <w:docPartGallery w:val="Cover Pages"/>
          <w:docPartUnique/>
        </w:docPartObj>
      </w:sdtPr>
      <w:sdtEndPr>
        <w:rPr>
          <w:rFonts w:cs="Helvetica"/>
          <w:color w:val="000000"/>
        </w:rPr>
      </w:sdtEndPr>
      <w:sdtContent>
        <w:p w:rsidR="00386692" w:rsidRPr="00B379FB" w:rsidRDefault="00386692">
          <w:pPr>
            <w:pStyle w:val="NoSpacing"/>
            <w:spacing w:before="1540" w:after="240"/>
            <w:jc w:val="center"/>
            <w:rPr>
              <w:rFonts w:ascii="Cambria" w:hAnsi="Cambria"/>
              <w:color w:val="4472C4" w:themeColor="accent1"/>
              <w:sz w:val="36"/>
              <w:szCs w:val="36"/>
            </w:rPr>
          </w:pPr>
          <w:r w:rsidRPr="00B379FB">
            <w:rPr>
              <w:rFonts w:ascii="Cambria" w:hAnsi="Cambria"/>
              <w:noProof/>
              <w:color w:val="4472C4" w:themeColor="accent1"/>
              <w:sz w:val="36"/>
              <w:szCs w:val="36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eastAsiaTheme="majorEastAsia" w:hAnsi="Cambria" w:cstheme="majorBidi"/>
              <w:caps/>
              <w:color w:val="4472C4" w:themeColor="accent1"/>
              <w:sz w:val="36"/>
              <w:szCs w:val="36"/>
            </w:rPr>
            <w:alias w:val="Title"/>
            <w:tag w:val=""/>
            <w:id w:val="1735040861"/>
            <w:placeholder>
              <w:docPart w:val="C0858A240BE8427896A261B1F0F53F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86692" w:rsidRPr="00B379FB" w:rsidRDefault="00EE271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Cambria" w:eastAsiaTheme="majorEastAsia" w:hAnsi="Cambria" w:cstheme="majorBidi"/>
                  <w:caps/>
                  <w:color w:val="4472C4" w:themeColor="accent1"/>
                  <w:sz w:val="36"/>
                  <w:szCs w:val="36"/>
                </w:rPr>
              </w:pPr>
              <w:r w:rsidRPr="00B379FB">
                <w:rPr>
                  <w:rFonts w:ascii="Cambria" w:eastAsiaTheme="majorEastAsia" w:hAnsi="Cambria" w:cstheme="majorBidi"/>
                  <w:caps/>
                  <w:color w:val="4472C4" w:themeColor="accent1"/>
                  <w:sz w:val="36"/>
                  <w:szCs w:val="36"/>
                </w:rPr>
                <w:t>GPU(CUDA) Histogram and atomics</w:t>
              </w:r>
            </w:p>
          </w:sdtContent>
        </w:sdt>
        <w:sdt>
          <w:sdtPr>
            <w:rPr>
              <w:rFonts w:ascii="Cambria" w:hAnsi="Cambria"/>
              <w:color w:val="4472C4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ADF69EFCE0C24B6C9722CEC5753BB67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86692" w:rsidRPr="00B379FB" w:rsidRDefault="00386692">
              <w:pPr>
                <w:pStyle w:val="NoSpacing"/>
                <w:jc w:val="center"/>
                <w:rPr>
                  <w:rFonts w:ascii="Cambria" w:hAnsi="Cambria"/>
                  <w:color w:val="4472C4" w:themeColor="accent1"/>
                  <w:sz w:val="36"/>
                  <w:szCs w:val="36"/>
                </w:rPr>
              </w:pPr>
              <w:r w:rsidRPr="00B379FB">
                <w:rPr>
                  <w:rFonts w:ascii="Cambria" w:hAnsi="Cambria"/>
                  <w:color w:val="4472C4" w:themeColor="accent1"/>
                  <w:sz w:val="36"/>
                  <w:szCs w:val="36"/>
                </w:rPr>
                <w:t>Mounika Reddy Edula</w:t>
              </w:r>
              <w:r w:rsidR="00AA33DD">
                <w:rPr>
                  <w:rFonts w:ascii="Cambria" w:hAnsi="Cambria"/>
                  <w:color w:val="4472C4" w:themeColor="accent1"/>
                  <w:sz w:val="36"/>
                  <w:szCs w:val="36"/>
                </w:rPr>
                <w:t xml:space="preserve"> &amp; Rahul </w:t>
              </w:r>
              <w:proofErr w:type="spellStart"/>
              <w:r w:rsidR="00AA33DD">
                <w:rPr>
                  <w:rFonts w:ascii="Cambria" w:hAnsi="Cambria"/>
                  <w:color w:val="4472C4" w:themeColor="accent1"/>
                  <w:sz w:val="36"/>
                  <w:szCs w:val="36"/>
                </w:rPr>
                <w:t>Yamasani</w:t>
              </w:r>
              <w:proofErr w:type="spellEnd"/>
            </w:p>
          </w:sdtContent>
        </w:sdt>
        <w:p w:rsidR="00386692" w:rsidRPr="00B379FB" w:rsidRDefault="00386692">
          <w:pPr>
            <w:pStyle w:val="NoSpacing"/>
            <w:spacing w:before="480"/>
            <w:jc w:val="center"/>
            <w:rPr>
              <w:rFonts w:ascii="Cambria" w:hAnsi="Cambria"/>
              <w:color w:val="4472C4" w:themeColor="accent1"/>
              <w:sz w:val="36"/>
              <w:szCs w:val="36"/>
            </w:rPr>
          </w:pPr>
          <w:r w:rsidRPr="00B379FB">
            <w:rPr>
              <w:rFonts w:ascii="Cambria" w:hAnsi="Cambria"/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61829101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D39B4" w:rsidRDefault="00EE271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12</w:t>
                                    </w:r>
                                    <w:r w:rsidR="009D39B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2017</w:t>
                                    </w:r>
                                  </w:p>
                                </w:sdtContent>
                              </w:sdt>
                              <w:p w:rsidR="009D39B4" w:rsidRDefault="00EB6E1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99320350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39B4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University of Colorado boulder</w:t>
                                    </w:r>
                                  </w:sdtContent>
                                </w:sdt>
                              </w:p>
                              <w:p w:rsidR="009D39B4" w:rsidRDefault="00EB6E1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147890910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39B4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61829101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D39B4" w:rsidRDefault="00EE271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12</w:t>
                              </w:r>
                              <w:r w:rsidR="009D39B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2017</w:t>
                              </w:r>
                            </w:p>
                          </w:sdtContent>
                        </w:sdt>
                        <w:p w:rsidR="009D39B4" w:rsidRDefault="00B607C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99320350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39B4">
                                <w:rPr>
                                  <w:caps/>
                                  <w:color w:val="4472C4" w:themeColor="accent1"/>
                                </w:rPr>
                                <w:t>University of Colorado boulder</w:t>
                              </w:r>
                            </w:sdtContent>
                          </w:sdt>
                        </w:p>
                        <w:p w:rsidR="009D39B4" w:rsidRDefault="00B607C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147890910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D39B4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379FB">
            <w:rPr>
              <w:rFonts w:ascii="Cambria" w:hAnsi="Cambria"/>
              <w:noProof/>
              <w:color w:val="4472C4" w:themeColor="accent1"/>
              <w:sz w:val="36"/>
              <w:szCs w:val="36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6692" w:rsidRPr="00B379FB" w:rsidRDefault="00386692">
          <w:pPr>
            <w:spacing w:after="160" w:line="259" w:lineRule="auto"/>
            <w:rPr>
              <w:rFonts w:ascii="Cambria" w:hAnsi="Cambria" w:cs="Helvetica"/>
              <w:color w:val="000000"/>
              <w:sz w:val="36"/>
              <w:szCs w:val="36"/>
            </w:rPr>
          </w:pPr>
          <w:r w:rsidRPr="00B379FB">
            <w:rPr>
              <w:rFonts w:ascii="Cambria" w:hAnsi="Cambria" w:cs="Helvetica"/>
              <w:color w:val="000000"/>
              <w:sz w:val="36"/>
              <w:szCs w:val="36"/>
            </w:rPr>
            <w:br w:type="page"/>
          </w:r>
        </w:p>
      </w:sdtContent>
    </w:sdt>
    <w:p w:rsidR="00B379FB" w:rsidRPr="001850E8" w:rsidRDefault="00EE271F" w:rsidP="001850E8">
      <w:pPr>
        <w:pStyle w:val="Heading1"/>
        <w:rPr>
          <w:rFonts w:ascii="Cambria" w:hAnsi="Cambria"/>
          <w:b/>
          <w:sz w:val="36"/>
          <w:szCs w:val="36"/>
        </w:rPr>
      </w:pPr>
      <w:r w:rsidRPr="00B379FB">
        <w:rPr>
          <w:rFonts w:ascii="Cambria" w:hAnsi="Cambria"/>
          <w:b/>
          <w:sz w:val="36"/>
          <w:szCs w:val="36"/>
        </w:rPr>
        <w:lastRenderedPageBreak/>
        <w:t>Histogram and Atomics</w:t>
      </w:r>
    </w:p>
    <w:p w:rsidR="001850E8" w:rsidRPr="00AA33DD" w:rsidRDefault="00AA33DD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</w:rPr>
      </w:pPr>
      <w:r w:rsidRPr="00AA33DD">
        <w:rPr>
          <w:rFonts w:ascii="Cambria" w:hAnsi="Cambria" w:cs="Helvetica"/>
          <w:color w:val="000000"/>
        </w:rPr>
        <w:t xml:space="preserve">Due to the insufficient time, available because of the project. The last checkpoint is a teamwork of Mounika and Rahul. Sorry for the inconvenience. </w:t>
      </w:r>
    </w:p>
    <w:p w:rsidR="00B379FB" w:rsidRPr="00B379FB" w:rsidRDefault="00EE271F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8"/>
          <w:szCs w:val="28"/>
        </w:rPr>
      </w:pPr>
      <w:r w:rsidRPr="00B379FB">
        <w:rPr>
          <w:rFonts w:ascii="Cambria" w:hAnsi="Cambria" w:cs="Helvetica"/>
          <w:color w:val="000000"/>
          <w:sz w:val="28"/>
          <w:szCs w:val="28"/>
        </w:rPr>
        <w:t>Histogram</w:t>
      </w:r>
    </w:p>
    <w:p w:rsidR="00DE2C0D" w:rsidRPr="00B379FB" w:rsidRDefault="00EE271F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  <w:r w:rsidRPr="00B379FB">
        <w:rPr>
          <w:rFonts w:ascii="Cambria" w:hAnsi="Cambria" w:cs="Helvetica"/>
          <w:color w:val="000000"/>
          <w:sz w:val="22"/>
          <w:szCs w:val="22"/>
        </w:rPr>
        <w:t>The data randomly generated is divided among the threads and histograms are generated for individual data and merged at the CPU like vector reduction.</w:t>
      </w:r>
    </w:p>
    <w:p w:rsidR="00BC2441" w:rsidRPr="00B379FB" w:rsidRDefault="00BC2441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  <w:r w:rsidRPr="00B379FB">
        <w:rPr>
          <w:rFonts w:ascii="Cambria" w:hAnsi="Cambria" w:cs="Helvetica"/>
          <w:color w:val="000000"/>
          <w:sz w:val="22"/>
          <w:szCs w:val="22"/>
        </w:rPr>
        <w:t>Time – Memory tra</w:t>
      </w:r>
      <w:r w:rsidR="00EE271F" w:rsidRPr="00B379FB">
        <w:rPr>
          <w:rFonts w:ascii="Cambria" w:hAnsi="Cambria" w:cs="Helvetica"/>
          <w:color w:val="000000"/>
          <w:sz w:val="22"/>
          <w:szCs w:val="22"/>
        </w:rPr>
        <w:t xml:space="preserve">nsfer between CPU and GPU </w:t>
      </w:r>
    </w:p>
    <w:p w:rsidR="00BC2441" w:rsidRPr="00B379FB" w:rsidRDefault="00EE271F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  <w:r w:rsidRPr="00B379FB">
        <w:rPr>
          <w:rFonts w:ascii="Cambria" w:hAnsi="Cambria" w:cs="Helvetica"/>
          <w:color w:val="000000"/>
          <w:sz w:val="22"/>
          <w:szCs w:val="22"/>
        </w:rPr>
        <w:t>Time -  Histogram for partial data</w:t>
      </w:r>
      <w:r w:rsidR="00BC2441" w:rsidRPr="00B379FB">
        <w:rPr>
          <w:rFonts w:ascii="Cambria" w:hAnsi="Cambria" w:cs="Helvetica"/>
          <w:color w:val="000000"/>
          <w:sz w:val="22"/>
          <w:szCs w:val="22"/>
        </w:rPr>
        <w:t xml:space="preserve"> at GPU</w:t>
      </w:r>
    </w:p>
    <w:p w:rsidR="00BC2441" w:rsidRPr="00B379FB" w:rsidRDefault="00EE271F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  <w:r w:rsidRPr="00B379FB">
        <w:rPr>
          <w:rFonts w:ascii="Cambria" w:hAnsi="Cambria" w:cs="Helvetica"/>
          <w:color w:val="000000"/>
          <w:sz w:val="22"/>
          <w:szCs w:val="22"/>
        </w:rPr>
        <w:t xml:space="preserve">Time – Memory transfer of partial histograms </w:t>
      </w:r>
      <w:r w:rsidR="00BC2441" w:rsidRPr="00B379FB">
        <w:rPr>
          <w:rFonts w:ascii="Cambria" w:hAnsi="Cambria" w:cs="Helvetica"/>
          <w:color w:val="000000"/>
          <w:sz w:val="22"/>
          <w:szCs w:val="22"/>
        </w:rPr>
        <w:t>between GPU and CPU</w:t>
      </w:r>
    </w:p>
    <w:p w:rsidR="00BC2441" w:rsidRPr="00B379FB" w:rsidRDefault="00EE271F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  <w:r w:rsidRPr="00B379FB">
        <w:rPr>
          <w:rFonts w:ascii="Cambria" w:hAnsi="Cambria" w:cs="Helvetica"/>
          <w:color w:val="000000"/>
          <w:sz w:val="22"/>
          <w:szCs w:val="22"/>
        </w:rPr>
        <w:t>Time – Total time for histogram</w:t>
      </w:r>
      <w:r w:rsidR="00BC2441" w:rsidRPr="00B379FB">
        <w:rPr>
          <w:rFonts w:ascii="Cambria" w:hAnsi="Cambria" w:cs="Helvetica"/>
          <w:color w:val="000000"/>
          <w:sz w:val="22"/>
          <w:szCs w:val="22"/>
        </w:rPr>
        <w:t xml:space="preserve"> on CPU</w:t>
      </w:r>
    </w:p>
    <w:p w:rsidR="00BC2441" w:rsidRPr="00B379FB" w:rsidRDefault="00BC2441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</w:p>
    <w:p w:rsidR="00BC2441" w:rsidRPr="00B379FB" w:rsidRDefault="00EE271F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  <w:r w:rsidRPr="00B379FB">
        <w:rPr>
          <w:rFonts w:ascii="Cambria" w:hAnsi="Cambria" w:cs="Helvetica"/>
          <w:color w:val="000000"/>
          <w:sz w:val="22"/>
          <w:szCs w:val="22"/>
        </w:rPr>
        <w:t>The data</w:t>
      </w:r>
      <w:r w:rsidR="00AB35BE" w:rsidRPr="00B379FB">
        <w:rPr>
          <w:rFonts w:ascii="Cambria" w:hAnsi="Cambria" w:cs="Helvetica"/>
          <w:color w:val="000000"/>
          <w:sz w:val="22"/>
          <w:szCs w:val="22"/>
        </w:rPr>
        <w:t xml:space="preserve"> is moved to the shared memory to increase </w:t>
      </w:r>
      <w:r w:rsidRPr="00B379FB">
        <w:rPr>
          <w:rFonts w:ascii="Cambria" w:hAnsi="Cambria" w:cs="Helvetica"/>
          <w:color w:val="000000"/>
          <w:sz w:val="22"/>
          <w:szCs w:val="22"/>
        </w:rPr>
        <w:t>the performance. The partial histogram</w:t>
      </w:r>
      <w:r w:rsidR="00AB35BE" w:rsidRPr="00B379FB">
        <w:rPr>
          <w:rFonts w:ascii="Cambria" w:hAnsi="Cambria" w:cs="Helvetica"/>
          <w:color w:val="000000"/>
          <w:sz w:val="22"/>
          <w:szCs w:val="22"/>
        </w:rPr>
        <w:t xml:space="preserve"> is moved back to the global memory.</w:t>
      </w:r>
    </w:p>
    <w:p w:rsidR="00AB35BE" w:rsidRPr="00B379FB" w:rsidRDefault="00AB35BE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  <w:r w:rsidRPr="00B379FB">
        <w:rPr>
          <w:rFonts w:ascii="Cambria" w:hAnsi="Cambria" w:cs="Helvetica"/>
          <w:color w:val="000000"/>
          <w:sz w:val="22"/>
          <w:szCs w:val="22"/>
        </w:rPr>
        <w:t xml:space="preserve">After completion of all threads then we </w:t>
      </w:r>
      <w:r w:rsidR="00EE271F" w:rsidRPr="00B379FB">
        <w:rPr>
          <w:rFonts w:ascii="Cambria" w:hAnsi="Cambria" w:cs="Helvetica"/>
          <w:color w:val="000000"/>
          <w:sz w:val="22"/>
          <w:szCs w:val="22"/>
        </w:rPr>
        <w:t>merge the histogram which</w:t>
      </w:r>
      <w:r w:rsidRPr="00B379FB">
        <w:rPr>
          <w:rFonts w:ascii="Cambria" w:hAnsi="Cambria" w:cs="Helvetica"/>
          <w:color w:val="000000"/>
          <w:sz w:val="22"/>
          <w:szCs w:val="22"/>
        </w:rPr>
        <w:t xml:space="preserve"> is transferred to the host.</w:t>
      </w:r>
    </w:p>
    <w:p w:rsidR="00DC216C" w:rsidRPr="00B379FB" w:rsidRDefault="00EE271F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  <w:r w:rsidRPr="00B379FB">
        <w:rPr>
          <w:rFonts w:ascii="Cambria" w:hAnsi="Cambria" w:cs="Helvetica"/>
          <w:color w:val="000000"/>
          <w:sz w:val="22"/>
          <w:szCs w:val="22"/>
        </w:rPr>
        <w:t>The partial histogram is converted to G</w:t>
      </w:r>
      <w:r w:rsidR="00AB35BE" w:rsidRPr="00B379FB">
        <w:rPr>
          <w:rFonts w:ascii="Cambria" w:hAnsi="Cambria" w:cs="Helvetica"/>
          <w:color w:val="000000"/>
          <w:sz w:val="22"/>
          <w:szCs w:val="22"/>
        </w:rPr>
        <w:t>PU at CPU.</w:t>
      </w:r>
    </w:p>
    <w:p w:rsidR="00AB35BE" w:rsidRPr="00B379FB" w:rsidRDefault="00AB35BE" w:rsidP="00AB35BE">
      <w:pPr>
        <w:rPr>
          <w:rFonts w:ascii="Cambria" w:hAnsi="Cambria" w:cs="Helvetica"/>
          <w:color w:val="000000"/>
          <w:sz w:val="22"/>
          <w:szCs w:val="22"/>
        </w:rPr>
      </w:pPr>
    </w:p>
    <w:p w:rsidR="00AB35BE" w:rsidRPr="00B379FB" w:rsidRDefault="007F5818" w:rsidP="00AB35BE">
      <w:pPr>
        <w:rPr>
          <w:rFonts w:ascii="Cambria" w:hAnsi="Cambria" w:cs="Helvetica"/>
          <w:color w:val="000000"/>
          <w:sz w:val="32"/>
          <w:szCs w:val="22"/>
        </w:rPr>
      </w:pPr>
      <w:r w:rsidRPr="00B379FB">
        <w:rPr>
          <w:rFonts w:ascii="Cambria" w:hAnsi="Cambria" w:cs="Helvetica"/>
          <w:color w:val="000000"/>
          <w:sz w:val="28"/>
          <w:szCs w:val="22"/>
        </w:rPr>
        <w:t>Execution times using the event timers (T=32, H=64)</w:t>
      </w:r>
    </w:p>
    <w:p w:rsidR="00416AAD" w:rsidRPr="00B379FB" w:rsidRDefault="00416AAD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</w:p>
    <w:tbl>
      <w:tblPr>
        <w:tblStyle w:val="GridTable5Dark-Accent1"/>
        <w:tblW w:w="0" w:type="auto"/>
        <w:tblLook w:val="00A0" w:firstRow="1" w:lastRow="0" w:firstColumn="1" w:lastColumn="0" w:noHBand="0" w:noVBand="0"/>
      </w:tblPr>
      <w:tblGrid>
        <w:gridCol w:w="1615"/>
        <w:gridCol w:w="1800"/>
        <w:gridCol w:w="3671"/>
        <w:gridCol w:w="2264"/>
      </w:tblGrid>
      <w:tr w:rsidR="007F5818" w:rsidRPr="00B379FB" w:rsidTr="00736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F5818" w:rsidRPr="00B379FB" w:rsidRDefault="007F5818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Array Size (N)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:rsidR="007F5818" w:rsidRPr="00B379FB" w:rsidRDefault="007F5818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CPU Execution</w:t>
            </w:r>
          </w:p>
        </w:tc>
        <w:tc>
          <w:tcPr>
            <w:tcW w:w="3671" w:type="dxa"/>
          </w:tcPr>
          <w:p w:rsidR="007F5818" w:rsidRPr="00B379FB" w:rsidRDefault="007F5818" w:rsidP="00AA5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 xml:space="preserve">GPU Execution + CPU clean up : </w:t>
            </w:r>
            <w:r w:rsidR="00736A46"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histogram kernel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</w:tcPr>
          <w:p w:rsidR="007F5818" w:rsidRPr="00B379FB" w:rsidRDefault="007F5818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GPU Speedup</w:t>
            </w:r>
            <w:r w:rsidR="00736A46"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(%)</w:t>
            </w:r>
          </w:p>
        </w:tc>
      </w:tr>
      <w:tr w:rsidR="007F5818" w:rsidRPr="00B379FB" w:rsidTr="00736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F5818" w:rsidRPr="00B379FB" w:rsidRDefault="007F5818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:rsidR="007F5818" w:rsidRPr="00B379FB" w:rsidRDefault="007F5818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3671" w:type="dxa"/>
          </w:tcPr>
          <w:p w:rsidR="007F5818" w:rsidRPr="00B379FB" w:rsidRDefault="00736A46" w:rsidP="00AA5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0.035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</w:tcPr>
          <w:p w:rsidR="007F5818" w:rsidRPr="00B379FB" w:rsidRDefault="00736A46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-10.667</w:t>
            </w:r>
          </w:p>
        </w:tc>
      </w:tr>
      <w:tr w:rsidR="007F5818" w:rsidRPr="00B379FB" w:rsidTr="00736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F5818" w:rsidRPr="00B379FB" w:rsidRDefault="007F5818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10000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:rsidR="007F5818" w:rsidRPr="00B379FB" w:rsidRDefault="007F5818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3671" w:type="dxa"/>
          </w:tcPr>
          <w:p w:rsidR="007F5818" w:rsidRPr="00B379FB" w:rsidRDefault="00736A46" w:rsidP="00AA5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0.036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</w:tcPr>
          <w:p w:rsidR="007F5818" w:rsidRPr="00B379FB" w:rsidRDefault="00736A46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0.44</w:t>
            </w:r>
          </w:p>
        </w:tc>
      </w:tr>
      <w:tr w:rsidR="007F5818" w:rsidRPr="00B379FB" w:rsidTr="00736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F5818" w:rsidRPr="00B379FB" w:rsidRDefault="007F5818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:rsidR="007F5818" w:rsidRPr="00B379FB" w:rsidRDefault="007F5818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0.254</w:t>
            </w:r>
          </w:p>
        </w:tc>
        <w:tc>
          <w:tcPr>
            <w:tcW w:w="3671" w:type="dxa"/>
          </w:tcPr>
          <w:p w:rsidR="007F5818" w:rsidRPr="00B379FB" w:rsidRDefault="00736A46" w:rsidP="00AA5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0.039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</w:tcPr>
          <w:p w:rsidR="007F5818" w:rsidRPr="00B379FB" w:rsidRDefault="00736A46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0.846</w:t>
            </w:r>
          </w:p>
        </w:tc>
      </w:tr>
      <w:tr w:rsidR="007F5818" w:rsidRPr="00B379FB" w:rsidTr="00736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F5818" w:rsidRPr="00B379FB" w:rsidRDefault="007F5818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1000000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:rsidR="007F5818" w:rsidRPr="00B379FB" w:rsidRDefault="007F5818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2.518</w:t>
            </w:r>
          </w:p>
        </w:tc>
        <w:tc>
          <w:tcPr>
            <w:tcW w:w="3671" w:type="dxa"/>
          </w:tcPr>
          <w:p w:rsidR="007F5818" w:rsidRPr="00B379FB" w:rsidRDefault="00736A46" w:rsidP="00AA5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0.043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</w:tcPr>
          <w:p w:rsidR="007F5818" w:rsidRPr="00B379FB" w:rsidRDefault="00736A46" w:rsidP="00AA5FB1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98.22</w:t>
            </w:r>
          </w:p>
        </w:tc>
      </w:tr>
    </w:tbl>
    <w:p w:rsidR="007F5818" w:rsidRPr="00B379FB" w:rsidRDefault="007F5818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</w:p>
    <w:p w:rsidR="007501EC" w:rsidRDefault="00736A46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</w:rPr>
      </w:pPr>
      <w:r w:rsidRPr="007501EC">
        <w:rPr>
          <w:rFonts w:ascii="Cambria" w:hAnsi="Cambria" w:cs="Helvetica"/>
          <w:color w:val="000000"/>
          <w:sz w:val="22"/>
        </w:rPr>
        <w:t>This analysis describes that for a 1000 array size usage of GPU decreased the performance. The decrease is due to time wasted in the memory transfer. Higher the array size the performance improvement will be improved.</w:t>
      </w:r>
    </w:p>
    <w:p w:rsidR="007F5818" w:rsidRPr="007501EC" w:rsidRDefault="007F5818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18"/>
        </w:rPr>
      </w:pPr>
      <w:r w:rsidRPr="007501EC">
        <w:rPr>
          <w:rFonts w:ascii="Cambria" w:hAnsi="Cambria" w:cs="Helvetica"/>
          <w:color w:val="000000"/>
          <w:sz w:val="28"/>
          <w:szCs w:val="36"/>
        </w:rPr>
        <w:t>Memory Transfer Analysis</w:t>
      </w:r>
    </w:p>
    <w:p w:rsidR="007501EC" w:rsidRPr="007501EC" w:rsidRDefault="007501EC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</w:rPr>
      </w:pPr>
    </w:p>
    <w:p w:rsidR="007F5818" w:rsidRPr="007501EC" w:rsidRDefault="00736A46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</w:rPr>
      </w:pPr>
      <w:r w:rsidRPr="007501EC">
        <w:rPr>
          <w:rFonts w:ascii="Cambria" w:hAnsi="Cambria" w:cs="Helvetica"/>
          <w:color w:val="000000"/>
          <w:sz w:val="22"/>
        </w:rPr>
        <w:t>Transfer of the numbers generated between CPU and GPU will be less when compared to GPU-CPU transfer for individual histogram. The individual histograms are merged into one at the end.</w:t>
      </w:r>
    </w:p>
    <w:p w:rsidR="00736A46" w:rsidRPr="007501EC" w:rsidRDefault="00736A46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</w:rPr>
      </w:pPr>
      <w:r w:rsidRPr="007501EC">
        <w:rPr>
          <w:rFonts w:ascii="Cambria" w:hAnsi="Cambria" w:cs="Helvetica"/>
          <w:color w:val="000000"/>
          <w:sz w:val="22"/>
        </w:rPr>
        <w:t>The transfer for 1000000 numbers partial histograms is greater than 3000(ms).</w:t>
      </w:r>
    </w:p>
    <w:p w:rsidR="007F5818" w:rsidRPr="00B379FB" w:rsidRDefault="007F5818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  <w:r w:rsidRPr="00B379FB">
        <w:rPr>
          <w:rFonts w:ascii="Cambria" w:hAnsi="Cambria"/>
          <w:noProof/>
          <w:sz w:val="36"/>
          <w:szCs w:val="36"/>
        </w:rPr>
        <w:drawing>
          <wp:inline distT="0" distB="0" distL="0" distR="0" wp14:anchorId="08743FFC" wp14:editId="6EC76C74">
            <wp:extent cx="3101340" cy="2278380"/>
            <wp:effectExtent l="0" t="0" r="381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46FF05-995F-4BD3-A34C-1D8656BA63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F5818" w:rsidRPr="00B379FB" w:rsidRDefault="007F5818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</w:p>
    <w:p w:rsidR="007F5818" w:rsidRPr="00B379FB" w:rsidRDefault="007F5818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  <w:r w:rsidRPr="00B379FB">
        <w:rPr>
          <w:rFonts w:ascii="Cambria" w:hAnsi="Cambria"/>
          <w:noProof/>
          <w:sz w:val="36"/>
          <w:szCs w:val="36"/>
        </w:rPr>
        <w:drawing>
          <wp:inline distT="0" distB="0" distL="0" distR="0" wp14:anchorId="4172F540" wp14:editId="723774B5">
            <wp:extent cx="3101340" cy="2400300"/>
            <wp:effectExtent l="0" t="0" r="381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B7E3CE6-AD9D-4813-8FC4-BDCD1CBB20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F5818" w:rsidRPr="00B379FB" w:rsidRDefault="007F5818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</w:p>
    <w:p w:rsidR="00FC5812" w:rsidRPr="00B379FB" w:rsidRDefault="007E50C5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  <w:r w:rsidRPr="00B379FB">
        <w:rPr>
          <w:rFonts w:ascii="Cambria" w:hAnsi="Cambria" w:cs="Helvetica"/>
          <w:color w:val="000000"/>
          <w:sz w:val="36"/>
          <w:szCs w:val="36"/>
        </w:rPr>
        <w:t>Clock for performance evaluation</w:t>
      </w:r>
    </w:p>
    <w:p w:rsidR="007E50C5" w:rsidRPr="00B379FB" w:rsidRDefault="007E50C5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</w:p>
    <w:p w:rsidR="00B379FB" w:rsidRDefault="007E50C5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  <w:r w:rsidRPr="00B379FB">
        <w:rPr>
          <w:rFonts w:ascii="Cambria" w:hAnsi="Cambria" w:cs="Helvetica"/>
          <w:color w:val="000000"/>
          <w:sz w:val="22"/>
          <w:szCs w:val="22"/>
        </w:rPr>
        <w:t xml:space="preserve">Start a clock for every block and stop it after the execution of block. The time values are stored in an array which will be transferred to </w:t>
      </w:r>
      <w:r w:rsidR="007501EC">
        <w:rPr>
          <w:rFonts w:ascii="Cambria" w:hAnsi="Cambria" w:cs="Helvetica"/>
          <w:color w:val="000000"/>
          <w:sz w:val="22"/>
          <w:szCs w:val="22"/>
        </w:rPr>
        <w:t>the host.</w:t>
      </w:r>
    </w:p>
    <w:p w:rsidR="007501EC" w:rsidRDefault="007501EC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</w:p>
    <w:p w:rsidR="007501EC" w:rsidRDefault="007501EC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</w:p>
    <w:p w:rsidR="007501EC" w:rsidRPr="007501EC" w:rsidRDefault="007501EC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</w:rPr>
      </w:pPr>
    </w:p>
    <w:p w:rsidR="00B379FB" w:rsidRPr="00B379FB" w:rsidRDefault="00AA33DD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  <w:r>
        <w:rPr>
          <w:noProof/>
        </w:rPr>
        <mc:AlternateContent>
          <mc:Choice Requires="cx1">
            <w:drawing>
              <wp:inline distT="0" distB="0" distL="0" distR="0" wp14:anchorId="320D192B" wp14:editId="3B8B572B">
                <wp:extent cx="4572000" cy="2743200"/>
                <wp:effectExtent l="0" t="0" r="0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ED311B-C905-4A2D-9FB5-87D4560A33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320D192B" wp14:editId="3B8B572B">
                <wp:extent cx="4572000" cy="2743200"/>
                <wp:effectExtent l="0" t="0" r="0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ED311B-C905-4A2D-9FB5-87D4560A332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46ED311B-C905-4A2D-9FB5-87D4560A332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379FB" w:rsidRPr="00B379FB" w:rsidRDefault="00B379FB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</w:p>
    <w:p w:rsidR="00F228D0" w:rsidRDefault="00F228D0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</w:p>
    <w:p w:rsidR="00AA33DD" w:rsidRDefault="00AA33DD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</w:p>
    <w:p w:rsidR="00AA33DD" w:rsidRDefault="00AA33DD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</w:p>
    <w:p w:rsidR="00B379FB" w:rsidRPr="00B379FB" w:rsidRDefault="00B379FB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  <w:r w:rsidRPr="00B379FB">
        <w:rPr>
          <w:rFonts w:ascii="Cambria" w:hAnsi="Cambria" w:cs="Helvetica"/>
          <w:color w:val="000000"/>
          <w:sz w:val="36"/>
          <w:szCs w:val="36"/>
        </w:rPr>
        <w:lastRenderedPageBreak/>
        <w:t>Histogram Atomic Kernel</w:t>
      </w:r>
    </w:p>
    <w:p w:rsidR="00B379FB" w:rsidRPr="00B379FB" w:rsidRDefault="00B379FB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</w:p>
    <w:tbl>
      <w:tblPr>
        <w:tblStyle w:val="GridTable5Dark-Accent1"/>
        <w:tblW w:w="0" w:type="auto"/>
        <w:tblLook w:val="00A0" w:firstRow="1" w:lastRow="0" w:firstColumn="1" w:lastColumn="0" w:noHBand="0" w:noVBand="0"/>
      </w:tblPr>
      <w:tblGrid>
        <w:gridCol w:w="1705"/>
        <w:gridCol w:w="2250"/>
        <w:gridCol w:w="3150"/>
        <w:gridCol w:w="1530"/>
      </w:tblGrid>
      <w:tr w:rsidR="00B379FB" w:rsidRPr="00B379FB" w:rsidTr="007E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50C5" w:rsidRPr="00B379FB" w:rsidRDefault="007E50C5" w:rsidP="00AA5FB1">
            <w:pPr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  <w:t>Array Size (N)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7E50C5" w:rsidRPr="00B379FB" w:rsidRDefault="007E50C5" w:rsidP="00AA5FB1">
            <w:pPr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  <w:t xml:space="preserve">GPU Execution + CPU clean up : </w:t>
            </w:r>
            <w:proofErr w:type="spellStart"/>
            <w:r w:rsidRPr="00B379FB"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  <w:t>histogram_kernel</w:t>
            </w:r>
            <w:proofErr w:type="spellEnd"/>
          </w:p>
        </w:tc>
        <w:tc>
          <w:tcPr>
            <w:tcW w:w="3150" w:type="dxa"/>
          </w:tcPr>
          <w:p w:rsidR="007E50C5" w:rsidRPr="00B379FB" w:rsidRDefault="007E50C5" w:rsidP="00AA5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  <w:t xml:space="preserve">GPU Execution + CPU clean up : </w:t>
            </w:r>
            <w:proofErr w:type="spellStart"/>
            <w:r w:rsidRPr="00B379FB"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  <w:t>histogram_atomic_kernel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7E50C5" w:rsidRPr="00B379FB" w:rsidRDefault="007E50C5" w:rsidP="00AA5FB1">
            <w:pPr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  <w:t>Speedup</w:t>
            </w:r>
          </w:p>
        </w:tc>
      </w:tr>
      <w:tr w:rsidR="00B379FB" w:rsidRPr="00B379FB" w:rsidTr="007E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50C5" w:rsidRPr="00B379FB" w:rsidRDefault="007E50C5" w:rsidP="007E50C5">
            <w:pPr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  <w:t>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7E50C5" w:rsidRPr="00B379FB" w:rsidRDefault="007E50C5" w:rsidP="007E50C5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3150" w:type="dxa"/>
          </w:tcPr>
          <w:p w:rsidR="007E50C5" w:rsidRPr="00B379FB" w:rsidRDefault="007E50C5" w:rsidP="007E5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7E50C5" w:rsidRPr="00B379FB" w:rsidRDefault="007E50C5" w:rsidP="007E50C5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14.2</w:t>
            </w:r>
          </w:p>
        </w:tc>
      </w:tr>
      <w:tr w:rsidR="00B379FB" w:rsidRPr="00B379FB" w:rsidTr="007E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50C5" w:rsidRPr="00B379FB" w:rsidRDefault="007E50C5" w:rsidP="007E50C5">
            <w:pPr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  <w:t>10000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7E50C5" w:rsidRPr="00B379FB" w:rsidRDefault="007E50C5" w:rsidP="007E50C5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3150" w:type="dxa"/>
          </w:tcPr>
          <w:p w:rsidR="007E50C5" w:rsidRPr="00B379FB" w:rsidRDefault="007E50C5" w:rsidP="007E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7E50C5" w:rsidRPr="00B379FB" w:rsidRDefault="007E50C5" w:rsidP="007E50C5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16.67</w:t>
            </w:r>
          </w:p>
        </w:tc>
      </w:tr>
      <w:tr w:rsidR="00B379FB" w:rsidRPr="00B379FB" w:rsidTr="007E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50C5" w:rsidRPr="00B379FB" w:rsidRDefault="007E50C5" w:rsidP="007E50C5">
            <w:pPr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  <w:t>100000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7E50C5" w:rsidRPr="00B379FB" w:rsidRDefault="007E50C5" w:rsidP="007E50C5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3150" w:type="dxa"/>
          </w:tcPr>
          <w:p w:rsidR="007E50C5" w:rsidRPr="00B379FB" w:rsidRDefault="007E50C5" w:rsidP="007E5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0.034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7E50C5" w:rsidRPr="00B379FB" w:rsidRDefault="007E50C5" w:rsidP="007E50C5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12.82</w:t>
            </w:r>
          </w:p>
        </w:tc>
      </w:tr>
      <w:tr w:rsidR="00B379FB" w:rsidRPr="00B379FB" w:rsidTr="007E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50C5" w:rsidRPr="00B379FB" w:rsidRDefault="007E50C5" w:rsidP="007E50C5">
            <w:pPr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b w:val="0"/>
                <w:color w:val="000000"/>
                <w:sz w:val="22"/>
                <w:szCs w:val="22"/>
              </w:rPr>
              <w:t>1000000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7E50C5" w:rsidRPr="00B379FB" w:rsidRDefault="007E50C5" w:rsidP="007E50C5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3150" w:type="dxa"/>
          </w:tcPr>
          <w:p w:rsidR="007E50C5" w:rsidRPr="00B379FB" w:rsidRDefault="007E50C5" w:rsidP="007E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0.038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7E50C5" w:rsidRPr="00B379FB" w:rsidRDefault="007E50C5" w:rsidP="007E50C5">
            <w:pPr>
              <w:rPr>
                <w:rFonts w:ascii="Cambria" w:hAnsi="Cambria" w:cs="Helvetica"/>
                <w:color w:val="000000"/>
                <w:sz w:val="22"/>
                <w:szCs w:val="22"/>
              </w:rPr>
            </w:pPr>
            <w:r w:rsidRPr="00B379FB">
              <w:rPr>
                <w:rFonts w:ascii="Cambria" w:hAnsi="Cambria" w:cs="Helvetica"/>
                <w:color w:val="000000"/>
                <w:sz w:val="22"/>
                <w:szCs w:val="22"/>
              </w:rPr>
              <w:t>11.62</w:t>
            </w:r>
          </w:p>
        </w:tc>
      </w:tr>
    </w:tbl>
    <w:p w:rsidR="007E50C5" w:rsidRPr="00B379FB" w:rsidRDefault="007E50C5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</w:p>
    <w:p w:rsidR="00B379FB" w:rsidRPr="00B379FB" w:rsidRDefault="00B379FB" w:rsidP="00B37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  <w:r w:rsidRPr="00B379FB">
        <w:rPr>
          <w:rFonts w:ascii="Cambria" w:hAnsi="Cambria" w:cs="Helvetica"/>
          <w:color w:val="000000"/>
          <w:sz w:val="36"/>
          <w:szCs w:val="36"/>
        </w:rPr>
        <w:t>Clock for performance evaluation</w:t>
      </w:r>
    </w:p>
    <w:p w:rsidR="00B379FB" w:rsidRPr="00B379FB" w:rsidRDefault="00B379FB" w:rsidP="00B37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36"/>
          <w:szCs w:val="36"/>
        </w:rPr>
      </w:pPr>
    </w:p>
    <w:p w:rsidR="00DC216C" w:rsidRDefault="00B379FB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Cs w:val="36"/>
        </w:rPr>
      </w:pPr>
      <w:r w:rsidRPr="00B379FB">
        <w:rPr>
          <w:rFonts w:ascii="Cambria" w:hAnsi="Cambria" w:cs="Helvetica"/>
          <w:color w:val="000000"/>
          <w:szCs w:val="36"/>
        </w:rPr>
        <w:t xml:space="preserve">Start a clock for every block and stop it after the execution of block. The time values are stored in an array which will be transferred to </w:t>
      </w:r>
      <w:r>
        <w:rPr>
          <w:rFonts w:ascii="Cambria" w:hAnsi="Cambria" w:cs="Helvetica"/>
          <w:color w:val="000000"/>
          <w:szCs w:val="36"/>
        </w:rPr>
        <w:t>the host.</w:t>
      </w:r>
    </w:p>
    <w:p w:rsidR="00AA33DD" w:rsidRDefault="00AA33DD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Cs w:val="36"/>
        </w:rPr>
      </w:pPr>
    </w:p>
    <w:p w:rsidR="00AA33DD" w:rsidRPr="00B379FB" w:rsidRDefault="00AA33DD" w:rsidP="00DE2C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Cs w:val="36"/>
        </w:rPr>
      </w:pPr>
      <w:r>
        <w:rPr>
          <w:noProof/>
        </w:rPr>
        <mc:AlternateContent>
          <mc:Choice Requires="cx1">
            <w:drawing>
              <wp:inline distT="0" distB="0" distL="0" distR="0" wp14:anchorId="3B2CEBBD" wp14:editId="455C90E5">
                <wp:extent cx="4572000" cy="2743200"/>
                <wp:effectExtent l="0" t="0" r="0" b="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D123C1-BB9B-4999-A50A-82599359CD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3B2CEBBD" wp14:editId="455C90E5">
                <wp:extent cx="4572000" cy="2743200"/>
                <wp:effectExtent l="0" t="0" r="0" b="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D123C1-BB9B-4999-A50A-82599359CD1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6AD123C1-BB9B-4999-A50A-82599359CD1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Start w:id="1" w:name="_GoBack"/>
      <w:bookmarkEnd w:id="1"/>
    </w:p>
    <w:sectPr w:rsidR="00AA33DD" w:rsidRPr="00B379FB" w:rsidSect="0038669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E14" w:rsidRDefault="00EB6E14" w:rsidP="00386692">
      <w:r>
        <w:separator/>
      </w:r>
    </w:p>
  </w:endnote>
  <w:endnote w:type="continuationSeparator" w:id="0">
    <w:p w:rsidR="00EB6E14" w:rsidRDefault="00EB6E14" w:rsidP="0038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1106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9B4" w:rsidRDefault="009D39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2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9B4" w:rsidRDefault="009D3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E14" w:rsidRDefault="00EB6E14" w:rsidP="00386692">
      <w:r>
        <w:separator/>
      </w:r>
    </w:p>
  </w:footnote>
  <w:footnote w:type="continuationSeparator" w:id="0">
    <w:p w:rsidR="00EB6E14" w:rsidRDefault="00EB6E14" w:rsidP="00386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9B4" w:rsidRPr="00386692" w:rsidRDefault="009D39B4" w:rsidP="00386692">
    <w:pPr>
      <w:pStyle w:val="Header"/>
      <w:jc w:val="right"/>
      <w:rPr>
        <w:rFonts w:ascii="Cambria" w:hAnsi="Cambria"/>
      </w:rPr>
    </w:pPr>
    <w:r w:rsidRPr="00386692">
      <w:rPr>
        <w:rFonts w:ascii="Cambria" w:hAnsi="Cambria"/>
      </w:rPr>
      <w:t>Mounika Reddy Edula</w:t>
    </w:r>
    <w:r w:rsidR="001850E8">
      <w:rPr>
        <w:rFonts w:ascii="Cambria" w:hAnsi="Cambria"/>
      </w:rPr>
      <w:t xml:space="preserve"> &amp; Rahul </w:t>
    </w:r>
    <w:proofErr w:type="spellStart"/>
    <w:r w:rsidR="001850E8">
      <w:rPr>
        <w:rFonts w:ascii="Cambria" w:hAnsi="Cambria"/>
      </w:rPr>
      <w:t>Yamasani</w:t>
    </w:r>
    <w:proofErr w:type="spellEnd"/>
  </w:p>
  <w:p w:rsidR="009D39B4" w:rsidRPr="00386692" w:rsidRDefault="009D39B4" w:rsidP="0038669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right"/>
      <w:rPr>
        <w:rFonts w:ascii="Cambria" w:hAnsi="Cambria" w:cs="Helvetica"/>
        <w:color w:val="000000"/>
      </w:rPr>
    </w:pPr>
    <w:r w:rsidRPr="00386692">
      <w:rPr>
        <w:rFonts w:ascii="Cambria" w:hAnsi="Cambria" w:cs="Helvetica"/>
        <w:color w:val="000000"/>
      </w:rPr>
      <w:t>ECEN 5593 - HPCA</w:t>
    </w:r>
  </w:p>
  <w:p w:rsidR="009D39B4" w:rsidRPr="00386692" w:rsidRDefault="009D39B4" w:rsidP="0038669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right"/>
      <w:rPr>
        <w:rFonts w:ascii="Cambria" w:hAnsi="Cambria" w:cs="Helvetica"/>
        <w:color w:val="000000"/>
      </w:rPr>
    </w:pPr>
    <w:r>
      <w:rPr>
        <w:rFonts w:ascii="Cambria" w:hAnsi="Cambria" w:cs="Helvetica"/>
        <w:color w:val="000000"/>
      </w:rPr>
      <w:t>HW: GPU (CUDA) Vector Reduction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D8"/>
    <w:rsid w:val="00010340"/>
    <w:rsid w:val="001850E8"/>
    <w:rsid w:val="00266310"/>
    <w:rsid w:val="003769C3"/>
    <w:rsid w:val="00386692"/>
    <w:rsid w:val="003F3D51"/>
    <w:rsid w:val="00416AAD"/>
    <w:rsid w:val="004B6510"/>
    <w:rsid w:val="005D65F0"/>
    <w:rsid w:val="005E1500"/>
    <w:rsid w:val="00614407"/>
    <w:rsid w:val="00712917"/>
    <w:rsid w:val="00736A46"/>
    <w:rsid w:val="007501EC"/>
    <w:rsid w:val="007B0E82"/>
    <w:rsid w:val="007E50C5"/>
    <w:rsid w:val="007E6216"/>
    <w:rsid w:val="007F5818"/>
    <w:rsid w:val="0089024F"/>
    <w:rsid w:val="009165F9"/>
    <w:rsid w:val="009D39B4"/>
    <w:rsid w:val="00AA33DD"/>
    <w:rsid w:val="00AB35BE"/>
    <w:rsid w:val="00B379FB"/>
    <w:rsid w:val="00B607CB"/>
    <w:rsid w:val="00BC2441"/>
    <w:rsid w:val="00C7491D"/>
    <w:rsid w:val="00CC5FD8"/>
    <w:rsid w:val="00CF3482"/>
    <w:rsid w:val="00DC216C"/>
    <w:rsid w:val="00DE24CD"/>
    <w:rsid w:val="00DE2C0D"/>
    <w:rsid w:val="00E27C5B"/>
    <w:rsid w:val="00EB6E14"/>
    <w:rsid w:val="00EC3CD8"/>
    <w:rsid w:val="00EE271F"/>
    <w:rsid w:val="00F228D0"/>
    <w:rsid w:val="00FC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F093"/>
  <w15:chartTrackingRefBased/>
  <w15:docId w15:val="{38756C55-6683-4765-858B-3767A95C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3CD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A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C0D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3866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669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866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9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66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92"/>
    <w:rPr>
      <w:sz w:val="24"/>
      <w:szCs w:val="24"/>
    </w:rPr>
  </w:style>
  <w:style w:type="table" w:styleId="GridTable4-Accent5">
    <w:name w:val="Grid Table 4 Accent 5"/>
    <w:basedOn w:val="TableNormal"/>
    <w:uiPriority w:val="49"/>
    <w:rsid w:val="005D65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16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416A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16A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4/relationships/chartEx" Target="charts/chartEx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4/relationships/chartEx" Target="charts/chartEx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Mounika%20Reddy\Downloads\histogram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Mounika%20Reddy\Downloads\histogram%20atomi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CPU-GPU Memory Transfer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CPU-GPU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2.3E-2</c:v>
                </c:pt>
                <c:pt idx="1">
                  <c:v>3.6999999999999998E-2</c:v>
                </c:pt>
                <c:pt idx="2">
                  <c:v>0.18099999999999999</c:v>
                </c:pt>
                <c:pt idx="3">
                  <c:v>1.347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E4-42B4-8FB7-142BB8139E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966336"/>
        <c:axId val="376964696"/>
      </c:lineChart>
      <c:catAx>
        <c:axId val="376966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964696"/>
        <c:crosses val="autoZero"/>
        <c:auto val="1"/>
        <c:lblAlgn val="ctr"/>
        <c:lblOffset val="100"/>
        <c:noMultiLvlLbl val="0"/>
      </c:catAx>
      <c:valAx>
        <c:axId val="376964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966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GPU-CPU Memory Transfer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GPU-CPU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0.35399999999999998</c:v>
                </c:pt>
                <c:pt idx="1">
                  <c:v>2.7559999999999998</c:v>
                </c:pt>
                <c:pt idx="2">
                  <c:v>63.515000000000001</c:v>
                </c:pt>
                <c:pt idx="3">
                  <c:v>3591.3319999999999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93-4863-BD52-2D7387F45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2515240"/>
        <c:axId val="372518192"/>
      </c:lineChart>
      <c:catAx>
        <c:axId val="372515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518192"/>
        <c:crosses val="autoZero"/>
        <c:auto val="1"/>
        <c:lblAlgn val="ctr"/>
        <c:lblOffset val="100"/>
        <c:noMultiLvlLbl val="0"/>
      </c:catAx>
      <c:valAx>
        <c:axId val="37251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515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[histogram.xlsx]Sheet1!$A$1:$A$306</cx:f>
        <cx:lvl ptCount="306" formatCode="General">
          <cx:pt idx="0">0</cx:pt>
          <cx:pt idx="1">1</cx:pt>
          <cx:pt idx="2">2</cx:pt>
          <cx:pt idx="3">3</cx:pt>
          <cx:pt idx="4">4</cx:pt>
          <cx:pt idx="5">5</cx:pt>
          <cx:pt idx="6">6</cx:pt>
          <cx:pt idx="7">7</cx:pt>
          <cx:pt idx="8">8</cx:pt>
          <cx:pt idx="9">9</cx:pt>
          <cx:pt idx="10">10</cx:pt>
          <cx:pt idx="11">11</cx:pt>
          <cx:pt idx="12">12</cx:pt>
          <cx:pt idx="13">13</cx:pt>
          <cx:pt idx="14">14</cx:pt>
          <cx:pt idx="15">15</cx:pt>
          <cx:pt idx="16">16</cx:pt>
          <cx:pt idx="17">17</cx:pt>
          <cx:pt idx="18">18</cx:pt>
          <cx:pt idx="19">19</cx:pt>
          <cx:pt idx="20">20</cx:pt>
          <cx:pt idx="21">21</cx:pt>
          <cx:pt idx="22">22</cx:pt>
          <cx:pt idx="23">23</cx:pt>
          <cx:pt idx="24">24</cx:pt>
          <cx:pt idx="25">25</cx:pt>
          <cx:pt idx="26">26</cx:pt>
          <cx:pt idx="27">27</cx:pt>
          <cx:pt idx="28">28</cx:pt>
          <cx:pt idx="29">29</cx:pt>
          <cx:pt idx="30">30</cx:pt>
          <cx:pt idx="31">31</cx:pt>
          <cx:pt idx="32">32</cx:pt>
          <cx:pt idx="33">33</cx:pt>
          <cx:pt idx="34">34</cx:pt>
          <cx:pt idx="35">35</cx:pt>
          <cx:pt idx="36">36</cx:pt>
          <cx:pt idx="37">37</cx:pt>
          <cx:pt idx="38">38</cx:pt>
          <cx:pt idx="39">39</cx:pt>
          <cx:pt idx="40">40</cx:pt>
          <cx:pt idx="41">41</cx:pt>
          <cx:pt idx="42">0</cx:pt>
          <cx:pt idx="43">43</cx:pt>
          <cx:pt idx="44">44</cx:pt>
          <cx:pt idx="45">45</cx:pt>
          <cx:pt idx="46">46</cx:pt>
          <cx:pt idx="47">47</cx:pt>
          <cx:pt idx="48">48</cx:pt>
          <cx:pt idx="49">49</cx:pt>
          <cx:pt idx="50">50</cx:pt>
          <cx:pt idx="51">51</cx:pt>
          <cx:pt idx="52">52</cx:pt>
          <cx:pt idx="53">53</cx:pt>
          <cx:pt idx="54">54</cx:pt>
          <cx:pt idx="55">55</cx:pt>
          <cx:pt idx="56">56</cx:pt>
          <cx:pt idx="57">57</cx:pt>
          <cx:pt idx="58">58</cx:pt>
          <cx:pt idx="59">59</cx:pt>
          <cx:pt idx="60">60</cx:pt>
          <cx:pt idx="61">61</cx:pt>
          <cx:pt idx="62">62</cx:pt>
          <cx:pt idx="63">63</cx:pt>
          <cx:pt idx="64">64</cx:pt>
          <cx:pt idx="65">65</cx:pt>
          <cx:pt idx="66">66</cx:pt>
          <cx:pt idx="67">67</cx:pt>
          <cx:pt idx="68">68</cx:pt>
          <cx:pt idx="69">69</cx:pt>
          <cx:pt idx="70">70</cx:pt>
          <cx:pt idx="71">71</cx:pt>
          <cx:pt idx="72">72</cx:pt>
          <cx:pt idx="73">73</cx:pt>
          <cx:pt idx="74">74</cx:pt>
          <cx:pt idx="75">75</cx:pt>
          <cx:pt idx="76">76</cx:pt>
          <cx:pt idx="77">77</cx:pt>
          <cx:pt idx="78">78</cx:pt>
          <cx:pt idx="79">79</cx:pt>
          <cx:pt idx="80">80</cx:pt>
          <cx:pt idx="81">81</cx:pt>
          <cx:pt idx="82">82</cx:pt>
          <cx:pt idx="83">83</cx:pt>
          <cx:pt idx="84">84</cx:pt>
          <cx:pt idx="85">85</cx:pt>
          <cx:pt idx="86">86</cx:pt>
          <cx:pt idx="87">87</cx:pt>
          <cx:pt idx="88">88</cx:pt>
          <cx:pt idx="89">89</cx:pt>
          <cx:pt idx="90">90</cx:pt>
          <cx:pt idx="91">91</cx:pt>
          <cx:pt idx="92">92</cx:pt>
          <cx:pt idx="93">93</cx:pt>
          <cx:pt idx="94">94</cx:pt>
          <cx:pt idx="95">95</cx:pt>
          <cx:pt idx="96">96</cx:pt>
          <cx:pt idx="97">97</cx:pt>
          <cx:pt idx="98">98</cx:pt>
          <cx:pt idx="99">99</cx:pt>
          <cx:pt idx="100">100</cx:pt>
          <cx:pt idx="101">101</cx:pt>
          <cx:pt idx="102">102</cx:pt>
          <cx:pt idx="103">103</cx:pt>
          <cx:pt idx="104">104</cx:pt>
          <cx:pt idx="105">105</cx:pt>
          <cx:pt idx="106">106</cx:pt>
          <cx:pt idx="107">107</cx:pt>
          <cx:pt idx="108">108</cx:pt>
          <cx:pt idx="109">109</cx:pt>
          <cx:pt idx="110">110</cx:pt>
          <cx:pt idx="111">111</cx:pt>
          <cx:pt idx="112">112</cx:pt>
          <cx:pt idx="113">113</cx:pt>
          <cx:pt idx="114">114</cx:pt>
          <cx:pt idx="115">115</cx:pt>
          <cx:pt idx="116">116</cx:pt>
          <cx:pt idx="117">117</cx:pt>
          <cx:pt idx="118">118</cx:pt>
          <cx:pt idx="119">119</cx:pt>
          <cx:pt idx="120">120</cx:pt>
          <cx:pt idx="121">121</cx:pt>
          <cx:pt idx="122">122</cx:pt>
          <cx:pt idx="123">123</cx:pt>
          <cx:pt idx="124">124</cx:pt>
          <cx:pt idx="125">125</cx:pt>
          <cx:pt idx="126">126</cx:pt>
          <cx:pt idx="127">127</cx:pt>
          <cx:pt idx="128">128</cx:pt>
          <cx:pt idx="129">129</cx:pt>
          <cx:pt idx="130">130</cx:pt>
          <cx:pt idx="131">131</cx:pt>
          <cx:pt idx="132">132</cx:pt>
          <cx:pt idx="133">133</cx:pt>
          <cx:pt idx="134">134</cx:pt>
          <cx:pt idx="135">135</cx:pt>
          <cx:pt idx="136">136</cx:pt>
          <cx:pt idx="137">137</cx:pt>
          <cx:pt idx="138">138</cx:pt>
          <cx:pt idx="139">139</cx:pt>
          <cx:pt idx="140">140</cx:pt>
          <cx:pt idx="141">141</cx:pt>
          <cx:pt idx="142">142</cx:pt>
          <cx:pt idx="143">143</cx:pt>
          <cx:pt idx="144">144</cx:pt>
          <cx:pt idx="145">145</cx:pt>
          <cx:pt idx="146">146</cx:pt>
          <cx:pt idx="147">147</cx:pt>
          <cx:pt idx="148">148</cx:pt>
          <cx:pt idx="149">149</cx:pt>
          <cx:pt idx="150">150</cx:pt>
          <cx:pt idx="151">151</cx:pt>
          <cx:pt idx="152">152</cx:pt>
          <cx:pt idx="153">153</cx:pt>
          <cx:pt idx="154">154</cx:pt>
          <cx:pt idx="155">155</cx:pt>
          <cx:pt idx="156">156</cx:pt>
          <cx:pt idx="157">157</cx:pt>
          <cx:pt idx="158">158</cx:pt>
          <cx:pt idx="159">159</cx:pt>
          <cx:pt idx="160">160</cx:pt>
          <cx:pt idx="161">161</cx:pt>
          <cx:pt idx="162">162</cx:pt>
          <cx:pt idx="163">163</cx:pt>
          <cx:pt idx="164">164</cx:pt>
          <cx:pt idx="165">165</cx:pt>
          <cx:pt idx="166">166</cx:pt>
          <cx:pt idx="167">167</cx:pt>
          <cx:pt idx="168">168</cx:pt>
          <cx:pt idx="169">169</cx:pt>
          <cx:pt idx="170">170</cx:pt>
          <cx:pt idx="171">171</cx:pt>
          <cx:pt idx="172">172</cx:pt>
          <cx:pt idx="173">173</cx:pt>
          <cx:pt idx="174">174</cx:pt>
          <cx:pt idx="175">175</cx:pt>
          <cx:pt idx="176">176</cx:pt>
          <cx:pt idx="177">177</cx:pt>
          <cx:pt idx="178">178</cx:pt>
          <cx:pt idx="179">179</cx:pt>
          <cx:pt idx="180">180</cx:pt>
          <cx:pt idx="181">181</cx:pt>
          <cx:pt idx="182">182</cx:pt>
          <cx:pt idx="183">183</cx:pt>
          <cx:pt idx="184">184</cx:pt>
          <cx:pt idx="185">185</cx:pt>
          <cx:pt idx="186">186</cx:pt>
          <cx:pt idx="187">187</cx:pt>
          <cx:pt idx="188">188</cx:pt>
          <cx:pt idx="189">189</cx:pt>
          <cx:pt idx="190">190</cx:pt>
          <cx:pt idx="191">191</cx:pt>
          <cx:pt idx="192">192</cx:pt>
          <cx:pt idx="193">193</cx:pt>
          <cx:pt idx="194">194</cx:pt>
          <cx:pt idx="195">195</cx:pt>
          <cx:pt idx="196">196</cx:pt>
          <cx:pt idx="197">197</cx:pt>
          <cx:pt idx="198">198</cx:pt>
          <cx:pt idx="199">199</cx:pt>
          <cx:pt idx="200">200</cx:pt>
          <cx:pt idx="201">201</cx:pt>
          <cx:pt idx="202">202</cx:pt>
          <cx:pt idx="203">203</cx:pt>
          <cx:pt idx="204">204</cx:pt>
          <cx:pt idx="205">205</cx:pt>
          <cx:pt idx="206">206</cx:pt>
          <cx:pt idx="207">207</cx:pt>
          <cx:pt idx="208">208</cx:pt>
          <cx:pt idx="209">209</cx:pt>
          <cx:pt idx="210">210</cx:pt>
          <cx:pt idx="211">211</cx:pt>
          <cx:pt idx="212">212</cx:pt>
          <cx:pt idx="213">213</cx:pt>
          <cx:pt idx="214">214</cx:pt>
          <cx:pt idx="215">215</cx:pt>
          <cx:pt idx="216">216</cx:pt>
          <cx:pt idx="217">217</cx:pt>
          <cx:pt idx="218">218</cx:pt>
          <cx:pt idx="219">219</cx:pt>
          <cx:pt idx="220">220</cx:pt>
          <cx:pt idx="221">221</cx:pt>
          <cx:pt idx="222">222</cx:pt>
          <cx:pt idx="223">223</cx:pt>
          <cx:pt idx="224">224</cx:pt>
          <cx:pt idx="225">225</cx:pt>
          <cx:pt idx="226">226</cx:pt>
          <cx:pt idx="227">227</cx:pt>
          <cx:pt idx="228">228</cx:pt>
          <cx:pt idx="229">229</cx:pt>
          <cx:pt idx="230">230</cx:pt>
          <cx:pt idx="231">231</cx:pt>
          <cx:pt idx="232">232</cx:pt>
          <cx:pt idx="233">233</cx:pt>
          <cx:pt idx="234">234</cx:pt>
          <cx:pt idx="235">235</cx:pt>
          <cx:pt idx="236">236</cx:pt>
          <cx:pt idx="237">237</cx:pt>
          <cx:pt idx="238">238</cx:pt>
          <cx:pt idx="239">239</cx:pt>
          <cx:pt idx="240">240</cx:pt>
          <cx:pt idx="241">241</cx:pt>
          <cx:pt idx="242">242</cx:pt>
          <cx:pt idx="243">243</cx:pt>
          <cx:pt idx="244">244</cx:pt>
          <cx:pt idx="245">245</cx:pt>
          <cx:pt idx="246">246</cx:pt>
          <cx:pt idx="247">247</cx:pt>
          <cx:pt idx="248">248</cx:pt>
          <cx:pt idx="249">249</cx:pt>
          <cx:pt idx="250">250</cx:pt>
          <cx:pt idx="251">251</cx:pt>
          <cx:pt idx="252">252</cx:pt>
          <cx:pt idx="253">253</cx:pt>
          <cx:pt idx="254">254</cx:pt>
          <cx:pt idx="255">255</cx:pt>
          <cx:pt idx="256">256</cx:pt>
          <cx:pt idx="257">257</cx:pt>
          <cx:pt idx="258">258</cx:pt>
          <cx:pt idx="259">259</cx:pt>
          <cx:pt idx="260">260</cx:pt>
          <cx:pt idx="261">261</cx:pt>
          <cx:pt idx="262">262</cx:pt>
          <cx:pt idx="263">263</cx:pt>
          <cx:pt idx="264">264</cx:pt>
          <cx:pt idx="265">265</cx:pt>
          <cx:pt idx="266">266</cx:pt>
          <cx:pt idx="267">267</cx:pt>
          <cx:pt idx="268">268</cx:pt>
          <cx:pt idx="269">269</cx:pt>
          <cx:pt idx="270">270</cx:pt>
          <cx:pt idx="271">271</cx:pt>
          <cx:pt idx="272">272</cx:pt>
          <cx:pt idx="273">273</cx:pt>
          <cx:pt idx="274">274</cx:pt>
          <cx:pt idx="275">275</cx:pt>
          <cx:pt idx="276">276</cx:pt>
          <cx:pt idx="277">277</cx:pt>
          <cx:pt idx="278">278</cx:pt>
          <cx:pt idx="279">279</cx:pt>
          <cx:pt idx="280">280</cx:pt>
          <cx:pt idx="281">281</cx:pt>
          <cx:pt idx="282">282</cx:pt>
          <cx:pt idx="283">283</cx:pt>
          <cx:pt idx="284">284</cx:pt>
          <cx:pt idx="285">285</cx:pt>
          <cx:pt idx="286">286</cx:pt>
          <cx:pt idx="287">287</cx:pt>
          <cx:pt idx="288">288</cx:pt>
          <cx:pt idx="289">289</cx:pt>
          <cx:pt idx="290">290</cx:pt>
          <cx:pt idx="291">291</cx:pt>
          <cx:pt idx="292">292</cx:pt>
          <cx:pt idx="293">293</cx:pt>
          <cx:pt idx="294">294</cx:pt>
          <cx:pt idx="295">295</cx:pt>
          <cx:pt idx="296">296</cx:pt>
          <cx:pt idx="297">297</cx:pt>
          <cx:pt idx="298">298</cx:pt>
          <cx:pt idx="299">299</cx:pt>
          <cx:pt idx="300">300</cx:pt>
          <cx:pt idx="301">301</cx:pt>
          <cx:pt idx="302">302</cx:pt>
          <cx:pt idx="303">303</cx:pt>
          <cx:pt idx="304">304</cx:pt>
          <cx:pt idx="305">305</cx:pt>
        </cx:lvl>
      </cx:numDim>
    </cx:data>
    <cx:data id="1">
      <cx:numDim type="val">
        <cx:f>[histogram.xlsx]Sheet1!$B$1:$B$306</cx:f>
        <cx:lvl ptCount="306" formatCode="General">
          <cx:pt idx="0">0.00024148999999999999</cx:pt>
          <cx:pt idx="1">0.00024142</cx:pt>
          <cx:pt idx="2">0.00024074</cx:pt>
          <cx:pt idx="3">0.00024074</cx:pt>
          <cx:pt idx="4">0.00023897</cx:pt>
          <cx:pt idx="5">0.00023892999999999999</cx:pt>
          <cx:pt idx="6">0.00023809999999999999</cx:pt>
          <cx:pt idx="7">0.00023806000000000001</cx:pt>
          <cx:pt idx="8">0.00023664000000000001</cx:pt>
          <cx:pt idx="9">0.00023677</cx:pt>
          <cx:pt idx="10">0.00023599</cx:pt>
          <cx:pt idx="11">0.00023607000000000001</cx:pt>
          <cx:pt idx="12">0.00024151000000000001</cx:pt>
          <cx:pt idx="13">0.00024147</cx:pt>
          <cx:pt idx="14">0.00024075999999999999</cx:pt>
          <cx:pt idx="15">0.00024069</cx:pt>
          <cx:pt idx="16">0.00023900000000000001</cx:pt>
          <cx:pt idx="17">0.00023895000000000001</cx:pt>
          <cx:pt idx="18">0.00023812</cx:pt>
          <cx:pt idx="19">0.00023808</cx:pt>
          <cx:pt idx="20">0.00023671</cx:pt>
          <cx:pt idx="21">0.00023676</cx:pt>
          <cx:pt idx="22">0.00023594999999999999</cx:pt>
          <cx:pt idx="23">0.00023606000000000001</cx:pt>
          <cx:pt idx="24">0.0023590999999999998</cx:pt>
          <cx:pt idx="25">0.00023502000000000001</cx:pt>
          <cx:pt idx="26">0.00023504999999999999</cx:pt>
          <cx:pt idx="27">0.00024151000000000001</cx:pt>
          <cx:pt idx="28">0.00024143</cx:pt>
          <cx:pt idx="29">0.00024075</cx:pt>
          <cx:pt idx="30">0.00024075</cx:pt>
          <cx:pt idx="31">0.00023897999999999999</cx:pt>
          <cx:pt idx="32">0.00023895000000000001</cx:pt>
          <cx:pt idx="33">0.00023812</cx:pt>
          <cx:pt idx="34">0.00023808</cx:pt>
          <cx:pt idx="35">0.00023666</cx:pt>
          <cx:pt idx="36">0.00023677999999999999</cx:pt>
          <cx:pt idx="37">0.00023597000000000001</cx:pt>
          <cx:pt idx="38">0.00023609</cx:pt>
          <cx:pt idx="39">0.00023586000000000001</cx:pt>
          <cx:pt idx="40">0.00023505999999999999</cx:pt>
          <cx:pt idx="41">0.00023502000000000001</cx:pt>
          <cx:pt idx="42">0.00023592</cx:pt>
          <cx:pt idx="43">0.00023503</cx:pt>
          <cx:pt idx="44">0.00023504999999999999</cx:pt>
          <cx:pt idx="45">0.00024152000000000001</cx:pt>
          <cx:pt idx="46">0.00024149999999999999</cx:pt>
          <cx:pt idx="47">0.00024076999999999999</cx:pt>
          <cx:pt idx="48">0.0002407</cx:pt>
          <cx:pt idx="49">0.00023897999999999999</cx:pt>
          <cx:pt idx="50">0.00023895000000000001</cx:pt>
          <cx:pt idx="51">0.00023813</cx:pt>
          <cx:pt idx="52">0.00023809999999999999</cx:pt>
          <cx:pt idx="53">0.00023671</cx:pt>
          <cx:pt idx="54">0.00023677</cx:pt>
          <cx:pt idx="55">0.00023597000000000001</cx:pt>
          <cx:pt idx="56">0.00023607000000000001</cx:pt>
          <cx:pt idx="57">0.00023587</cx:pt>
          <cx:pt idx="58">0.00023505999999999999</cx:pt>
          <cx:pt idx="59">0.00023503</cx:pt>
          <cx:pt idx="60">0.00024149999999999999</cx:pt>
          <cx:pt idx="61">0.00024143999999999999</cx:pt>
          <cx:pt idx="62">0.00024075</cx:pt>
          <cx:pt idx="63">0.00024075999999999999</cx:pt>
          <cx:pt idx="64">0.00023897999999999999</cx:pt>
          <cx:pt idx="65">0.00023897</cx:pt>
          <cx:pt idx="66">0.00023811000000000001</cx:pt>
          <cx:pt idx="67">0.00023809999999999999</cx:pt>
          <cx:pt idx="68">0.00023664000000000001</cx:pt>
          <cx:pt idx="69">0.00023678999999999999</cx:pt>
          <cx:pt idx="70">0.00023597000000000001</cx:pt>
          <cx:pt idx="71">0.00023609</cx:pt>
          <cx:pt idx="72">0.00023593</cx:pt>
          <cx:pt idx="73">0.00023510999999999999</cx:pt>
          <cx:pt idx="74">0.0002351</cx:pt>
          <cx:pt idx="75">0.00024153</cx:pt>
          <cx:pt idx="76">0.00024148</cx:pt>
          <cx:pt idx="77">0.00024078000000000001</cx:pt>
          <cx:pt idx="78">0.00024070999999999999</cx:pt>
          <cx:pt idx="79">0.00023900000000000001</cx:pt>
          <cx:pt idx="80">0.00023896</cx:pt>
          <cx:pt idx="81">0.00023813999999999999</cx:pt>
          <cx:pt idx="82">0.00023808</cx:pt>
          <cx:pt idx="83">0.00023669000000000001</cx:pt>
          <cx:pt idx="84">0.00023367700000000001</cx:pt>
          <cx:pt idx="85">0.00023599</cx:pt>
          <cx:pt idx="86">0.00023608</cx:pt>
          <cx:pt idx="87">0.00023588</cx:pt>
          <cx:pt idx="88">0.0002351</cx:pt>
          <cx:pt idx="89">0.00023510999999999999</cx:pt>
          <cx:pt idx="90">0.00022479999999999999</cx:pt>
          <cx:pt idx="91">0.00022492000000000001</cx:pt>
          <cx:pt idx="92">0.00022481000000000001</cx:pt>
          <cx:pt idx="93">0.00022489999999999999</cx:pt>
          <cx:pt idx="94">0.00022479999999999999</cx:pt>
          <cx:pt idx="95">0.00022492000000000001</cx:pt>
          <cx:pt idx="96">0.00022478</cx:pt>
          <cx:pt idx="97">0.00022487000000000001</cx:pt>
          <cx:pt idx="98">0.00022477</cx:pt>
          <cx:pt idx="99">0.00022487000000000001</cx:pt>
          <cx:pt idx="100">0.00022476000000000001</cx:pt>
          <cx:pt idx="101">0.00022487000000000001</cx:pt>
          <cx:pt idx="102">0.00021453999999999999</cx:pt>
          <cx:pt idx="103">0.00021452999999999999</cx:pt>
          <cx:pt idx="104">0.00021452999999999999</cx:pt>
          <cx:pt idx="105">0.00020848000000000001</cx:pt>
          <cx:pt idx="106">0.00020841999999999999</cx:pt>
          <cx:pt idx="107">0.00020845999999999999</cx:pt>
          <cx:pt idx="108">0.00020843000000000001</cx:pt>
          <cx:pt idx="109">0.00021446</cx:pt>
          <cx:pt idx="110">0.00021446</cx:pt>
          <cx:pt idx="111">0.00021445000000000001</cx:pt>
          <cx:pt idx="112">0.00020560000000000001</cx:pt>
          <cx:pt idx="113">0.00020558999999999999</cx:pt>
          <cx:pt idx="114">0.00020557999999999999</cx:pt>
          <cx:pt idx="115">0.00020557999999999999</cx:pt>
          <cx:pt idx="116">0.00020835</cx:pt>
          <cx:pt idx="117">0.00020552</cx:pt>
          <cx:pt idx="118">0.00020828</cx:pt>
          <cx:pt idx="119">0.00020552</cx:pt>
          <cx:pt idx="120">0.00019473</cx:pt>
          <cx:pt idx="121">0.00019473</cx:pt>
          <cx:pt idx="122">0.00019469999999999999</cx:pt>
          <cx:pt idx="123">0.00019473</cx:pt>
          <cx:pt idx="124">0.00019368</cx:pt>
          <cx:pt idx="125">0.00019363</cx:pt>
          <cx:pt idx="126">0.00019364999999999999</cx:pt>
          <cx:pt idx="127">0.00019363</cx:pt>
          <cx:pt idx="128">0.00019456000000000001</cx:pt>
          <cx:pt idx="129">0.00019361000000000001</cx:pt>
          <cx:pt idx="130">0.00019458999999999999</cx:pt>
          <cx:pt idx="131">0.00019358999999999999</cx:pt>
          <cx:pt idx="132">0.00018457</cx:pt>
          <cx:pt idx="133">0.00018463999999999999</cx:pt>
          <cx:pt idx="134">0.00018458999999999999</cx:pt>
          <cx:pt idx="135">0.00018462</cx:pt>
          <cx:pt idx="136">0.00018453999999999999</cx:pt>
          <cx:pt idx="137">0.00018462</cx:pt>
          <cx:pt idx="138">0.00018453999999999999</cx:pt>
          <cx:pt idx="139">0.00018458999999999999</cx:pt>
          <cx:pt idx="140">0.00018452</cx:pt>
          <cx:pt idx="141">0.00018458999999999999</cx:pt>
          <cx:pt idx="142">0.00018453</cx:pt>
          <cx:pt idx="143">0.00018456000000000001</cx:pt>
          <cx:pt idx="144">0.00017628000000000001</cx:pt>
          <cx:pt idx="145">0.00017574999999999999</cx:pt>
          <cx:pt idx="146">0.00017631</cx:pt>
          <cx:pt idx="147">0.00017574999999999999</cx:pt>
          <cx:pt idx="148">0.00017626999999999999</cx:pt>
          <cx:pt idx="149">0.00017572</cx:pt>
          <cx:pt idx="150">0.00017626</cx:pt>
          <cx:pt idx="151">0.00017574999999999999</cx:pt>
          <cx:pt idx="152">0.00017623000000000001</cx:pt>
          <cx:pt idx="153">0.00017569999999999999</cx:pt>
          <cx:pt idx="154">0.00017625</cx:pt>
          <cx:pt idx="155">0.00017568</cx:pt>
          <cx:pt idx="156">0.00016573</cx:pt>
          <cx:pt idx="157">0.00016527999999999999</cx:pt>
          <cx:pt idx="158">0.00016574</cx:pt>
          <cx:pt idx="159">0.00016569999999999999</cx:pt>
          <cx:pt idx="160">0.00016526999999999999</cx:pt>
          <cx:pt idx="161">0.00016524000000000001</cx:pt>
          <cx:pt idx="162">0.00016572000000000001</cx:pt>
          <cx:pt idx="163">0.00016522999999999999</cx:pt>
          <cx:pt idx="164">0.00016568999999999999</cx:pt>
          <cx:pt idx="165">0.0001652</cx:pt>
          <cx:pt idx="166">0.00016566000000000001</cx:pt>
          <cx:pt idx="167">0.00016519000000000001</cx:pt>
          <cx:pt idx="168">0.00015448999999999999</cx:pt>
          <cx:pt idx="169">0.00015468</cx:pt>
          <cx:pt idx="170">0.00015469</cx:pt>
          <cx:pt idx="171">0.00015448</cx:pt>
          <cx:pt idx="172">0.00015459999999999999</cx:pt>
          <cx:pt idx="173">0.00015443</cx:pt>
          <cx:pt idx="174">0.00015461000000000001</cx:pt>
          <cx:pt idx="175">0.00015443</cx:pt>
          <cx:pt idx="176">0.00015459</cx:pt>
          <cx:pt idx="177">0.00015440000000000001</cx:pt>
          <cx:pt idx="178">0.00015459999999999999</cx:pt>
          <cx:pt idx="179">0.00015438999999999999</cx:pt>
          <cx:pt idx="180">0.00013762</cx:pt>
          <cx:pt idx="181">0.00013731</cx:pt>
          <cx:pt idx="182">0.00013708000000000001</cx:pt>
          <cx:pt idx="183">0.00013674999999999999</cx:pt>
          <cx:pt idx="184">0.00013679</cx:pt>
          <cx:pt idx="185">0.00013641</cx:pt>
          <cx:pt idx="186">0.00013617999999999999</cx:pt>
          <cx:pt idx="187">0.00013587000000000001</cx:pt>
          <cx:pt idx="188">0.00013559999999999999</cx:pt>
          <cx:pt idx="189">0.00013559999999999999</cx:pt>
          <cx:pt idx="190">0.00013562000000000001</cx:pt>
          <cx:pt idx="191">0.00013595</cx:pt>
          <cx:pt idx="192">0.00013297</cx:pt>
          <cx:pt idx="193">0.0001329</cx:pt>
          <cx:pt idx="194">0.00013210000000000001</cx:pt>
          <cx:pt idx="195">0.00013201</cx:pt>
          <cx:pt idx="196">0.00013147000000000001</cx:pt>
          <cx:pt idx="197">0.00013176</cx:pt>
          <cx:pt idx="198">0.00013081</cx:pt>
          <cx:pt idx="199">0.00013064000000000001</cx:pt>
          <cx:pt idx="200">0.00013025999999999999</cx:pt>
          <cx:pt idx="201">0.00013009</cx:pt>
          <cx:pt idx="202">0.00012797000000000001</cx:pt>
          <cx:pt idx="203">0.00012990000000000001</cx:pt>
          <cx:pt idx="204">0.00013339999999999999</cx:pt>
          <cx:pt idx="205">0.00013344</cx:pt>
          <cx:pt idx="206">0.00013341000000000001</cx:pt>
          <cx:pt idx="207">0.00013344999999999999</cx:pt>
          <cx:pt idx="208">0.00013332</cx:pt>
          <cx:pt idx="209">0.00013334999999999999</cx:pt>
          <cx:pt idx="210">0.00012983</cx:pt>
          <cx:pt idx="211">0.00012978999999999999</cx:pt>
          <cx:pt idx="212">0.00012968999999999999</cx:pt>
          <cx:pt idx="213">0.00012964000000000001</cx:pt>
          <cx:pt idx="214">0.00012392999999999999</cx:pt>
          <cx:pt idx="215">0.00012364</cx:pt>
          <cx:pt idx="216">0.00012324999999999999</cx:pt>
          <cx:pt idx="217">0.00012265</cx:pt>
          <cx:pt idx="218">0.00012324999999999999</cx:pt>
          <cx:pt idx="219">0.00012260999999999999</cx:pt>
          <cx:pt idx="220">0.00012227000000000001</cx:pt>
          <cx:pt idx="221">0.00012182</cx:pt>
          <cx:pt idx="222">0.00012116</cx:pt>
          <cx:pt idx="223">0.00012068</cx:pt>
          <cx:pt idx="224">0.00012034</cx:pt>
          <cx:pt idx="225">0.00012016</cx:pt>
          <cx:pt idx="226">0.00011985999999999999</cx:pt>
          <cx:pt idx="227">0.0001187</cx:pt>
          <cx:pt idx="228">0.00011815</cx:pt>
          <cx:pt idx="229">0.00011786999999999999</cx:pt>
          <cx:pt idx="230">0.00011725</cx:pt>
          <cx:pt idx="231">0.00011684999999999999</cx:pt>
          <cx:pt idx="232">0.00011654000000000001</cx:pt>
          <cx:pt idx="233">0.00011611</cx:pt>
          <cx:pt idx="234">0.00011588</cx:pt>
          <cx:pt idx="235">0.0001154</cx:pt>
          <cx:pt idx="236">0.00011466</cx:pt>
          <cx:pt idx="237">0.00011402</cx:pt>
          <cx:pt idx="238">0.00011362</cx:pt>
          <cx:pt idx="239">0.00011328</cx:pt>
          <cx:pt idx="240">0.00011294999999999999</cx:pt>
          <cx:pt idx="241">0.00011281</cx:pt>
          <cx:pt idx="242">0.00011241</cx:pt>
          <cx:pt idx="243">0.00011212</cx:pt>
          <cx:pt idx="244">0.00011178</cx:pt>
          <cx:pt idx="245">0.00011137999999999999</cx:pt>
          <cx:pt idx="246">0.00011098</cx:pt>
          <cx:pt idx="247">0.00011043</cx:pt>
          <cx:pt idx="248">0.00011004</cx:pt>
          <cx:pt idx="249">0.00010971</cx:pt>
          <cx:pt idx="250">0.00010916000000000001</cx:pt>
          <cx:pt idx="251">0.00010838</cx:pt>
          <cx:pt idx="252">0.00010809</cx:pt>
          <cx:pt idx="253">0.00010766</cx:pt>
          <cx:pt idx="254">0.00010716</cx:pt>
          <cx:pt idx="255">0.00010683000000000001</cx:pt>
          <cx:pt idx="256">0.0001064</cx:pt>
          <cx:pt idx="257">0.00010618</cx:pt>
          <cx:pt idx="258">0.00010571</cx:pt>
          <cx:pt idx="259">0.00010535</cx:pt>
          <cx:pt idx="260">0.00010508</cx:pt>
          <cx:pt idx="261">0.00010464</cx:pt>
          <cx:pt idx="262">0.00010445</cx:pt>
          <cx:pt idx="263">0.00010389</cx:pt>
          <cx:pt idx="264">0.0001031</cx:pt>
          <cx:pt idx="265">0.00010253</cx:pt>
          <cx:pt idx="266">0.0001022</cx:pt>
          <cx:pt idx="267">0.00010242999999999999</cx:pt>
          <cx:pt idx="268">0.00010241</cx:pt>
          <cx:pt idx="269">0.00010118</cx:pt>
          <cx:pt idx="270">0.0001014</cx:pt>
          <cx:pt idx="271">0.00010037</cx:pt>
          <cx:pt idx="272">0.00010098</cx:pt>
          <cx:pt idx="273">0.00010030999999999999</cx:pt>
          <cx:pt idx="274">0.00010018000000000001</cx:pt>
          <cx:pt idx="275">9.9989999999999996e-05</cx:pt>
          <cx:pt idx="276">9.9729999999999996e-05</cx:pt>
          <cx:pt idx="277">9.9290000000000007e-05</cx:pt>
          <cx:pt idx="278">9.8999999999999994e-05</cx:pt>
          <cx:pt idx="279">9.8490000000000001e-05</cx:pt>
          <cx:pt idx="280">9.8309999999999999e-05</cx:pt>
          <cx:pt idx="281">9.8590000000000003e-05</cx:pt>
          <cx:pt idx="282">9.7739999999999996e-05</cx:pt>
          <cx:pt idx="283">9.7040000000000006e-05</cx:pt>
          <cx:pt idx="284">9.692e-05</cx:pt>
          <cx:pt idx="285">9.6180000000000004e-05</cx:pt>
          <cx:pt idx="286">9.5429999999999999e-05</cx:pt>
          <cx:pt idx="287">9.5039999999999998e-05</cx:pt>
          <cx:pt idx="288">9.4740000000000004e-05</cx:pt>
          <cx:pt idx="289">9.4179999999999996e-05</cx:pt>
          <cx:pt idx="290">9.3690000000000006e-05</cx:pt>
          <cx:pt idx="291">9.3339999999999997e-05</cx:pt>
          <cx:pt idx="292">9.2330000000000005e-05</cx:pt>
          <cx:pt idx="293">9.2040000000000006e-05</cx:pt>
          <cx:pt idx="294">9.1580000000000001e-05</cx:pt>
          <cx:pt idx="295">9.1279999999999993e-05</cx:pt>
          <cx:pt idx="296">9.0859999999999994e-05</cx:pt>
          <cx:pt idx="297">9.0409999999999997e-05</cx:pt>
          <cx:pt idx="298">9.0619999999999996e-05</cx:pt>
          <cx:pt idx="299">8.9920000000000006e-05</cx:pt>
          <cx:pt idx="300">8.9839999999999994e-05</cx:pt>
          <cx:pt idx="301">8.9839999999999994e-05</cx:pt>
          <cx:pt idx="302">8.9389999999999996e-05</cx:pt>
          <cx:pt idx="303">8.8910000000000001e-05</cx:pt>
          <cx:pt idx="304">8.6819999999999999e-05</cx:pt>
          <cx:pt idx="305">8.7949999999999996e-05</cx:pt>
        </cx:lvl>
      </cx:numDim>
    </cx:data>
  </cx:chartData>
  <cx:chart>
    <cx:title pos="t" align="ctr" overlay="0">
      <cx:tx>
        <cx:txData>
          <cx:v>Blocks vs Time</cx:v>
        </cx:txData>
      </cx:tx>
      <cx:txPr>
        <a:bodyPr spcFirstLastPara="1" vertOverflow="ellipsis" wrap="square" lIns="0" tIns="0" rIns="0" bIns="0" anchor="ctr" anchorCtr="1"/>
        <a:lstStyle/>
        <a:p>
          <a:pPr algn="ctr">
            <a:defRPr/>
          </a:pPr>
          <a:r>
            <a:rPr lang="en-US"/>
            <a:t>Blocks vs Time</a:t>
          </a:r>
        </a:p>
      </cx:txPr>
    </cx:title>
    <cx:plotArea>
      <cx:plotAreaRegion>
        <cx:series layoutId="clusteredColumn" uniqueId="{1B9446C8-2880-483B-A09F-6C81DDDABBB7}" formatIdx="0">
          <cx:dataId val="0"/>
          <cx:layoutPr>
            <cx:binning intervalClosed="r"/>
          </cx:layoutPr>
          <cx:axisId val="1"/>
        </cx:series>
        <cx:series layoutId="clusteredColumn" hidden="1" uniqueId="{25B3B73C-7367-4DD7-9675-F7D44D54549B}" formatIdx="1">
          <cx:dataId val="1"/>
          <cx:layoutPr>
            <cx:binning intervalClosed="r"/>
          </cx:layoutPr>
          <cx:axisId val="1"/>
        </cx:series>
        <cx:series layoutId="paretoLine" ownerIdx="0" uniqueId="{F3836E0D-7A0D-4709-9A92-E5672C1A2280}" formatIdx="0">
          <cx:axisId val="2"/>
        </cx:series>
        <cx:series layoutId="paretoLine" ownerIdx="1" uniqueId="{4DBE2C6D-D99D-470E-9565-2FCF32E53936}" formatIdx="2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'[histogram atomic.xlsx]Sheet2'!$A$1:$A$319</cx:f>
        <cx:lvl ptCount="319" formatCode="General">
          <cx:pt idx="0">1</cx:pt>
          <cx:pt idx="1">2</cx:pt>
          <cx:pt idx="2">3</cx:pt>
          <cx:pt idx="3">4</cx:pt>
          <cx:pt idx="4">5</cx:pt>
          <cx:pt idx="5">6</cx:pt>
          <cx:pt idx="6">7</cx:pt>
          <cx:pt idx="7">8</cx:pt>
          <cx:pt idx="8">9</cx:pt>
          <cx:pt idx="9">10</cx:pt>
          <cx:pt idx="10">11</cx:pt>
          <cx:pt idx="11">12</cx:pt>
          <cx:pt idx="12">13</cx:pt>
          <cx:pt idx="13">14</cx:pt>
          <cx:pt idx="14">15</cx:pt>
          <cx:pt idx="15">16</cx:pt>
          <cx:pt idx="16">17</cx:pt>
          <cx:pt idx="17">18</cx:pt>
          <cx:pt idx="18">19</cx:pt>
          <cx:pt idx="19">20</cx:pt>
          <cx:pt idx="20">21</cx:pt>
          <cx:pt idx="21">22</cx:pt>
          <cx:pt idx="22">23</cx:pt>
          <cx:pt idx="23">24</cx:pt>
          <cx:pt idx="24">25</cx:pt>
          <cx:pt idx="25">26</cx:pt>
          <cx:pt idx="26">27</cx:pt>
          <cx:pt idx="27">28</cx:pt>
          <cx:pt idx="28">29</cx:pt>
          <cx:pt idx="29">30</cx:pt>
          <cx:pt idx="30">31</cx:pt>
          <cx:pt idx="31">32</cx:pt>
          <cx:pt idx="32">33</cx:pt>
          <cx:pt idx="33">34</cx:pt>
          <cx:pt idx="34">35</cx:pt>
          <cx:pt idx="35">36</cx:pt>
          <cx:pt idx="36">37</cx:pt>
          <cx:pt idx="37">38</cx:pt>
          <cx:pt idx="38">39</cx:pt>
          <cx:pt idx="39">40</cx:pt>
          <cx:pt idx="40">41</cx:pt>
          <cx:pt idx="41">42</cx:pt>
          <cx:pt idx="42">43</cx:pt>
          <cx:pt idx="43">44</cx:pt>
          <cx:pt idx="44">45</cx:pt>
          <cx:pt idx="45">46</cx:pt>
          <cx:pt idx="46">47</cx:pt>
          <cx:pt idx="47">48</cx:pt>
          <cx:pt idx="48">49</cx:pt>
          <cx:pt idx="49">50</cx:pt>
          <cx:pt idx="50">51</cx:pt>
          <cx:pt idx="51">52</cx:pt>
          <cx:pt idx="52">53</cx:pt>
          <cx:pt idx="53">54</cx:pt>
          <cx:pt idx="54">55</cx:pt>
          <cx:pt idx="55">56</cx:pt>
          <cx:pt idx="56">57</cx:pt>
          <cx:pt idx="57">58</cx:pt>
          <cx:pt idx="58">59</cx:pt>
          <cx:pt idx="59">60</cx:pt>
          <cx:pt idx="60">61</cx:pt>
          <cx:pt idx="61">62</cx:pt>
          <cx:pt idx="62">63</cx:pt>
          <cx:pt idx="63">64</cx:pt>
          <cx:pt idx="64">65</cx:pt>
          <cx:pt idx="65">66</cx:pt>
          <cx:pt idx="66">67</cx:pt>
          <cx:pt idx="67">68</cx:pt>
          <cx:pt idx="68">69</cx:pt>
          <cx:pt idx="69">70</cx:pt>
          <cx:pt idx="70">71</cx:pt>
          <cx:pt idx="71">72</cx:pt>
          <cx:pt idx="72">73</cx:pt>
          <cx:pt idx="73">74</cx:pt>
          <cx:pt idx="74">75</cx:pt>
          <cx:pt idx="75">76</cx:pt>
          <cx:pt idx="76">77</cx:pt>
          <cx:pt idx="77">78</cx:pt>
          <cx:pt idx="78">79</cx:pt>
          <cx:pt idx="79">80</cx:pt>
          <cx:pt idx="80">81</cx:pt>
          <cx:pt idx="81">82</cx:pt>
          <cx:pt idx="82">83</cx:pt>
          <cx:pt idx="83">84</cx:pt>
          <cx:pt idx="84">85</cx:pt>
          <cx:pt idx="85">86</cx:pt>
          <cx:pt idx="86">87</cx:pt>
          <cx:pt idx="87">88</cx:pt>
          <cx:pt idx="88">89</cx:pt>
          <cx:pt idx="89">90</cx:pt>
          <cx:pt idx="90">91</cx:pt>
          <cx:pt idx="91">92</cx:pt>
          <cx:pt idx="92">93</cx:pt>
          <cx:pt idx="93">94</cx:pt>
          <cx:pt idx="94">95</cx:pt>
          <cx:pt idx="95">96</cx:pt>
          <cx:pt idx="96">97</cx:pt>
          <cx:pt idx="97">98</cx:pt>
          <cx:pt idx="98">99</cx:pt>
          <cx:pt idx="99">100</cx:pt>
          <cx:pt idx="100">101</cx:pt>
          <cx:pt idx="101">102</cx:pt>
          <cx:pt idx="102">103</cx:pt>
          <cx:pt idx="103">104</cx:pt>
          <cx:pt idx="104">105</cx:pt>
          <cx:pt idx="105">106</cx:pt>
          <cx:pt idx="106">107</cx:pt>
          <cx:pt idx="107">108</cx:pt>
          <cx:pt idx="108">109</cx:pt>
          <cx:pt idx="109">110</cx:pt>
          <cx:pt idx="110">111</cx:pt>
          <cx:pt idx="111">112</cx:pt>
          <cx:pt idx="112">113</cx:pt>
          <cx:pt idx="113">114</cx:pt>
          <cx:pt idx="114">115</cx:pt>
          <cx:pt idx="115">116</cx:pt>
          <cx:pt idx="116">117</cx:pt>
          <cx:pt idx="117">118</cx:pt>
          <cx:pt idx="118">119</cx:pt>
          <cx:pt idx="119">120</cx:pt>
          <cx:pt idx="120">121</cx:pt>
          <cx:pt idx="121">122</cx:pt>
          <cx:pt idx="122">123</cx:pt>
          <cx:pt idx="123">124</cx:pt>
          <cx:pt idx="124">125</cx:pt>
          <cx:pt idx="125">126</cx:pt>
          <cx:pt idx="126">127</cx:pt>
          <cx:pt idx="127">128</cx:pt>
          <cx:pt idx="128">129</cx:pt>
          <cx:pt idx="129">130</cx:pt>
          <cx:pt idx="130">131</cx:pt>
          <cx:pt idx="131">132</cx:pt>
          <cx:pt idx="132">133</cx:pt>
          <cx:pt idx="133">134</cx:pt>
          <cx:pt idx="134">135</cx:pt>
          <cx:pt idx="135">136</cx:pt>
          <cx:pt idx="136">137</cx:pt>
          <cx:pt idx="137">138</cx:pt>
          <cx:pt idx="138">139</cx:pt>
          <cx:pt idx="139">140</cx:pt>
          <cx:pt idx="140">141</cx:pt>
          <cx:pt idx="141">142</cx:pt>
          <cx:pt idx="142">143</cx:pt>
          <cx:pt idx="143">144</cx:pt>
          <cx:pt idx="144">145</cx:pt>
          <cx:pt idx="145">146</cx:pt>
          <cx:pt idx="146">147</cx:pt>
          <cx:pt idx="147">148</cx:pt>
          <cx:pt idx="148">149</cx:pt>
          <cx:pt idx="149">150</cx:pt>
          <cx:pt idx="150">151</cx:pt>
          <cx:pt idx="151">152</cx:pt>
          <cx:pt idx="152">153</cx:pt>
          <cx:pt idx="153">154</cx:pt>
          <cx:pt idx="154">155</cx:pt>
          <cx:pt idx="155">156</cx:pt>
          <cx:pt idx="156">157</cx:pt>
          <cx:pt idx="157">158</cx:pt>
          <cx:pt idx="158">159</cx:pt>
          <cx:pt idx="159">160</cx:pt>
          <cx:pt idx="160">161</cx:pt>
          <cx:pt idx="161">162</cx:pt>
          <cx:pt idx="162">163</cx:pt>
          <cx:pt idx="163">164</cx:pt>
          <cx:pt idx="164">165</cx:pt>
          <cx:pt idx="165">166</cx:pt>
          <cx:pt idx="166">167</cx:pt>
          <cx:pt idx="167">168</cx:pt>
          <cx:pt idx="168">169</cx:pt>
          <cx:pt idx="169">170</cx:pt>
          <cx:pt idx="170">171</cx:pt>
          <cx:pt idx="171">172</cx:pt>
          <cx:pt idx="172">173</cx:pt>
          <cx:pt idx="173">174</cx:pt>
          <cx:pt idx="174">175</cx:pt>
          <cx:pt idx="175">176</cx:pt>
          <cx:pt idx="176">177</cx:pt>
          <cx:pt idx="177">178</cx:pt>
          <cx:pt idx="178">179</cx:pt>
          <cx:pt idx="179">180</cx:pt>
          <cx:pt idx="180">181</cx:pt>
          <cx:pt idx="181">182</cx:pt>
          <cx:pt idx="182">183</cx:pt>
          <cx:pt idx="183">184</cx:pt>
          <cx:pt idx="184">185</cx:pt>
          <cx:pt idx="185">186</cx:pt>
          <cx:pt idx="186">187</cx:pt>
          <cx:pt idx="187">188</cx:pt>
          <cx:pt idx="188">189</cx:pt>
          <cx:pt idx="189">190</cx:pt>
          <cx:pt idx="190">191</cx:pt>
          <cx:pt idx="191">192</cx:pt>
          <cx:pt idx="192">193</cx:pt>
          <cx:pt idx="193">194</cx:pt>
          <cx:pt idx="194">195</cx:pt>
          <cx:pt idx="195">196</cx:pt>
          <cx:pt idx="196">197</cx:pt>
          <cx:pt idx="197">198</cx:pt>
          <cx:pt idx="198">199</cx:pt>
          <cx:pt idx="199">200</cx:pt>
          <cx:pt idx="200">201</cx:pt>
          <cx:pt idx="201">202</cx:pt>
          <cx:pt idx="202">203</cx:pt>
          <cx:pt idx="203">204</cx:pt>
          <cx:pt idx="204">205</cx:pt>
          <cx:pt idx="205">206</cx:pt>
          <cx:pt idx="206">207</cx:pt>
          <cx:pt idx="207">208</cx:pt>
          <cx:pt idx="208">209</cx:pt>
          <cx:pt idx="209">210</cx:pt>
          <cx:pt idx="210">211</cx:pt>
          <cx:pt idx="211">212</cx:pt>
          <cx:pt idx="212">213</cx:pt>
          <cx:pt idx="213">214</cx:pt>
          <cx:pt idx="214">215</cx:pt>
          <cx:pt idx="215">216</cx:pt>
          <cx:pt idx="216">217</cx:pt>
          <cx:pt idx="217">218</cx:pt>
          <cx:pt idx="218">219</cx:pt>
          <cx:pt idx="219">220</cx:pt>
          <cx:pt idx="220">221</cx:pt>
          <cx:pt idx="221">222</cx:pt>
          <cx:pt idx="222">223</cx:pt>
          <cx:pt idx="223">224</cx:pt>
          <cx:pt idx="224">225</cx:pt>
          <cx:pt idx="225">226</cx:pt>
          <cx:pt idx="226">227</cx:pt>
          <cx:pt idx="227">228</cx:pt>
          <cx:pt idx="228">229</cx:pt>
          <cx:pt idx="229">230</cx:pt>
          <cx:pt idx="230">231</cx:pt>
          <cx:pt idx="231">232</cx:pt>
          <cx:pt idx="232">233</cx:pt>
          <cx:pt idx="233">234</cx:pt>
          <cx:pt idx="234">235</cx:pt>
          <cx:pt idx="235">236</cx:pt>
          <cx:pt idx="236">237</cx:pt>
          <cx:pt idx="237">238</cx:pt>
          <cx:pt idx="238">239</cx:pt>
          <cx:pt idx="239">240</cx:pt>
          <cx:pt idx="240">241</cx:pt>
          <cx:pt idx="241">242</cx:pt>
          <cx:pt idx="242">243</cx:pt>
          <cx:pt idx="243">244</cx:pt>
          <cx:pt idx="244">245</cx:pt>
          <cx:pt idx="245">246</cx:pt>
          <cx:pt idx="246">247</cx:pt>
          <cx:pt idx="247">248</cx:pt>
          <cx:pt idx="248">249</cx:pt>
          <cx:pt idx="249">250</cx:pt>
          <cx:pt idx="250">251</cx:pt>
          <cx:pt idx="251">252</cx:pt>
          <cx:pt idx="252">253</cx:pt>
          <cx:pt idx="253">254</cx:pt>
          <cx:pt idx="254">255</cx:pt>
          <cx:pt idx="255">256</cx:pt>
          <cx:pt idx="256">257</cx:pt>
          <cx:pt idx="257">258</cx:pt>
          <cx:pt idx="258">259</cx:pt>
          <cx:pt idx="259">260</cx:pt>
          <cx:pt idx="260">261</cx:pt>
          <cx:pt idx="261">262</cx:pt>
          <cx:pt idx="262">263</cx:pt>
          <cx:pt idx="263">264</cx:pt>
          <cx:pt idx="264">265</cx:pt>
          <cx:pt idx="265">266</cx:pt>
          <cx:pt idx="266">267</cx:pt>
          <cx:pt idx="267">268</cx:pt>
          <cx:pt idx="268">269</cx:pt>
          <cx:pt idx="269">270</cx:pt>
          <cx:pt idx="270">271</cx:pt>
          <cx:pt idx="271">272</cx:pt>
          <cx:pt idx="272">273</cx:pt>
          <cx:pt idx="273">274</cx:pt>
          <cx:pt idx="274">275</cx:pt>
          <cx:pt idx="275">276</cx:pt>
          <cx:pt idx="276">277</cx:pt>
          <cx:pt idx="277">278</cx:pt>
          <cx:pt idx="278">279</cx:pt>
          <cx:pt idx="279">280</cx:pt>
          <cx:pt idx="280">281</cx:pt>
          <cx:pt idx="281">282</cx:pt>
          <cx:pt idx="282">283</cx:pt>
          <cx:pt idx="283">284</cx:pt>
          <cx:pt idx="284">285</cx:pt>
          <cx:pt idx="285">286</cx:pt>
          <cx:pt idx="286">287</cx:pt>
          <cx:pt idx="287">288</cx:pt>
          <cx:pt idx="288">289</cx:pt>
          <cx:pt idx="289">290</cx:pt>
          <cx:pt idx="290">291</cx:pt>
          <cx:pt idx="291">292</cx:pt>
          <cx:pt idx="292">293</cx:pt>
          <cx:pt idx="293">294</cx:pt>
          <cx:pt idx="294">295</cx:pt>
          <cx:pt idx="295">296</cx:pt>
          <cx:pt idx="296">297</cx:pt>
          <cx:pt idx="297">298</cx:pt>
          <cx:pt idx="298">299</cx:pt>
          <cx:pt idx="299">300</cx:pt>
          <cx:pt idx="300">301</cx:pt>
          <cx:pt idx="301">302</cx:pt>
          <cx:pt idx="302">303</cx:pt>
          <cx:pt idx="303">304</cx:pt>
          <cx:pt idx="304">305</cx:pt>
          <cx:pt idx="305">306</cx:pt>
          <cx:pt idx="306">307</cx:pt>
          <cx:pt idx="307">308</cx:pt>
          <cx:pt idx="308">309</cx:pt>
          <cx:pt idx="309">310</cx:pt>
          <cx:pt idx="310">311</cx:pt>
          <cx:pt idx="311">312</cx:pt>
          <cx:pt idx="312">313</cx:pt>
          <cx:pt idx="313">314</cx:pt>
          <cx:pt idx="314">315</cx:pt>
          <cx:pt idx="315">316</cx:pt>
          <cx:pt idx="316">317</cx:pt>
          <cx:pt idx="317">318</cx:pt>
          <cx:pt idx="318">319</cx:pt>
        </cx:lvl>
      </cx:numDim>
    </cx:data>
    <cx:data id="1">
      <cx:numDim type="val">
        <cx:f>'[histogram atomic.xlsx]Sheet2'!$B$1:$B$319</cx:f>
        <cx:lvl ptCount="319" formatCode="General">
          <cx:pt idx="0">0.0017516700000000001</cx:pt>
          <cx:pt idx="1">0.0017720100000000001</cx:pt>
          <cx:pt idx="2">0.00176851</cx:pt>
          <cx:pt idx="3">0.00158489</cx:pt>
          <cx:pt idx="4">0.00163755</cx:pt>
          <cx:pt idx="5">0.0015110900000000001</cx:pt>
          <cx:pt idx="6">0.0016312500000000001</cx:pt>
          <cx:pt idx="7">0.0012978099999999999</cx:pt>
          <cx:pt idx="8">0.00136279</cx:pt>
          <cx:pt idx="9">0.0013804500000000001</cx:pt>
          <cx:pt idx="10">0.00140083</cx:pt>
          <cx:pt idx="11">0.00176508</cx:pt>
          <cx:pt idx="12">0.0017633</cx:pt>
          <cx:pt idx="13">0.00177093</cx:pt>
          <cx:pt idx="14">0.0015990900000000001</cx:pt>
          <cx:pt idx="15">0.0016382199999999999</cx:pt>
          <cx:pt idx="16">0.00151195</cx:pt>
          <cx:pt idx="17">0.00161451</cx:pt>
          <cx:pt idx="18">0.0013174700000000001</cx:pt>
          <cx:pt idx="19">0.00136053</cx:pt>
          <cx:pt idx="20">0.0013901600000000001</cx:pt>
          <cx:pt idx="21">0.00137195</cx:pt>
          <cx:pt idx="22">0.00124763</cx:pt>
          <cx:pt idx="23">0.00122974</cx:pt>
          <cx:pt idx="24">0.0012563400000000001</cx:pt>
          <cx:pt idx="25">0.00181061</cx:pt>
          <cx:pt idx="26">0.0018145100000000001</cx:pt>
          <cx:pt idx="27">0.0018090199999999999</cx:pt>
          <cx:pt idx="28">0.0018179299999999999</cx:pt>
          <cx:pt idx="29">0.0016828399999999999</cx:pt>
          <cx:pt idx="30">0.00167424</cx:pt>
          <cx:pt idx="31">0.00172284</cx:pt>
          <cx:pt idx="32">0.0016745799999999999</cx:pt>
          <cx:pt idx="33">0.00148726</cx:pt>
          <cx:pt idx="34">0.00147762</cx:pt>
          <cx:pt idx="35">0.0014788900000000001</cx:pt>
          <cx:pt idx="36">0.0014752299999999999</cx:pt>
          <cx:pt idx="37">0.0012340000000000001</cx:pt>
          <cx:pt idx="38">0.001219244</cx:pt>
          <cx:pt idx="39">0.0012283699999999999</cx:pt>
          <cx:pt idx="40">0.0013112899999999999</cx:pt>
          <cx:pt idx="41">0.0013171999999999999</cx:pt>
          <cx:pt idx="42">0.0013089600000000001</cx:pt>
          <cx:pt idx="43">0.0018121000000000001</cx:pt>
          <cx:pt idx="44">0.0018154899999999999</cx:pt>
          <cx:pt idx="45">0.00181358</cx:pt>
          <cx:pt idx="46">0.0016807899999999999</cx:pt>
          <cx:pt idx="47">0.0018154899999999999</cx:pt>
          <cx:pt idx="48">0.00181358</cx:pt>
          <cx:pt idx="49">0.0016807899999999999</cx:pt>
          <cx:pt idx="50">0.00167085</cx:pt>
          <cx:pt idx="51">0.0016952499999999999</cx:pt>
          <cx:pt idx="52">0.00167319</cx:pt>
          <cx:pt idx="53">0.0014788399999999999</cx:pt>
          <cx:pt idx="54">0.0014599700000000001</cx:pt>
          <cx:pt idx="55">0.00147157</cx:pt>
          <cx:pt idx="56">0.0013068400000000001</cx:pt>
          <cx:pt idx="57">0.00129812</cx:pt>
          <cx:pt idx="58">0.00130225</cx:pt>
          <cx:pt idx="59">0.0018472499999999999</cx:pt>
          <cx:pt idx="60">0.00183833</cx:pt>
          <cx:pt idx="61">0.0018369199999999999</cx:pt>
          <cx:pt idx="62">0.00171185</cx:pt>
          <cx:pt idx="63">0.0016938000000000001</cx:pt>
          <cx:pt idx="64">0.0017502500000000001</cx:pt>
          <cx:pt idx="65">0.00169038</cx:pt>
          <cx:pt idx="66">0.0015330999999999999</cx:pt>
          <cx:pt idx="67">0.00150124</cx:pt>
          <cx:pt idx="68">0.00149193</cx:pt>
          <cx:pt idx="69">0.0014918799999999999</cx:pt>
          <cx:pt idx="70">0.0013336400000000001</cx:pt>
          <cx:pt idx="71">0.00134863</cx:pt>
          <cx:pt idx="72">0.00133877</cx:pt>
          <cx:pt idx="73">0.00184165</cx:pt>
          <cx:pt idx="74">0.0018404300000000001</cx:pt>
          <cx:pt idx="75">0.0018388499999999999</cx:pt>
          <cx:pt idx="76">0.00171444</cx:pt>
          <cx:pt idx="77">0.0016938000000000001</cx:pt>
          <cx:pt idx="78">0.0017502500000000001</cx:pt>
          <cx:pt idx="79">0.00169038</cx:pt>
          <cx:pt idx="80">0.0015330999999999999</cx:pt>
          <cx:pt idx="81">0.00150124</cx:pt>
          <cx:pt idx="82">0.00149913</cx:pt>
          <cx:pt idx="83">0.0014918799999999999</cx:pt>
          <cx:pt idx="84">0.0013336400000000001</cx:pt>
          <cx:pt idx="85">0.0013486399999999999</cx:pt>
          <cx:pt idx="86">0.00184165</cx:pt>
          <cx:pt idx="87">0.0018404300000000001</cx:pt>
          <cx:pt idx="88">0.0018383500000000001</cx:pt>
          <cx:pt idx="89">0.0018289300000000001</cx:pt>
          <cx:pt idx="90">0.00171444</cx:pt>
          <cx:pt idx="91">0.0016861599999999999</cx:pt>
          <cx:pt idx="92">0.0017453499999999999</cx:pt>
          <cx:pt idx="93">0.00169899</cx:pt>
          <cx:pt idx="94">0.0015246000000000001</cx:pt>
          <cx:pt idx="95">0.0015060900000000001</cx:pt>
          <cx:pt idx="96">0.0014908499999999999</cx:pt>
          <cx:pt idx="97">0.00149318</cx:pt>
          <cx:pt idx="98">0.0013430899999999999</cx:pt>
          <cx:pt idx="99">0.00135629</cx:pt>
          <cx:pt idx="100">0.00134</cx:pt>
          <cx:pt idx="101">0.0010422700000000001</cx:pt>
          <cx:pt idx="102">0.0010564000000000001</cx:pt>
          <cx:pt idx="103">0.0010157300000000001</cx:pt>
          <cx:pt idx="104">0.0010157300000000001</cx:pt>
          <cx:pt idx="105">0.00092876999999999999</cx:pt>
          <cx:pt idx="106">0.00091078000000000003</cx:pt>
          <cx:pt idx="107">0.0010543900000000001</cx:pt>
          <cx:pt idx="108">0.0010733699999999999</cx:pt>
          <cx:pt idx="109">0.0010779699999999999</cx:pt>
          <cx:pt idx="110">0.0110469</cx:pt>
          <cx:pt idx="111">0.00110348</cx:pt>
          <cx:pt idx="112">0.00109713</cx:pt>
          <cx:pt idx="113">0.00111494</cx:pt>
          <cx:pt idx="114">0.00106544</cx:pt>
          <cx:pt idx="115">0.0011042999999999999</cx:pt>
          <cx:pt idx="116">0.00121605</cx:pt>
          <cx:pt idx="117">0.0011159500000000001</cx:pt>
          <cx:pt idx="118">0.00112078</cx:pt>
          <cx:pt idx="119">0.0011355499999999999</cx:pt>
          <cx:pt idx="120">0.00117205</cx:pt>
          <cx:pt idx="121">0.00113602</cx:pt>
          <cx:pt idx="122">0.00111885</cx:pt>
          <cx:pt idx="123">0.0011703200000000001</cx:pt>
          <cx:pt idx="124">0.00121765</cx:pt>
          <cx:pt idx="125">0.0012426399999999999</cx:pt>
          <cx:pt idx="126">0.00122485</cx:pt>
          <cx:pt idx="127">0.0012137700000000001</cx:pt>
          <cx:pt idx="128">0.00122149</cx:pt>
          <cx:pt idx="129">0.0012515099999999999</cx:pt>
          <cx:pt idx="130">0.0012027699999999999</cx:pt>
          <cx:pt idx="131">0.0012373499999999999</cx:pt>
          <cx:pt idx="132">0.00125607</cx:pt>
          <cx:pt idx="133">0.00123847</cx:pt>
          <cx:pt idx="134">0.0012166900000000001</cx:pt>
          <cx:pt idx="135">0.0012601400000000001</cx:pt>
          <cx:pt idx="136">0.0012931100000000001</cx:pt>
          <cx:pt idx="137">0.00130704</cx:pt>
          <cx:pt idx="138">0.00130631</cx:pt>
          <cx:pt idx="139">0.00113024</cx:pt>
          <cx:pt idx="140">0.00133759</cx:pt>
          <cx:pt idx="141">0.00133034</cx:pt>
          <cx:pt idx="142">0.00131726</cx:pt>
          <cx:pt idx="143">0.0013125299999999999</cx:pt>
          <cx:pt idx="144">0.0013402799999999999</cx:pt>
          <cx:pt idx="145">0.00134527</cx:pt>
          <cx:pt idx="146">0.0013327899999999999</cx:pt>
          <cx:pt idx="147">0.00145677</cx:pt>
          <cx:pt idx="148">0.0014685500000000001</cx:pt>
          <cx:pt idx="149">0.0014565100000000001</cx:pt>
          <cx:pt idx="150">0.0014550399999999999</cx:pt>
          <cx:pt idx="151">0.0014771999999999999</cx:pt>
          <cx:pt idx="152">0.00145506</cx:pt>
          <cx:pt idx="153">0.0014802400000000001</cx:pt>
          <cx:pt idx="154">0.0014808099999999999</cx:pt>
          <cx:pt idx="155">0.00146458</cx:pt>
          <cx:pt idx="156">0.0014935700000000001</cx:pt>
          <cx:pt idx="157">0.0014858499999999999</cx:pt>
          <cx:pt idx="158">0.00145448</cx:pt>
          <cx:pt idx="159">0.0014720499999999999</cx:pt>
          <cx:pt idx="160">0.00150512</cx:pt>
          <cx:pt idx="161">0.0014954899999999999</cx:pt>
          <cx:pt idx="162">0.0014815099999999999</cx:pt>
          <cx:pt idx="163">0.0015161899999999999</cx:pt>
          <cx:pt idx="164">0.0015092899999999999</cx:pt>
          <cx:pt idx="165">0.00150844</cx:pt>
          <cx:pt idx="166">0.0015108000000000001</cx:pt>
          <cx:pt idx="167">0.00148299</cx:pt>
          <cx:pt idx="168">0.0015000899999999999</cx:pt>
          <cx:pt idx="169">0.0015643199999999999</cx:pt>
          <cx:pt idx="170">0.0015776200000000001</cx:pt>
          <cx:pt idx="171">0.00157777</cx:pt>
          <cx:pt idx="172">0.0015747700000000001</cx:pt>
          <cx:pt idx="173">0.0015802800000000001</cx:pt>
          <cx:pt idx="174">0.0015631200000000001</cx:pt>
          <cx:pt idx="175">0.00156134</cx:pt>
          <cx:pt idx="176">0.0015776099999999999</cx:pt>
          <cx:pt idx="177">0.0015929</cx:pt>
          <cx:pt idx="178">0.00160265</cx:pt>
          <cx:pt idx="179">0.00160356</cx:pt>
          <cx:pt idx="180">0.0016041899999999999</cx:pt>
          <cx:pt idx="181">0.00095691999999999999</cx:pt>
          <cx:pt idx="182">0.00095516999999999998</cx:pt>
          <cx:pt idx="183">0.00088829000000000002</cx:pt>
          <cx:pt idx="184">0.00088555000000000003</cx:pt>
          <cx:pt idx="185">0.00099548999999999992</cx:pt>
          <cx:pt idx="186">0.00100369</cx:pt>
          <cx:pt idx="187">0.0010256899999999999</cx:pt>
          <cx:pt idx="188">0.0010263900000000001</cx:pt>
          <cx:pt idx="189">0.00102451</cx:pt>
          <cx:pt idx="190">0.00109991</cx:pt>
          <cx:pt idx="191">0.0011097100000000001</cx:pt>
          <cx:pt idx="192">0.00106376</cx:pt>
          <cx:pt idx="193">0.00106225</cx:pt>
          <cx:pt idx="194">0.00104324</cx:pt>
          <cx:pt idx="195">0.0010193800000000001</cx:pt>
          <cx:pt idx="196">0.00103258</cx:pt>
          <cx:pt idx="197">0.0010686700000000001</cx:pt>
          <cx:pt idx="198">0.0011654300000000001</cx:pt>
          <cx:pt idx="199">0.0011596600000000001</cx:pt>
          <cx:pt idx="200">0.0011197799999999999</cx:pt>
          <cx:pt idx="201">0.00111279</cx:pt>
          <cx:pt idx="202">0.0010720199999999999</cx:pt>
          <cx:pt idx="203">0.0010859800000000001</cx:pt>
          <cx:pt idx="204">0.00114433</cx:pt>
          <cx:pt idx="205">0.0011373399999999999</cx:pt>
          <cx:pt idx="206">0.0011846999999999999</cx:pt>
          <cx:pt idx="207">0.0017269</cx:pt>
          <cx:pt idx="208">0.00118092</cx:pt>
          <cx:pt idx="209">0.00118461</cx:pt>
          <cx:pt idx="210">0.0011830899999999999</cx:pt>
          <cx:pt idx="211">0.00119476</cx:pt>
          <cx:pt idx="212">0.0011966800000000001</cx:pt>
          <cx:pt idx="213">0.00122933</cx:pt>
          <cx:pt idx="214">0.00121784</cx:pt>
          <cx:pt idx="215">0.00119341</cx:pt>
          <cx:pt idx="216">0.00124311</cx:pt>
          <cx:pt idx="217">0.0012543299999999999</cx:pt>
          <cx:pt idx="218">0.0012714899999999999</cx:pt>
          <cx:pt idx="219">0.0012755900000000001</cx:pt>
          <cx:pt idx="220">0.0012548100000000001</cx:pt>
          <cx:pt idx="221">0.00126829</cx:pt>
          <cx:pt idx="222">0.00135282</cx:pt>
          <cx:pt idx="223">0.00134852</cx:pt>
          <cx:pt idx="224">0.00128616</cx:pt>
          <cx:pt idx="225">0.0012671200000000001</cx:pt>
          <cx:pt idx="226">0.00129163</cx:pt>
          <cx:pt idx="227">0.0012654599999999999</cx:pt>
          <cx:pt idx="228">0.0012999299999999999</cx:pt>
          <cx:pt idx="229">0.00128089</cx:pt>
          <cx:pt idx="230">0.00139471</cx:pt>
          <cx:pt idx="231">0.0013876800000000001</cx:pt>
          <cx:pt idx="232">0.0013921599999999999</cx:pt>
          <cx:pt idx="233">0.0013976500000000001</cx:pt>
          <cx:pt idx="234">0.00098371999999999999</cx:pt>
          <cx:pt idx="235">0.00098671000000000002</cx:pt>
          <cx:pt idx="236">0.00097086000000000004</cx:pt>
          <cx:pt idx="237">0.0013525099999999999</cx:pt>
          <cx:pt idx="238">0.00149234</cx:pt>
          <cx:pt idx="239">0.00135304</cx:pt>
          <cx:pt idx="240">0.0014578</cx:pt>
          <cx:pt idx="241">0.0014517099999999999</cx:pt>
          <cx:pt idx="242">0.0014167299999999999</cx:pt>
          <cx:pt idx="243">0.0013971400000000001</cx:pt>
          <cx:pt idx="244">0.00155203</cx:pt>
          <cx:pt idx="245">0.00155565</cx:pt>
          <cx:pt idx="246">0.0015551600000000001</cx:pt>
          <cx:pt idx="247">0.00154951</cx:pt>
          <cx:pt idx="248">0.0015402599999999999</cx:pt>
          <cx:pt idx="249">0.0015651700000000001</cx:pt>
          <cx:pt idx="250">0.0015499800000000001</cx:pt>
          <cx:pt idx="251">0.0015584100000000001</cx:pt>
          <cx:pt idx="252">0.00153294</cx:pt>
          <cx:pt idx="253">0.0015211300000000001</cx:pt>
          <cx:pt idx="254">0.00151691</cx:pt>
          <cx:pt idx="255">0.00152436</cx:pt>
          <cx:pt idx="256">0.0015252899999999999</cx:pt>
          <cx:pt idx="257">0.0015269700000000001</cx:pt>
          <cx:pt idx="258">0.00151753</cx:pt>
          <cx:pt idx="259">0.00150965</cx:pt>
          <cx:pt idx="260">0.00151403</cx:pt>
          <cx:pt idx="261">0.0010051299999999999</cx:pt>
          <cx:pt idx="262">0.0010081199999999999</cx:pt>
          <cx:pt idx="263">0.0015089400000000001</cx:pt>
          <cx:pt idx="264">0.00150903</cx:pt>
          <cx:pt idx="265">0.00149497</cx:pt>
          <cx:pt idx="266">0.00149395</cx:pt>
          <cx:pt idx="267">0.0010440899999999999</cx:pt>
          <cx:pt idx="268">0.0010699100000000001</cx:pt>
          <cx:pt idx="269">0.00107803</cx:pt>
          <cx:pt idx="270">0.00128221</cx:pt>
          <cx:pt idx="271">0.0012360400000000001</cx:pt>
          <cx:pt idx="272">0.0012360699999999999</cx:pt>
          <cx:pt idx="273">0.0011153599999999999</cx:pt>
          <cx:pt idx="274">0.00111849</cx:pt>
          <cx:pt idx="275">0.0010503800000000001</cx:pt>
          <cx:pt idx="276">0.00114839</cx:pt>
          <cx:pt idx="277">0.0011612899999999999</cx:pt>
          <cx:pt idx="278">0.0011816299999999999</cx:pt>
          <cx:pt idx="279">0.00116377</cx:pt>
          <cx:pt idx="280">0.0010386200000000001</cx:pt>
          <cx:pt idx="281">0.00098051999999999992</cx:pt>
          <cx:pt idx="282">0.00098240000000000003</cx:pt>
          <cx:pt idx="283">0.0010748800000000001</cx:pt>
          <cx:pt idx="284">0.0010785</cx:pt>
          <cx:pt idx="285">0.00149497</cx:pt>
          <cx:pt idx="286">0.00149395</cx:pt>
          <cx:pt idx="287">0.00149395</cx:pt>
          <cx:pt idx="288">0.0010440899999999999</cx:pt>
          <cx:pt idx="289">0.0010699100000000001</cx:pt>
          <cx:pt idx="290">0.00107803</cx:pt>
          <cx:pt idx="291">0.00128221</cx:pt>
          <cx:pt idx="292">0.0012360400000000001</cx:pt>
          <cx:pt idx="293">0.0012360699999999999</cx:pt>
          <cx:pt idx="294">0.0011153599999999999</cx:pt>
          <cx:pt idx="295">0.00114839</cx:pt>
          <cx:pt idx="296">0.0011612899999999999</cx:pt>
          <cx:pt idx="297">0.0011816299999999999</cx:pt>
          <cx:pt idx="298">0.0011816299999999999</cx:pt>
          <cx:pt idx="299">0.00116377</cx:pt>
          <cx:pt idx="300">0.0010386200000000001</cx:pt>
          <cx:pt idx="301">0.00098051999999999992</cx:pt>
          <cx:pt idx="302">0.0098239999999999994</cx:pt>
          <cx:pt idx="303">0.0010748800000000001</cx:pt>
          <cx:pt idx="304">0.0010785</cx:pt>
          <cx:pt idx="305">0.0010686300000000001</cx:pt>
          <cx:pt idx="306">0.0010585200000000001</cx:pt>
          <cx:pt idx="307">0.00107457</cx:pt>
          <cx:pt idx="308">0.0010637699999999999</cx:pt>
          <cx:pt idx="309">0.00103488</cx:pt>
          <cx:pt idx="310">0.00103849</cx:pt>
          <cx:pt idx="311">0.0010479700000000001</cx:pt>
          <cx:pt idx="312">0.0010409600000000001</cx:pt>
          <cx:pt idx="313">0.00101088</cx:pt>
          <cx:pt idx="314">0.00099999000000000008</cx:pt>
          <cx:pt idx="315">0.00092537999999999995</cx:pt>
          <cx:pt idx="316">0.00090262999999999997</cx:pt>
          <cx:pt idx="317">0.00087538999999999998</cx:pt>
          <cx:pt idx="318">0.00060915999999999997</cx:pt>
        </cx:lvl>
      </cx:numDim>
    </cx:data>
  </cx:chartData>
  <cx:chart>
    <cx:title pos="t" align="ctr" overlay="0">
      <cx:tx>
        <cx:txData>
          <cx:v>Block vs Time</cx:v>
        </cx:txData>
      </cx:tx>
      <cx:txPr>
        <a:bodyPr spcFirstLastPara="1" vertOverflow="ellipsis" wrap="square" lIns="0" tIns="0" rIns="0" bIns="0" anchor="ctr" anchorCtr="1"/>
        <a:lstStyle/>
        <a:p>
          <a:pPr algn="ctr">
            <a:defRPr/>
          </a:pPr>
          <a:r>
            <a:rPr lang="en-US"/>
            <a:t>Block vs Time</a:t>
          </a:r>
        </a:p>
      </cx:txPr>
    </cx:title>
    <cx:plotArea>
      <cx:plotAreaRegion>
        <cx:series layoutId="clusteredColumn" uniqueId="{3D4C69C9-3DF9-41AE-9180-A6731C45C256}" formatIdx="0">
          <cx:dataId val="0"/>
          <cx:layoutPr>
            <cx:binning intervalClosed="r"/>
          </cx:layoutPr>
          <cx:axisId val="1"/>
        </cx:series>
        <cx:series layoutId="clusteredColumn" hidden="1" uniqueId="{594B992B-50A2-4F1F-8631-CCC6D3EA0D7B}" formatIdx="2">
          <cx:dataId val="1"/>
          <cx:layoutPr>
            <cx:binning intervalClosed="r"/>
          </cx:layoutPr>
          <cx:axisId val="1"/>
        </cx:series>
        <cx:series layoutId="paretoLine" ownerIdx="0" uniqueId="{CE53B21E-6677-4C6C-92CC-C5F73043A0FD}" formatIdx="1">
          <cx:axisId val="2"/>
        </cx:series>
        <cx:series layoutId="paretoLine" ownerIdx="1" uniqueId="{B3B7ABA9-AE6F-49F6-87CB-9DC849F120C6}" formatIdx="3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858A240BE8427896A261B1F0F53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F9C90-8D76-4FD7-BB13-0F089F158219}"/>
      </w:docPartPr>
      <w:docPartBody>
        <w:p w:rsidR="0072335A" w:rsidRDefault="000C01BA" w:rsidP="000C01BA">
          <w:pPr>
            <w:pStyle w:val="C0858A240BE8427896A261B1F0F53F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DF69EFCE0C24B6C9722CEC5753BB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F07B8-BF03-43CC-B9E1-75AD545745EF}"/>
      </w:docPartPr>
      <w:docPartBody>
        <w:p w:rsidR="0072335A" w:rsidRDefault="000C01BA" w:rsidP="000C01BA">
          <w:pPr>
            <w:pStyle w:val="ADF69EFCE0C24B6C9722CEC5753BB67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BA"/>
    <w:rsid w:val="000C01BA"/>
    <w:rsid w:val="0072335A"/>
    <w:rsid w:val="009D0781"/>
    <w:rsid w:val="00F70A71"/>
    <w:rsid w:val="00FD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858A240BE8427896A261B1F0F53F63">
    <w:name w:val="C0858A240BE8427896A261B1F0F53F63"/>
    <w:rsid w:val="000C01BA"/>
  </w:style>
  <w:style w:type="paragraph" w:customStyle="1" w:styleId="ADF69EFCE0C24B6C9722CEC5753BB671">
    <w:name w:val="ADF69EFCE0C24B6C9722CEC5753BB671"/>
    <w:rsid w:val="000C01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7083F7-8EF8-48F1-AD9A-756977BC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GPU(CUDA) Histogram and atomics</vt:lpstr>
    </vt:vector>
  </TitlesOfParts>
  <Company>University of Colorado boulder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GPU(CUDA) Histogram and atomics</dc:title>
  <dc:subject>Mounika Reddy Edula &amp; Rahul Yamasani</dc:subject>
  <dc:creator>mounikareddy edula</dc:creator>
  <cp:keywords/>
  <dc:description/>
  <cp:lastModifiedBy>mounikareddy edula</cp:lastModifiedBy>
  <cp:revision>5</cp:revision>
  <cp:lastPrinted>2017-05-12T15:33:00Z</cp:lastPrinted>
  <dcterms:created xsi:type="dcterms:W3CDTF">2017-05-12T07:19:00Z</dcterms:created>
  <dcterms:modified xsi:type="dcterms:W3CDTF">2017-05-12T15:33:00Z</dcterms:modified>
</cp:coreProperties>
</file>