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Hexagonal Mirror Set</w:t>
      </w:r>
    </w:p>
    <w:p>
      <w:r>
        <w:rPr>
          <w:color w:val="333333"/>
          <w:sz w:val="22"/>
          <w:szCs w:val="22"/>
        </w:rPr>
        <w:t xml:space="preserve">Set of five bevelled hexagonal mirrors in brushed gold frames. Arrange freely for a custom gallery-wall effect. Each mirror is individually hand-finished.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Artisan 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Mirror 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9,800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Glass &amp; Brass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× 26 cm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 kg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Brushed 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Adhesive strip &amp; hook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year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Clean glass with streak-free glass cleaner. Polish brass frame with a dry cloth only.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2026-04-14T05:32:46.545Z</dcterms:created>
  <dcterms:modified xsi:type="dcterms:W3CDTF">2026-04-14T05:32:46.545Z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