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58F6A" w14:textId="380603A4" w:rsidR="00EB7E86" w:rsidRPr="00EB7E86" w:rsidRDefault="00EB7E86" w:rsidP="00EB7E86">
      <w:pPr>
        <w:jc w:val="both"/>
      </w:pPr>
      <w:r w:rsidRPr="00EB7E86">
        <w:t>O presente documento tem como objetivo descrever as etapas adotadas no desenvolvimento da solução proposta para atender às necessidades do estudo de caso encaminhado por e-mail. A apresentação das etapas segue, de forma estruturada, o passo a passo utilizado para a conclusão da análise, realizada com o apoio da ferramenta Power BI.</w:t>
      </w:r>
    </w:p>
    <w:p w14:paraId="740C428E" w14:textId="3F75DB94" w:rsidR="00924ACA" w:rsidRPr="00924ACA" w:rsidRDefault="00924ACA" w:rsidP="001520DA">
      <w:pPr>
        <w:jc w:val="both"/>
        <w:rPr>
          <w:b/>
          <w:bCs/>
        </w:rPr>
      </w:pPr>
      <w:r w:rsidRPr="00924ACA">
        <w:rPr>
          <w:b/>
          <w:bCs/>
        </w:rPr>
        <w:t>Etapa 1: ETL e Tratamento de Dados (Power Query)</w:t>
      </w:r>
    </w:p>
    <w:p w14:paraId="15622CE3" w14:textId="6DB7FFE4" w:rsidR="00924ACA" w:rsidRPr="00924ACA" w:rsidRDefault="001520DA" w:rsidP="001520DA">
      <w:pPr>
        <w:jc w:val="both"/>
        <w:rPr>
          <w:b/>
          <w:bCs/>
        </w:rPr>
      </w:pPr>
      <w:r>
        <w:rPr>
          <w:b/>
          <w:bCs/>
        </w:rPr>
        <w:t>Nessa primeira etapa, foquei n</w:t>
      </w:r>
      <w:r w:rsidR="00924ACA" w:rsidRPr="00924ACA">
        <w:rPr>
          <w:b/>
          <w:bCs/>
        </w:rPr>
        <w:t>a padronização e limpeza d</w:t>
      </w:r>
      <w:r>
        <w:rPr>
          <w:b/>
          <w:bCs/>
        </w:rPr>
        <w:t>as</w:t>
      </w:r>
      <w:r w:rsidR="00924ACA" w:rsidRPr="00924ACA">
        <w:rPr>
          <w:b/>
          <w:bCs/>
        </w:rPr>
        <w:t xml:space="preserve"> quatro bases de dados </w:t>
      </w:r>
      <w:r>
        <w:rPr>
          <w:b/>
          <w:bCs/>
        </w:rPr>
        <w:t>fornecidas</w:t>
      </w:r>
      <w:r w:rsidR="00924ACA" w:rsidRPr="00924ACA">
        <w:rPr>
          <w:b/>
          <w:bCs/>
        </w:rPr>
        <w:t xml:space="preserve"> (Vendas e Manufatura de 2013 a 2016):</w:t>
      </w:r>
    </w:p>
    <w:p w14:paraId="7260CF36" w14:textId="6E5CF8FE" w:rsidR="00924ACA" w:rsidRPr="00924ACA" w:rsidRDefault="00924ACA" w:rsidP="001520DA">
      <w:pPr>
        <w:numPr>
          <w:ilvl w:val="0"/>
          <w:numId w:val="8"/>
        </w:numPr>
        <w:jc w:val="both"/>
        <w:rPr>
          <w:b/>
          <w:bCs/>
        </w:rPr>
      </w:pPr>
      <w:r w:rsidRPr="00924ACA">
        <w:rPr>
          <w:b/>
          <w:bCs/>
        </w:rPr>
        <w:t xml:space="preserve">Padronização: </w:t>
      </w:r>
      <w:r w:rsidRPr="00924ACA">
        <w:t xml:space="preserve">Corrigi a estrutura dos arquivos de 2013-2014, separando a coluna mesclada </w:t>
      </w:r>
      <w:proofErr w:type="spellStart"/>
      <w:proofErr w:type="gramStart"/>
      <w:r w:rsidRPr="00924ACA">
        <w:rPr>
          <w:rFonts w:ascii="Courier New" w:hAnsi="Courier New" w:cs="Courier New"/>
        </w:rPr>
        <w:t>Country,Product</w:t>
      </w:r>
      <w:proofErr w:type="spellEnd"/>
      <w:proofErr w:type="gramEnd"/>
      <w:r w:rsidRPr="00924ACA">
        <w:t xml:space="preserve"> em duas colunas distintas para alinhar com os anos posteriores.</w:t>
      </w:r>
    </w:p>
    <w:p w14:paraId="06FA4727" w14:textId="0D70666F" w:rsidR="00924ACA" w:rsidRPr="00924ACA" w:rsidRDefault="00924ACA" w:rsidP="001520DA">
      <w:pPr>
        <w:numPr>
          <w:ilvl w:val="0"/>
          <w:numId w:val="8"/>
        </w:numPr>
        <w:jc w:val="both"/>
        <w:rPr>
          <w:b/>
          <w:bCs/>
        </w:rPr>
      </w:pPr>
      <w:r w:rsidRPr="00924ACA">
        <w:rPr>
          <w:b/>
          <w:bCs/>
        </w:rPr>
        <w:t>Consolidação (</w:t>
      </w:r>
      <w:proofErr w:type="spellStart"/>
      <w:r w:rsidRPr="00924ACA">
        <w:rPr>
          <w:b/>
          <w:bCs/>
        </w:rPr>
        <w:t>Append</w:t>
      </w:r>
      <w:proofErr w:type="spellEnd"/>
      <w:r w:rsidRPr="00924ACA">
        <w:rPr>
          <w:b/>
          <w:bCs/>
        </w:rPr>
        <w:t xml:space="preserve">): </w:t>
      </w:r>
      <w:r w:rsidRPr="00924ACA">
        <w:t>Unifi</w:t>
      </w:r>
      <w:r w:rsidRPr="001520DA">
        <w:t>quei</w:t>
      </w:r>
      <w:r w:rsidRPr="00924ACA">
        <w:t xml:space="preserve"> os arquivos anuais em duas tabelas mestras: </w:t>
      </w:r>
      <w:proofErr w:type="spellStart"/>
      <w:r w:rsidRPr="00924ACA">
        <w:t>Fato_Vendas</w:t>
      </w:r>
      <w:proofErr w:type="spellEnd"/>
      <w:r w:rsidRPr="00924ACA">
        <w:t xml:space="preserve"> e </w:t>
      </w:r>
      <w:proofErr w:type="spellStart"/>
      <w:r w:rsidRPr="00924ACA">
        <w:t>Fato_Manufatura</w:t>
      </w:r>
      <w:proofErr w:type="spellEnd"/>
      <w:r w:rsidRPr="00924ACA">
        <w:t>.</w:t>
      </w:r>
    </w:p>
    <w:p w14:paraId="4A885273" w14:textId="3A8395F8" w:rsidR="00924ACA" w:rsidRPr="00924ACA" w:rsidRDefault="00924ACA" w:rsidP="001520DA">
      <w:pPr>
        <w:numPr>
          <w:ilvl w:val="0"/>
          <w:numId w:val="8"/>
        </w:numPr>
        <w:jc w:val="both"/>
        <w:rPr>
          <w:b/>
          <w:bCs/>
        </w:rPr>
      </w:pPr>
      <w:r w:rsidRPr="00924ACA">
        <w:rPr>
          <w:b/>
          <w:bCs/>
        </w:rPr>
        <w:t xml:space="preserve">Limpeza Técnica: </w:t>
      </w:r>
      <w:r w:rsidRPr="00924ACA">
        <w:t>Aplica</w:t>
      </w:r>
      <w:r w:rsidR="001520DA" w:rsidRPr="001520DA">
        <w:t>i</w:t>
      </w:r>
      <w:r w:rsidRPr="00924ACA">
        <w:t xml:space="preserve"> a </w:t>
      </w:r>
      <w:proofErr w:type="gramStart"/>
      <w:r w:rsidRPr="00924ACA">
        <w:t xml:space="preserve">função </w:t>
      </w:r>
      <w:r w:rsidR="001520DA" w:rsidRPr="001520DA">
        <w:t>Cortar</w:t>
      </w:r>
      <w:proofErr w:type="gramEnd"/>
      <w:r w:rsidRPr="00924ACA">
        <w:t xml:space="preserve"> para eliminar espaços em branco</w:t>
      </w:r>
      <w:r w:rsidR="001520DA">
        <w:t xml:space="preserve"> nas colunas: </w:t>
      </w:r>
      <w:proofErr w:type="spellStart"/>
      <w:r w:rsidR="001520DA">
        <w:t>Segment</w:t>
      </w:r>
      <w:proofErr w:type="spellEnd"/>
      <w:r w:rsidR="001520DA">
        <w:t xml:space="preserve">, Country e </w:t>
      </w:r>
      <w:proofErr w:type="spellStart"/>
      <w:r w:rsidR="001520DA">
        <w:t>Product</w:t>
      </w:r>
      <w:proofErr w:type="spellEnd"/>
      <w:r w:rsidR="001520DA">
        <w:t>,</w:t>
      </w:r>
      <w:r w:rsidRPr="00924ACA">
        <w:t xml:space="preserve"> que geravam erros nos filtros e configuramos os tipos de dado</w:t>
      </w:r>
      <w:r w:rsidR="001520DA">
        <w:t>s</w:t>
      </w:r>
      <w:r w:rsidRPr="00924ACA">
        <w:rPr>
          <w:b/>
          <w:bCs/>
        </w:rPr>
        <w:t>.</w:t>
      </w:r>
    </w:p>
    <w:p w14:paraId="6ACFD0DA" w14:textId="2BB4120D" w:rsidR="00924ACA" w:rsidRPr="00924ACA" w:rsidRDefault="00924ACA" w:rsidP="001520DA">
      <w:pPr>
        <w:jc w:val="both"/>
        <w:rPr>
          <w:b/>
          <w:bCs/>
        </w:rPr>
      </w:pPr>
      <w:r w:rsidRPr="00924ACA">
        <w:rPr>
          <w:b/>
          <w:bCs/>
        </w:rPr>
        <w:t xml:space="preserve">Etapa 2: Modelagem de Dados (Star </w:t>
      </w:r>
      <w:proofErr w:type="spellStart"/>
      <w:r w:rsidRPr="00924ACA">
        <w:rPr>
          <w:b/>
          <w:bCs/>
        </w:rPr>
        <w:t>Schema</w:t>
      </w:r>
      <w:proofErr w:type="spellEnd"/>
      <w:r w:rsidRPr="00924ACA">
        <w:rPr>
          <w:b/>
          <w:bCs/>
        </w:rPr>
        <w:t>)</w:t>
      </w:r>
    </w:p>
    <w:p w14:paraId="418C3B8C" w14:textId="77777777" w:rsidR="00924ACA" w:rsidRPr="00924ACA" w:rsidRDefault="00924ACA" w:rsidP="001520DA">
      <w:pPr>
        <w:jc w:val="both"/>
        <w:rPr>
          <w:b/>
          <w:bCs/>
        </w:rPr>
      </w:pPr>
      <w:r w:rsidRPr="00924ACA">
        <w:rPr>
          <w:b/>
          <w:bCs/>
        </w:rPr>
        <w:t>Para garantir a performance e a precisão dos filtros, organizamos os dados em um Esquema Estrela:</w:t>
      </w:r>
    </w:p>
    <w:p w14:paraId="3BD5498B" w14:textId="4D3AF4BD" w:rsidR="00924ACA" w:rsidRPr="00924ACA" w:rsidRDefault="00924ACA" w:rsidP="001520DA">
      <w:pPr>
        <w:numPr>
          <w:ilvl w:val="0"/>
          <w:numId w:val="9"/>
        </w:numPr>
        <w:jc w:val="both"/>
        <w:rPr>
          <w:b/>
          <w:bCs/>
        </w:rPr>
      </w:pPr>
      <w:r w:rsidRPr="00924ACA">
        <w:rPr>
          <w:b/>
          <w:bCs/>
        </w:rPr>
        <w:t xml:space="preserve">Dimensões: </w:t>
      </w:r>
      <w:r w:rsidRPr="00924ACA">
        <w:t>Cria</w:t>
      </w:r>
      <w:r w:rsidR="001520DA" w:rsidRPr="001520DA">
        <w:t>i</w:t>
      </w:r>
      <w:r w:rsidRPr="00924ACA">
        <w:t xml:space="preserve"> a tabela </w:t>
      </w:r>
      <w:proofErr w:type="spellStart"/>
      <w:r w:rsidRPr="00924ACA">
        <w:t>dProdutos</w:t>
      </w:r>
      <w:proofErr w:type="spellEnd"/>
      <w:r w:rsidRPr="00924ACA">
        <w:t xml:space="preserve"> (lista única de itens) e a </w:t>
      </w:r>
      <w:proofErr w:type="spellStart"/>
      <w:r w:rsidRPr="00924ACA">
        <w:t>dCalendario</w:t>
      </w:r>
      <w:proofErr w:type="spellEnd"/>
      <w:r w:rsidRPr="00924ACA">
        <w:t xml:space="preserve"> (via DAX) para permitir análises temporais robustas.</w:t>
      </w:r>
    </w:p>
    <w:p w14:paraId="0073319E" w14:textId="4DD64FF8" w:rsidR="00924ACA" w:rsidRPr="00924ACA" w:rsidRDefault="00924ACA" w:rsidP="001520DA">
      <w:pPr>
        <w:numPr>
          <w:ilvl w:val="0"/>
          <w:numId w:val="9"/>
        </w:numPr>
        <w:jc w:val="both"/>
        <w:rPr>
          <w:b/>
          <w:bCs/>
        </w:rPr>
      </w:pPr>
      <w:r w:rsidRPr="00924ACA">
        <w:rPr>
          <w:b/>
          <w:bCs/>
        </w:rPr>
        <w:t>Relacionamentos: Estabelec</w:t>
      </w:r>
      <w:r w:rsidR="001520DA">
        <w:rPr>
          <w:b/>
          <w:bCs/>
        </w:rPr>
        <w:t>i</w:t>
      </w:r>
      <w:r w:rsidRPr="00924ACA">
        <w:rPr>
          <w:b/>
          <w:bCs/>
        </w:rPr>
        <w:t xml:space="preserve"> conexões de 1 </w:t>
      </w:r>
      <w:proofErr w:type="gramStart"/>
      <w:r w:rsidRPr="00924ACA">
        <w:rPr>
          <w:b/>
          <w:bCs/>
        </w:rPr>
        <w:t>para Muitos</w:t>
      </w:r>
      <w:proofErr w:type="gramEnd"/>
      <w:r w:rsidRPr="00924ACA">
        <w:rPr>
          <w:b/>
          <w:bCs/>
        </w:rPr>
        <w:t xml:space="preserve"> (1:N) entre as dimensões e as tabelas fato, garantindo que o filtro de um país ou ano reflita corretamente em todos os visuais simultaneamente.</w:t>
      </w:r>
    </w:p>
    <w:p w14:paraId="5E431EE3" w14:textId="31C6C026" w:rsidR="00924ACA" w:rsidRPr="00924ACA" w:rsidRDefault="00924ACA" w:rsidP="001520DA">
      <w:pPr>
        <w:jc w:val="both"/>
        <w:rPr>
          <w:b/>
          <w:bCs/>
        </w:rPr>
      </w:pPr>
      <w:r w:rsidRPr="00924ACA">
        <w:rPr>
          <w:b/>
          <w:bCs/>
        </w:rPr>
        <w:t>Etapa 3: Inteligência de Dados (DAX)</w:t>
      </w:r>
    </w:p>
    <w:p w14:paraId="5004D5EA" w14:textId="430E8214" w:rsidR="00924ACA" w:rsidRPr="00924ACA" w:rsidRDefault="00924ACA" w:rsidP="001520DA">
      <w:pPr>
        <w:jc w:val="both"/>
        <w:rPr>
          <w:b/>
          <w:bCs/>
        </w:rPr>
      </w:pPr>
      <w:r w:rsidRPr="00924ACA">
        <w:rPr>
          <w:b/>
          <w:bCs/>
        </w:rPr>
        <w:t>Cria</w:t>
      </w:r>
      <w:r w:rsidR="001520DA">
        <w:rPr>
          <w:b/>
          <w:bCs/>
        </w:rPr>
        <w:t>i</w:t>
      </w:r>
      <w:r w:rsidRPr="00924ACA">
        <w:rPr>
          <w:b/>
          <w:bCs/>
        </w:rPr>
        <w:t xml:space="preserve"> medidas calculadas para extrair os principais indicadores de desempenho (KPIs):</w:t>
      </w:r>
    </w:p>
    <w:p w14:paraId="648F4314" w14:textId="77777777" w:rsidR="00924ACA" w:rsidRPr="00924ACA" w:rsidRDefault="00924ACA" w:rsidP="001520DA">
      <w:pPr>
        <w:numPr>
          <w:ilvl w:val="0"/>
          <w:numId w:val="10"/>
        </w:numPr>
        <w:jc w:val="both"/>
        <w:rPr>
          <w:b/>
          <w:bCs/>
        </w:rPr>
      </w:pPr>
      <w:r w:rsidRPr="00924ACA">
        <w:rPr>
          <w:b/>
          <w:bCs/>
        </w:rPr>
        <w:t xml:space="preserve">Volume e Valor: </w:t>
      </w:r>
      <w:r w:rsidRPr="00924ACA">
        <w:t>Cálculo de Faturamento Total (SUM), Unidades Vendidas e Lucro Líquido.</w:t>
      </w:r>
    </w:p>
    <w:p w14:paraId="670D44A2" w14:textId="77777777" w:rsidR="00924ACA" w:rsidRPr="00924ACA" w:rsidRDefault="00924ACA" w:rsidP="001520DA">
      <w:pPr>
        <w:numPr>
          <w:ilvl w:val="0"/>
          <w:numId w:val="10"/>
        </w:numPr>
        <w:jc w:val="both"/>
        <w:rPr>
          <w:b/>
          <w:bCs/>
        </w:rPr>
      </w:pPr>
      <w:r w:rsidRPr="00924ACA">
        <w:rPr>
          <w:b/>
          <w:bCs/>
        </w:rPr>
        <w:t xml:space="preserve">Eficiência: </w:t>
      </w:r>
      <w:r w:rsidRPr="00924ACA">
        <w:t>Criação da medida de % Margem Bruta para identificar a rentabilidade real de cada operação, além do faturamento bruto.</w:t>
      </w:r>
    </w:p>
    <w:p w14:paraId="030EEA0D" w14:textId="23D14B35" w:rsidR="00924ACA" w:rsidRPr="00924ACA" w:rsidRDefault="00924ACA" w:rsidP="001520DA">
      <w:pPr>
        <w:jc w:val="both"/>
        <w:rPr>
          <w:b/>
          <w:bCs/>
        </w:rPr>
      </w:pPr>
      <w:r w:rsidRPr="00924ACA">
        <w:rPr>
          <w:b/>
          <w:bCs/>
        </w:rPr>
        <w:t>Etapa 4: Visualização e Insights</w:t>
      </w:r>
    </w:p>
    <w:p w14:paraId="6E35971D" w14:textId="7E09D2B4" w:rsidR="00924ACA" w:rsidRPr="00924ACA" w:rsidRDefault="002707B3" w:rsidP="001520DA">
      <w:pPr>
        <w:jc w:val="both"/>
        <w:rPr>
          <w:b/>
          <w:bCs/>
        </w:rPr>
      </w:pPr>
      <w:r>
        <w:rPr>
          <w:b/>
          <w:bCs/>
        </w:rPr>
        <w:t>Estilizei o</w:t>
      </w:r>
      <w:r w:rsidR="00924ACA" w:rsidRPr="00924ACA">
        <w:rPr>
          <w:b/>
          <w:bCs/>
        </w:rPr>
        <w:t xml:space="preserve"> dashboard para responder às perguntas de negócio:</w:t>
      </w:r>
    </w:p>
    <w:p w14:paraId="18F31BB1" w14:textId="374C7BDB" w:rsidR="00924ACA" w:rsidRPr="00924ACA" w:rsidRDefault="00924ACA" w:rsidP="001520DA">
      <w:pPr>
        <w:numPr>
          <w:ilvl w:val="0"/>
          <w:numId w:val="11"/>
        </w:numPr>
        <w:jc w:val="both"/>
        <w:rPr>
          <w:b/>
          <w:bCs/>
        </w:rPr>
      </w:pPr>
      <w:r w:rsidRPr="00924ACA">
        <w:rPr>
          <w:b/>
          <w:bCs/>
        </w:rPr>
        <w:t xml:space="preserve">Análise de Segmento: </w:t>
      </w:r>
      <w:r w:rsidRPr="00924ACA">
        <w:t>Identifi</w:t>
      </w:r>
      <w:r w:rsidR="002707B3" w:rsidRPr="002707B3">
        <w:t>quei</w:t>
      </w:r>
      <w:r w:rsidRPr="00924ACA">
        <w:t xml:space="preserve"> que o setor Governamental é o maior cliente em volume.</w:t>
      </w:r>
    </w:p>
    <w:p w14:paraId="417A0BEC" w14:textId="77777777" w:rsidR="00924ACA" w:rsidRPr="00924ACA" w:rsidRDefault="00924ACA" w:rsidP="001520DA">
      <w:pPr>
        <w:numPr>
          <w:ilvl w:val="0"/>
          <w:numId w:val="11"/>
        </w:numPr>
        <w:jc w:val="both"/>
        <w:rPr>
          <w:b/>
          <w:bCs/>
        </w:rPr>
      </w:pPr>
      <w:r w:rsidRPr="00924ACA">
        <w:rPr>
          <w:b/>
          <w:bCs/>
        </w:rPr>
        <w:t xml:space="preserve">Sazonalidade: </w:t>
      </w:r>
      <w:r w:rsidRPr="00924ACA">
        <w:t>O gráfico de linhas revelou picos críticos de vendas no último trimestre de cada ano.</w:t>
      </w:r>
    </w:p>
    <w:p w14:paraId="0228468A" w14:textId="65645812" w:rsidR="00924ACA" w:rsidRPr="00924ACA" w:rsidRDefault="00924ACA" w:rsidP="001520DA">
      <w:pPr>
        <w:numPr>
          <w:ilvl w:val="0"/>
          <w:numId w:val="11"/>
        </w:numPr>
        <w:jc w:val="both"/>
        <w:rPr>
          <w:b/>
          <w:bCs/>
        </w:rPr>
      </w:pPr>
      <w:r w:rsidRPr="00924ACA">
        <w:rPr>
          <w:b/>
          <w:bCs/>
        </w:rPr>
        <w:t xml:space="preserve">Geografia e Lucratividade: </w:t>
      </w:r>
      <w:r w:rsidRPr="00924ACA">
        <w:t>Cruz</w:t>
      </w:r>
      <w:r w:rsidR="002707B3">
        <w:t>e</w:t>
      </w:r>
      <w:r w:rsidR="002707B3" w:rsidRPr="002707B3">
        <w:t>i</w:t>
      </w:r>
      <w:r w:rsidRPr="00924ACA">
        <w:t xml:space="preserve"> as vendas por país com o lucro por produto para destacar quais mercados possuem a melhor margem, indo além do simples faturamento.</w:t>
      </w:r>
    </w:p>
    <w:p w14:paraId="5FE76E58" w14:textId="130231E0" w:rsidR="00B21F62" w:rsidRPr="00924ACA" w:rsidRDefault="00924ACA" w:rsidP="001520DA">
      <w:pPr>
        <w:numPr>
          <w:ilvl w:val="0"/>
          <w:numId w:val="11"/>
        </w:numPr>
        <w:jc w:val="both"/>
        <w:rPr>
          <w:b/>
          <w:bCs/>
        </w:rPr>
      </w:pPr>
      <w:r w:rsidRPr="00924ACA">
        <w:rPr>
          <w:b/>
          <w:bCs/>
        </w:rPr>
        <w:lastRenderedPageBreak/>
        <w:t xml:space="preserve">Interatividade: </w:t>
      </w:r>
      <w:r w:rsidRPr="00924ACA">
        <w:t>Implementação de filtros (</w:t>
      </w:r>
      <w:proofErr w:type="spellStart"/>
      <w:r w:rsidRPr="00924ACA">
        <w:t>Slicers</w:t>
      </w:r>
      <w:proofErr w:type="spellEnd"/>
      <w:r w:rsidRPr="00924ACA">
        <w:t>) por Ano, País e Produto para permitir que o gestor realize "</w:t>
      </w:r>
      <w:proofErr w:type="spellStart"/>
      <w:r w:rsidRPr="00924ACA">
        <w:t>drill-down</w:t>
      </w:r>
      <w:proofErr w:type="spellEnd"/>
      <w:r w:rsidRPr="00924ACA">
        <w:t>" nas informações.</w:t>
      </w:r>
    </w:p>
    <w:sectPr w:rsidR="00B21F62" w:rsidRPr="00924AC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B4C06"/>
    <w:multiLevelType w:val="multilevel"/>
    <w:tmpl w:val="A28A3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F4377D"/>
    <w:multiLevelType w:val="multilevel"/>
    <w:tmpl w:val="EA961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E428BC"/>
    <w:multiLevelType w:val="multilevel"/>
    <w:tmpl w:val="ED1A8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FE2F73"/>
    <w:multiLevelType w:val="multilevel"/>
    <w:tmpl w:val="1D022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CC2AC4"/>
    <w:multiLevelType w:val="multilevel"/>
    <w:tmpl w:val="D0EA4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9D0248"/>
    <w:multiLevelType w:val="multilevel"/>
    <w:tmpl w:val="6FB28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2B702F"/>
    <w:multiLevelType w:val="multilevel"/>
    <w:tmpl w:val="1008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0D290E"/>
    <w:multiLevelType w:val="multilevel"/>
    <w:tmpl w:val="57A27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D91030"/>
    <w:multiLevelType w:val="multilevel"/>
    <w:tmpl w:val="5498C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C25A63"/>
    <w:multiLevelType w:val="multilevel"/>
    <w:tmpl w:val="B4BAE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0470E2"/>
    <w:multiLevelType w:val="multilevel"/>
    <w:tmpl w:val="A15A9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7266528">
    <w:abstractNumId w:val="2"/>
  </w:num>
  <w:num w:numId="2" w16cid:durableId="558782175">
    <w:abstractNumId w:val="10"/>
  </w:num>
  <w:num w:numId="3" w16cid:durableId="1619531053">
    <w:abstractNumId w:val="9"/>
  </w:num>
  <w:num w:numId="4" w16cid:durableId="30881512">
    <w:abstractNumId w:val="3"/>
  </w:num>
  <w:num w:numId="5" w16cid:durableId="530920486">
    <w:abstractNumId w:val="4"/>
  </w:num>
  <w:num w:numId="6" w16cid:durableId="1821076704">
    <w:abstractNumId w:val="8"/>
  </w:num>
  <w:num w:numId="7" w16cid:durableId="705371612">
    <w:abstractNumId w:val="0"/>
  </w:num>
  <w:num w:numId="8" w16cid:durableId="748230255">
    <w:abstractNumId w:val="1"/>
  </w:num>
  <w:num w:numId="9" w16cid:durableId="402412978">
    <w:abstractNumId w:val="6"/>
  </w:num>
  <w:num w:numId="10" w16cid:durableId="333385489">
    <w:abstractNumId w:val="7"/>
  </w:num>
  <w:num w:numId="11" w16cid:durableId="29768540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ACA"/>
    <w:rsid w:val="00043560"/>
    <w:rsid w:val="001520DA"/>
    <w:rsid w:val="00266607"/>
    <w:rsid w:val="002707B3"/>
    <w:rsid w:val="0046075F"/>
    <w:rsid w:val="004A2313"/>
    <w:rsid w:val="00762CA6"/>
    <w:rsid w:val="007C7571"/>
    <w:rsid w:val="00924ACA"/>
    <w:rsid w:val="00B21F62"/>
    <w:rsid w:val="00E01D8B"/>
    <w:rsid w:val="00EB7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CD0E41"/>
  <w15:chartTrackingRefBased/>
  <w15:docId w15:val="{5292F06B-A02F-4F7C-8D16-1A61D4DAE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24A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24A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24A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24A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24A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24A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24A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24A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24A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24A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24A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24A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24AC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24ACA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24AC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24AC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24AC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24AC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24A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24A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24A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24A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24A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24AC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24AC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24ACA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24A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24ACA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24A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2</Pages>
  <Words>369</Words>
  <Characters>1995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Rayana Rocha</dc:creator>
  <cp:keywords/>
  <dc:description/>
  <cp:lastModifiedBy>Rayana Rocha</cp:lastModifiedBy>
  <cp:revision>2</cp:revision>
  <dcterms:created xsi:type="dcterms:W3CDTF">2026-01-08T16:41:00Z</dcterms:created>
  <dcterms:modified xsi:type="dcterms:W3CDTF">2026-01-08T19:04:00Z</dcterms:modified>
</cp:coreProperties>
</file>