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FCB5" w14:textId="77777777" w:rsidR="00E166C6" w:rsidRPr="00E166C6" w:rsidRDefault="00E166C6" w:rsidP="00E166C6">
      <w:pPr>
        <w:pStyle w:val="Titre1"/>
      </w:pPr>
      <w:r w:rsidRPr="00E166C6">
        <w:t>Sujet de stage</w:t>
      </w:r>
    </w:p>
    <w:p w14:paraId="0AB0702B" w14:textId="77777777" w:rsidR="00E166C6" w:rsidRPr="00E166C6" w:rsidRDefault="00E166C6" w:rsidP="00E166C6">
      <w:pPr>
        <w:jc w:val="center"/>
      </w:pPr>
      <w:r w:rsidRPr="00E166C6">
        <w:t>Conception et développement d'un portail web de gestion des services internes et des visiteurs d'entreprise</w:t>
      </w:r>
    </w:p>
    <w:p w14:paraId="2DCBCEE1" w14:textId="77777777" w:rsidR="00E166C6" w:rsidRPr="00E166C6" w:rsidRDefault="00E166C6" w:rsidP="00E166C6">
      <w:pPr>
        <w:pStyle w:val="Titre1"/>
      </w:pPr>
      <w:r w:rsidRPr="00E166C6">
        <w:t>Contexte</w:t>
      </w:r>
    </w:p>
    <w:p w14:paraId="7ECC5C7C" w14:textId="77777777" w:rsidR="00E166C6" w:rsidRPr="00E166C6" w:rsidRDefault="00E166C6" w:rsidP="00E166C6">
      <w:r w:rsidRPr="00E166C6">
        <w:t>Dans le cadre de la digitalisation des processus internes, les entreprises souhaitent centraliser la gestion des demandes administratives des collaborateurs ainsi que l'accueil et le suivi des visiteurs au sein d'une plateforme unique. Cette solution permettra de simplifier les processus, réduire les délais de traitement et améliorer la traçabilité des opérations.</w:t>
      </w:r>
    </w:p>
    <w:p w14:paraId="0104FD95" w14:textId="77777777" w:rsidR="00E166C6" w:rsidRPr="00E166C6" w:rsidRDefault="00E166C6" w:rsidP="00E166C6">
      <w:pPr>
        <w:pStyle w:val="Titre1"/>
      </w:pPr>
      <w:r w:rsidRPr="00E166C6">
        <w:t>Objectifs</w:t>
      </w:r>
    </w:p>
    <w:p w14:paraId="3780EC69" w14:textId="77777777" w:rsidR="00E166C6" w:rsidRPr="00E166C6" w:rsidRDefault="00E166C6" w:rsidP="00E166C6">
      <w:r w:rsidRPr="00E166C6">
        <w:t>Concevoir et développer une application web permettant :</w:t>
      </w:r>
    </w:p>
    <w:p w14:paraId="67FA4339" w14:textId="77777777" w:rsidR="00E166C6" w:rsidRPr="00E166C6" w:rsidRDefault="00E166C6" w:rsidP="00E166C6">
      <w:pPr>
        <w:pStyle w:val="Paragraphedeliste"/>
        <w:numPr>
          <w:ilvl w:val="0"/>
          <w:numId w:val="1"/>
        </w:numPr>
      </w:pPr>
      <w:r w:rsidRPr="00E166C6">
        <w:t>Aux collaborateurs de soumettre et suivre leurs demandes administratives.</w:t>
      </w:r>
    </w:p>
    <w:p w14:paraId="06F1C72A" w14:textId="77777777" w:rsidR="00E166C6" w:rsidRPr="00E166C6" w:rsidRDefault="00E166C6" w:rsidP="00E166C6">
      <w:pPr>
        <w:pStyle w:val="Paragraphedeliste"/>
        <w:numPr>
          <w:ilvl w:val="0"/>
          <w:numId w:val="1"/>
        </w:numPr>
      </w:pPr>
      <w:r w:rsidRPr="00E166C6">
        <w:t>Aux services administratifs de gérer et valider ces demandes.</w:t>
      </w:r>
    </w:p>
    <w:p w14:paraId="0472477D" w14:textId="5BBDB988" w:rsidR="00E166C6" w:rsidRPr="00E166C6" w:rsidRDefault="00E166C6" w:rsidP="00E166C6">
      <w:pPr>
        <w:pStyle w:val="Paragraphedeliste"/>
        <w:numPr>
          <w:ilvl w:val="0"/>
          <w:numId w:val="1"/>
        </w:numPr>
      </w:pPr>
      <w:r w:rsidRPr="00E166C6">
        <w:t xml:space="preserve">De gérer le </w:t>
      </w:r>
      <w:r w:rsidRPr="00E166C6">
        <w:t>préenregistrement</w:t>
      </w:r>
      <w:r w:rsidRPr="00E166C6">
        <w:t xml:space="preserve"> des visiteurs et leur accueil via des badges numériques avec QR Code.</w:t>
      </w:r>
    </w:p>
    <w:p w14:paraId="2F2D46DA" w14:textId="77777777" w:rsidR="00E166C6" w:rsidRPr="00E166C6" w:rsidRDefault="00E166C6" w:rsidP="00E166C6">
      <w:pPr>
        <w:pStyle w:val="Titre1"/>
      </w:pPr>
      <w:r w:rsidRPr="00E166C6">
        <w:t>Modules fonctionnels</w:t>
      </w:r>
    </w:p>
    <w:p w14:paraId="7703D4C3" w14:textId="77777777" w:rsidR="00E166C6" w:rsidRPr="00E166C6" w:rsidRDefault="00E166C6" w:rsidP="00E166C6">
      <w:pPr>
        <w:pStyle w:val="Titre2"/>
        <w:ind w:left="708"/>
      </w:pPr>
      <w:r w:rsidRPr="00E166C6">
        <w:t>1. Gestion des demandes administratives</w:t>
      </w:r>
    </w:p>
    <w:p w14:paraId="69062630" w14:textId="77777777" w:rsidR="00E166C6" w:rsidRPr="00E166C6" w:rsidRDefault="00E166C6" w:rsidP="00E166C6">
      <w:pPr>
        <w:pStyle w:val="Paragraphedeliste"/>
        <w:numPr>
          <w:ilvl w:val="0"/>
          <w:numId w:val="3"/>
        </w:numPr>
      </w:pPr>
      <w:r w:rsidRPr="00E166C6">
        <w:t>Authentification des utilisateurs.</w:t>
      </w:r>
    </w:p>
    <w:p w14:paraId="2BF3E844" w14:textId="77777777" w:rsidR="00E166C6" w:rsidRPr="00E166C6" w:rsidRDefault="00E166C6" w:rsidP="00E166C6">
      <w:pPr>
        <w:pStyle w:val="Paragraphedeliste"/>
        <w:numPr>
          <w:ilvl w:val="0"/>
          <w:numId w:val="3"/>
        </w:numPr>
      </w:pPr>
      <w:r w:rsidRPr="00E166C6">
        <w:t>Soumission des demandes (congé, attestation, matériel informatique, accès, etc.).</w:t>
      </w:r>
    </w:p>
    <w:p w14:paraId="47223099" w14:textId="77777777" w:rsidR="00E166C6" w:rsidRPr="00E166C6" w:rsidRDefault="00E166C6" w:rsidP="00E166C6">
      <w:pPr>
        <w:pStyle w:val="Paragraphedeliste"/>
        <w:numPr>
          <w:ilvl w:val="0"/>
          <w:numId w:val="3"/>
        </w:numPr>
      </w:pPr>
      <w:r w:rsidRPr="00E166C6">
        <w:t>Workflow de validation multi-niveaux.</w:t>
      </w:r>
    </w:p>
    <w:p w14:paraId="05AF4AC2" w14:textId="77777777" w:rsidR="00E166C6" w:rsidRPr="00E166C6" w:rsidRDefault="00E166C6" w:rsidP="00E166C6">
      <w:pPr>
        <w:pStyle w:val="Paragraphedeliste"/>
        <w:numPr>
          <w:ilvl w:val="0"/>
          <w:numId w:val="3"/>
        </w:numPr>
      </w:pPr>
      <w:r w:rsidRPr="00E166C6">
        <w:t>Notifications automatiques (e-mail ou dans l'application).</w:t>
      </w:r>
    </w:p>
    <w:p w14:paraId="30D39A8B" w14:textId="77777777" w:rsidR="00E166C6" w:rsidRPr="00E166C6" w:rsidRDefault="00E166C6" w:rsidP="00E166C6">
      <w:pPr>
        <w:pStyle w:val="Paragraphedeliste"/>
        <w:numPr>
          <w:ilvl w:val="0"/>
          <w:numId w:val="3"/>
        </w:numPr>
      </w:pPr>
      <w:r w:rsidRPr="00E166C6">
        <w:t>Historique et suivi des demandes.</w:t>
      </w:r>
    </w:p>
    <w:p w14:paraId="40DC8476" w14:textId="77777777" w:rsidR="00E166C6" w:rsidRPr="00E166C6" w:rsidRDefault="00E166C6" w:rsidP="00E166C6">
      <w:pPr>
        <w:pStyle w:val="Paragraphedeliste"/>
        <w:numPr>
          <w:ilvl w:val="0"/>
          <w:numId w:val="3"/>
        </w:numPr>
      </w:pPr>
      <w:r w:rsidRPr="00E166C6">
        <w:t>Tableau de bord avec indicateurs et statistiques.</w:t>
      </w:r>
    </w:p>
    <w:p w14:paraId="66D28505" w14:textId="77777777" w:rsidR="00E166C6" w:rsidRPr="00E166C6" w:rsidRDefault="00E166C6" w:rsidP="00E166C6">
      <w:pPr>
        <w:pStyle w:val="Titre2"/>
        <w:ind w:left="708"/>
      </w:pPr>
      <w:r w:rsidRPr="00E166C6">
        <w:t>2. Gestion des visiteurs</w:t>
      </w:r>
    </w:p>
    <w:p w14:paraId="35460F12" w14:textId="013C6333" w:rsidR="00E166C6" w:rsidRPr="00E166C6" w:rsidRDefault="00E166C6" w:rsidP="00E166C6">
      <w:pPr>
        <w:pStyle w:val="Paragraphedeliste"/>
        <w:numPr>
          <w:ilvl w:val="0"/>
          <w:numId w:val="4"/>
        </w:numPr>
      </w:pPr>
      <w:r w:rsidRPr="00E166C6">
        <w:t>Préenregistrement</w:t>
      </w:r>
      <w:r w:rsidRPr="00E166C6">
        <w:t xml:space="preserve"> des visiteurs.</w:t>
      </w:r>
    </w:p>
    <w:p w14:paraId="5BBD01D9" w14:textId="77777777" w:rsidR="00E166C6" w:rsidRPr="00E166C6" w:rsidRDefault="00E166C6" w:rsidP="00E166C6">
      <w:pPr>
        <w:pStyle w:val="Paragraphedeliste"/>
        <w:numPr>
          <w:ilvl w:val="0"/>
          <w:numId w:val="4"/>
        </w:numPr>
      </w:pPr>
      <w:r w:rsidRPr="00E166C6">
        <w:t>Génération automatique d'un badge numérique avec QR Code.</w:t>
      </w:r>
    </w:p>
    <w:p w14:paraId="7CFCD9A4" w14:textId="77777777" w:rsidR="00E166C6" w:rsidRPr="00E166C6" w:rsidRDefault="00E166C6" w:rsidP="00E166C6">
      <w:pPr>
        <w:pStyle w:val="Paragraphedeliste"/>
        <w:numPr>
          <w:ilvl w:val="0"/>
          <w:numId w:val="4"/>
        </w:numPr>
      </w:pPr>
      <w:r w:rsidRPr="00E166C6">
        <w:t>Validation du visiteur à l'accueil par lecture du QR Code.</w:t>
      </w:r>
    </w:p>
    <w:p w14:paraId="0B36536E" w14:textId="77777777" w:rsidR="00E166C6" w:rsidRPr="00E166C6" w:rsidRDefault="00E166C6" w:rsidP="00E166C6">
      <w:pPr>
        <w:pStyle w:val="Paragraphedeliste"/>
        <w:numPr>
          <w:ilvl w:val="0"/>
          <w:numId w:val="4"/>
        </w:numPr>
      </w:pPr>
      <w:r w:rsidRPr="00E166C6">
        <w:t>Gestion des rendez-vous.</w:t>
      </w:r>
    </w:p>
    <w:p w14:paraId="3E2B5756" w14:textId="77777777" w:rsidR="00E166C6" w:rsidRPr="00E166C6" w:rsidRDefault="00E166C6" w:rsidP="00E166C6">
      <w:pPr>
        <w:pStyle w:val="Paragraphedeliste"/>
        <w:numPr>
          <w:ilvl w:val="0"/>
          <w:numId w:val="4"/>
        </w:numPr>
      </w:pPr>
      <w:r w:rsidRPr="00E166C6">
        <w:t>Historique des visites.</w:t>
      </w:r>
    </w:p>
    <w:p w14:paraId="1FC256CF" w14:textId="77777777" w:rsidR="00E166C6" w:rsidRPr="00E166C6" w:rsidRDefault="00E166C6" w:rsidP="00E166C6">
      <w:pPr>
        <w:pStyle w:val="Paragraphedeliste"/>
        <w:numPr>
          <w:ilvl w:val="0"/>
          <w:numId w:val="4"/>
        </w:numPr>
      </w:pPr>
      <w:r w:rsidRPr="00E166C6">
        <w:t>Tableau de bord des visiteurs présents et statistiques des visites.</w:t>
      </w:r>
    </w:p>
    <w:p w14:paraId="7D89117F" w14:textId="3FC5094E" w:rsidR="00E166C6" w:rsidRPr="00E166C6" w:rsidRDefault="00E8573A" w:rsidP="00E166C6">
      <w:pPr>
        <w:pStyle w:val="Titre2"/>
        <w:ind w:left="708"/>
      </w:pPr>
      <w:r>
        <w:t xml:space="preserve">3. </w:t>
      </w:r>
      <w:r w:rsidR="00E166C6" w:rsidRPr="00E166C6">
        <w:t>Fonctionnalités transverses</w:t>
      </w:r>
    </w:p>
    <w:p w14:paraId="0E712E39" w14:textId="77777777" w:rsidR="00E166C6" w:rsidRPr="00E166C6" w:rsidRDefault="00E166C6" w:rsidP="00E166C6">
      <w:pPr>
        <w:pStyle w:val="Paragraphedeliste"/>
        <w:numPr>
          <w:ilvl w:val="0"/>
          <w:numId w:val="4"/>
        </w:numPr>
      </w:pPr>
      <w:r w:rsidRPr="00E166C6">
        <w:t>Gestion des utilisateurs et des rôles (Administrateur, Collaborateur, Agent d'accueil, Responsable).</w:t>
      </w:r>
    </w:p>
    <w:p w14:paraId="27070891" w14:textId="77777777" w:rsidR="00E166C6" w:rsidRPr="00E166C6" w:rsidRDefault="00E166C6" w:rsidP="00E166C6">
      <w:pPr>
        <w:pStyle w:val="Paragraphedeliste"/>
        <w:numPr>
          <w:ilvl w:val="0"/>
          <w:numId w:val="4"/>
        </w:numPr>
      </w:pPr>
      <w:r w:rsidRPr="00E166C6">
        <w:t>Tableau de bord personnalisé selon le profil.</w:t>
      </w:r>
    </w:p>
    <w:p w14:paraId="53E05D92" w14:textId="77777777" w:rsidR="00E166C6" w:rsidRPr="00E166C6" w:rsidRDefault="00E166C6" w:rsidP="00E166C6">
      <w:pPr>
        <w:pStyle w:val="Paragraphedeliste"/>
        <w:numPr>
          <w:ilvl w:val="0"/>
          <w:numId w:val="4"/>
        </w:numPr>
      </w:pPr>
      <w:r w:rsidRPr="00E166C6">
        <w:t>Recherche multicritère.</w:t>
      </w:r>
    </w:p>
    <w:p w14:paraId="61727B09" w14:textId="77777777" w:rsidR="00E166C6" w:rsidRPr="00E166C6" w:rsidRDefault="00E166C6" w:rsidP="00E166C6">
      <w:pPr>
        <w:pStyle w:val="Paragraphedeliste"/>
        <w:numPr>
          <w:ilvl w:val="0"/>
          <w:numId w:val="4"/>
        </w:numPr>
      </w:pPr>
      <w:r w:rsidRPr="00E166C6">
        <w:lastRenderedPageBreak/>
        <w:t>Export des données (PDF/Excel).</w:t>
      </w:r>
    </w:p>
    <w:p w14:paraId="7FE6EFAB" w14:textId="77777777" w:rsidR="00E166C6" w:rsidRPr="00E166C6" w:rsidRDefault="00E166C6" w:rsidP="00E166C6">
      <w:pPr>
        <w:pStyle w:val="Paragraphedeliste"/>
        <w:numPr>
          <w:ilvl w:val="0"/>
          <w:numId w:val="4"/>
        </w:numPr>
      </w:pPr>
      <w:r w:rsidRPr="00E166C6">
        <w:t>Journalisation des actions (logs).</w:t>
      </w:r>
    </w:p>
    <w:p w14:paraId="5985666F" w14:textId="2E2F4780" w:rsidR="00E166C6" w:rsidRPr="00E166C6" w:rsidRDefault="00E8573A" w:rsidP="00E166C6">
      <w:pPr>
        <w:pStyle w:val="Titre2"/>
      </w:pPr>
      <w:r>
        <w:t xml:space="preserve">4. </w:t>
      </w:r>
      <w:r w:rsidR="00E166C6" w:rsidRPr="00E166C6">
        <w:t>Technologies proposées</w:t>
      </w:r>
    </w:p>
    <w:p w14:paraId="15B6EC72" w14:textId="3C04236B" w:rsidR="00E166C6" w:rsidRDefault="00E166C6" w:rsidP="00E166C6">
      <w:r>
        <w:t>A choisir par le stagiaire.</w:t>
      </w:r>
    </w:p>
    <w:p w14:paraId="10E1AA18" w14:textId="77777777" w:rsidR="00E166C6" w:rsidRDefault="00E166C6" w:rsidP="00E166C6"/>
    <w:p w14:paraId="70EF6780" w14:textId="44BC969E" w:rsidR="00E166C6" w:rsidRPr="00E166C6" w:rsidRDefault="00E8573A" w:rsidP="00E166C6">
      <w:pPr>
        <w:pStyle w:val="Titre2"/>
      </w:pPr>
      <w:r>
        <w:t xml:space="preserve">5. </w:t>
      </w:r>
      <w:r w:rsidR="00E166C6" w:rsidRPr="00E166C6">
        <w:t>Livrables attendus</w:t>
      </w:r>
    </w:p>
    <w:p w14:paraId="7EA72E8B" w14:textId="77777777" w:rsidR="00E166C6" w:rsidRPr="00E166C6" w:rsidRDefault="00E166C6" w:rsidP="00E166C6">
      <w:pPr>
        <w:pStyle w:val="Paragraphedeliste"/>
        <w:numPr>
          <w:ilvl w:val="0"/>
          <w:numId w:val="5"/>
        </w:numPr>
      </w:pPr>
      <w:r w:rsidRPr="00E166C6">
        <w:t>Conception UML (cas d'utilisation, classes, séquences).</w:t>
      </w:r>
    </w:p>
    <w:p w14:paraId="6EB19928" w14:textId="77777777" w:rsidR="00E166C6" w:rsidRPr="00E166C6" w:rsidRDefault="00E166C6" w:rsidP="00E166C6">
      <w:pPr>
        <w:pStyle w:val="Paragraphedeliste"/>
        <w:numPr>
          <w:ilvl w:val="0"/>
          <w:numId w:val="5"/>
        </w:numPr>
      </w:pPr>
      <w:r w:rsidRPr="00E166C6">
        <w:t>Modèle de données.</w:t>
      </w:r>
    </w:p>
    <w:p w14:paraId="2E4D8DBE" w14:textId="77777777" w:rsidR="00E166C6" w:rsidRPr="00E166C6" w:rsidRDefault="00E166C6" w:rsidP="00E166C6">
      <w:pPr>
        <w:pStyle w:val="Paragraphedeliste"/>
        <w:numPr>
          <w:ilvl w:val="0"/>
          <w:numId w:val="5"/>
        </w:numPr>
      </w:pPr>
      <w:r w:rsidRPr="00E166C6">
        <w:t>Développement de l'application.</w:t>
      </w:r>
    </w:p>
    <w:p w14:paraId="70436F63" w14:textId="77777777" w:rsidR="00E166C6" w:rsidRPr="00E166C6" w:rsidRDefault="00E166C6" w:rsidP="00E166C6">
      <w:pPr>
        <w:pStyle w:val="Paragraphedeliste"/>
        <w:numPr>
          <w:ilvl w:val="0"/>
          <w:numId w:val="5"/>
        </w:numPr>
      </w:pPr>
      <w:r w:rsidRPr="00E166C6">
        <w:t>Documentation technique.</w:t>
      </w:r>
    </w:p>
    <w:p w14:paraId="66152019" w14:textId="77777777" w:rsidR="00E166C6" w:rsidRPr="00E166C6" w:rsidRDefault="00E166C6" w:rsidP="00E166C6">
      <w:pPr>
        <w:pStyle w:val="Paragraphedeliste"/>
        <w:numPr>
          <w:ilvl w:val="0"/>
          <w:numId w:val="5"/>
        </w:numPr>
      </w:pPr>
      <w:r w:rsidRPr="00E166C6">
        <w:t>Guide utilisateur.</w:t>
      </w:r>
    </w:p>
    <w:p w14:paraId="537D5817" w14:textId="77777777" w:rsidR="00E166C6" w:rsidRPr="00E166C6" w:rsidRDefault="00E166C6" w:rsidP="00E166C6">
      <w:pPr>
        <w:pStyle w:val="Paragraphedeliste"/>
        <w:numPr>
          <w:ilvl w:val="0"/>
          <w:numId w:val="5"/>
        </w:numPr>
      </w:pPr>
      <w:r w:rsidRPr="00E166C6">
        <w:t>Rapport de stage.</w:t>
      </w:r>
    </w:p>
    <w:sectPr w:rsidR="00E166C6" w:rsidRPr="00E166C6">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AA1A" w14:textId="77777777" w:rsidR="008A134A" w:rsidRDefault="008A134A" w:rsidP="00E166C6">
      <w:pPr>
        <w:spacing w:after="0" w:line="240" w:lineRule="auto"/>
      </w:pPr>
      <w:r>
        <w:separator/>
      </w:r>
    </w:p>
  </w:endnote>
  <w:endnote w:type="continuationSeparator" w:id="0">
    <w:p w14:paraId="79D9F877" w14:textId="77777777" w:rsidR="008A134A" w:rsidRDefault="008A134A" w:rsidP="00E16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A942" w14:textId="04505308" w:rsidR="00E166C6" w:rsidRDefault="00E166C6">
    <w:pPr>
      <w:pStyle w:val="Pieddepage"/>
    </w:pPr>
    <w:r>
      <w:rPr>
        <w:noProof/>
      </w:rPr>
      <mc:AlternateContent>
        <mc:Choice Requires="wps">
          <w:drawing>
            <wp:anchor distT="0" distB="0" distL="0" distR="0" simplePos="0" relativeHeight="251659264" behindDoc="0" locked="0" layoutInCell="1" allowOverlap="1" wp14:anchorId="188E096A" wp14:editId="6DB7019A">
              <wp:simplePos x="635" y="635"/>
              <wp:positionH relativeFrom="page">
                <wp:align>right</wp:align>
              </wp:positionH>
              <wp:positionV relativeFrom="page">
                <wp:align>bottom</wp:align>
              </wp:positionV>
              <wp:extent cx="1777365" cy="357505"/>
              <wp:effectExtent l="0" t="0" r="0" b="0"/>
              <wp:wrapNone/>
              <wp:docPr id="635272603" name="Zone de texte 2" descr="Attijariwafa bank DIFFUSABL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7365" cy="357505"/>
                      </a:xfrm>
                      <a:prstGeom prst="rect">
                        <a:avLst/>
                      </a:prstGeom>
                      <a:noFill/>
                      <a:ln>
                        <a:noFill/>
                      </a:ln>
                    </wps:spPr>
                    <wps:txbx>
                      <w:txbxContent>
                        <w:p w14:paraId="3C6173C5" w14:textId="01A31327" w:rsidR="00E166C6" w:rsidRPr="00E166C6" w:rsidRDefault="00E166C6" w:rsidP="00E166C6">
                          <w:pPr>
                            <w:spacing w:after="0"/>
                            <w:rPr>
                              <w:rFonts w:ascii="Calibri" w:eastAsia="Calibri" w:hAnsi="Calibri" w:cs="Calibri"/>
                              <w:noProof/>
                              <w:color w:val="008000"/>
                              <w:sz w:val="20"/>
                              <w:szCs w:val="20"/>
                            </w:rPr>
                          </w:pPr>
                          <w:r w:rsidRPr="00E166C6">
                            <w:rPr>
                              <w:rFonts w:ascii="Calibri" w:eastAsia="Calibri" w:hAnsi="Calibri" w:cs="Calibri"/>
                              <w:noProof/>
                              <w:color w:val="008000"/>
                              <w:sz w:val="20"/>
                              <w:szCs w:val="20"/>
                            </w:rPr>
                            <w:t>Attijariwafa bank DIFFUSABLE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88E096A" id="_x0000_t202" coordsize="21600,21600" o:spt="202" path="m,l,21600r21600,l21600,xe">
              <v:stroke joinstyle="miter"/>
              <v:path gradientshapeok="t" o:connecttype="rect"/>
            </v:shapetype>
            <v:shape id="Zone de texte 2" o:spid="_x0000_s1026" type="#_x0000_t202" alt="Attijariwafa bank DIFFUSABLE" style="position:absolute;margin-left:88.75pt;margin-top:0;width:139.9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mnvEAIAABsEAAAOAAAAZHJzL2Uyb0RvYy54bWysU8Fu2zAMvQ/YPwi6L3bSudmMOEXWIsOA&#10;oC2QDj0rshQbkERBUmJnXz9KdpKt22nYRaZI+pF8fFrc9VqRo3C+BVPR6SSnRBgOdWv2Ff3+sv7w&#10;iRIfmKmZAiMqehKe3i3fv1t0thQzaEDVwhEEMb7sbEWbEGyZZZ43QjM/ASsMBiU4zQJe3T6rHesQ&#10;Xatslue3WQeutg648B69D0OQLhO+lIKHJym9CERVFHsL6XTp3MUzWy5YuXfMNi0f22D/0IVmrcGi&#10;F6gHFhg5uPYPKN1yBx5kmHDQGUjZcpFmwGmm+Ztptg2zIs2C5Hh7ocn/P1j+eNzaZ0dC/wV6XGAk&#10;pLO+9OiM8/TS6fjFTgnGkcLThTbRB8LjT/P5/Oa2oIRj7KaYF3kRYbLr39b58FWAJtGoqMO1JLbY&#10;cePDkHpOicUMrFul0mqU+c2BmNGTXVuMVuh3/dj3DuoTjuNg2LS3fN1izQ3z4Zk5XC1OgHINT3hI&#10;BV1FYbQoacD9+Js/5iPjGKWkQ6lU1KCWKVHfDG4iqupsuGTMio95ju5duk0/50W8mYO+B1ThFB+E&#10;5clErwvqbEoH+hXVvIrVMMQMx5oV3Z3N+zAIF18DF6tVSkIVWRY2Zmt5hI5kRSZf+lfm7Eh3wEU9&#10;wllMrHzD+pAb//R2dQjIfVpJJHZgc+QbFZiWOr6WKPFf7ynr+qaXPwEAAP//AwBQSwMEFAAGAAgA&#10;AAAhAHZ7xRrdAAAABAEAAA8AAABkcnMvZG93bnJldi54bWxMj1FLwzAUhd8H/odwBV+GS50at9p0&#10;6MAHYQycoq9pc9eWJTclybru3xt90ZcLh3M457vFarSGDehD50jCzSwDhlQ73VEj4eP95XoBLERF&#10;WhlHKOGMAVblxaRQuXYnesNhFxuWSijkSkIbY59zHuoWrQoz1yMlb++8VTFJ33Dt1SmVW8PnWSa4&#10;VR2lhVb1uG6xPuyOVsLzNHxWm4M/v27vnPga1sL0WyHl1eX49Ags4hj/wvCDn9ChTEyVO5IOzEhI&#10;j8Tfm7z5w3IJrJJwL26BlwX/D19+AwAA//8DAFBLAQItABQABgAIAAAAIQC2gziS/gAAAOEBAAAT&#10;AAAAAAAAAAAAAAAAAAAAAABbQ29udGVudF9UeXBlc10ueG1sUEsBAi0AFAAGAAgAAAAhADj9If/W&#10;AAAAlAEAAAsAAAAAAAAAAAAAAAAALwEAAF9yZWxzLy5yZWxzUEsBAi0AFAAGAAgAAAAhABPOae8Q&#10;AgAAGwQAAA4AAAAAAAAAAAAAAAAALgIAAGRycy9lMm9Eb2MueG1sUEsBAi0AFAAGAAgAAAAhAHZ7&#10;xRrdAAAABAEAAA8AAAAAAAAAAAAAAAAAagQAAGRycy9kb3ducmV2LnhtbFBLBQYAAAAABAAEAPMA&#10;AAB0BQAAAAA=&#10;" filled="f" stroked="f">
              <v:fill o:detectmouseclick="t"/>
              <v:textbox style="mso-fit-shape-to-text:t" inset="0,0,20pt,15pt">
                <w:txbxContent>
                  <w:p w14:paraId="3C6173C5" w14:textId="01A31327" w:rsidR="00E166C6" w:rsidRPr="00E166C6" w:rsidRDefault="00E166C6" w:rsidP="00E166C6">
                    <w:pPr>
                      <w:spacing w:after="0"/>
                      <w:rPr>
                        <w:rFonts w:ascii="Calibri" w:eastAsia="Calibri" w:hAnsi="Calibri" w:cs="Calibri"/>
                        <w:noProof/>
                        <w:color w:val="008000"/>
                        <w:sz w:val="20"/>
                        <w:szCs w:val="20"/>
                      </w:rPr>
                    </w:pPr>
                    <w:r w:rsidRPr="00E166C6">
                      <w:rPr>
                        <w:rFonts w:ascii="Calibri" w:eastAsia="Calibri" w:hAnsi="Calibri" w:cs="Calibri"/>
                        <w:noProof/>
                        <w:color w:val="008000"/>
                        <w:sz w:val="20"/>
                        <w:szCs w:val="20"/>
                      </w:rPr>
                      <w:t>Attijariwafa bank DIFFUSABLE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8B2A" w14:textId="4C908A3B" w:rsidR="00E166C6" w:rsidRDefault="00E166C6">
    <w:pPr>
      <w:pStyle w:val="Pieddepage"/>
    </w:pPr>
    <w:r>
      <w:rPr>
        <w:noProof/>
      </w:rPr>
      <mc:AlternateContent>
        <mc:Choice Requires="wps">
          <w:drawing>
            <wp:anchor distT="0" distB="0" distL="0" distR="0" simplePos="0" relativeHeight="251660288" behindDoc="0" locked="0" layoutInCell="1" allowOverlap="1" wp14:anchorId="6013D658" wp14:editId="30202D87">
              <wp:simplePos x="904875" y="10067925"/>
              <wp:positionH relativeFrom="page">
                <wp:align>right</wp:align>
              </wp:positionH>
              <wp:positionV relativeFrom="page">
                <wp:align>bottom</wp:align>
              </wp:positionV>
              <wp:extent cx="1777365" cy="357505"/>
              <wp:effectExtent l="0" t="0" r="0" b="0"/>
              <wp:wrapNone/>
              <wp:docPr id="1212290596" name="Zone de texte 3" descr="Attijariwafa bank DIFFUSABL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7365" cy="357505"/>
                      </a:xfrm>
                      <a:prstGeom prst="rect">
                        <a:avLst/>
                      </a:prstGeom>
                      <a:noFill/>
                      <a:ln>
                        <a:noFill/>
                      </a:ln>
                    </wps:spPr>
                    <wps:txbx>
                      <w:txbxContent>
                        <w:p w14:paraId="2589E46F" w14:textId="360D32B8" w:rsidR="00E166C6" w:rsidRPr="00E166C6" w:rsidRDefault="00E166C6" w:rsidP="00E166C6">
                          <w:pPr>
                            <w:spacing w:after="0"/>
                            <w:rPr>
                              <w:rFonts w:ascii="Calibri" w:eastAsia="Calibri" w:hAnsi="Calibri" w:cs="Calibri"/>
                              <w:noProof/>
                              <w:color w:val="008000"/>
                              <w:sz w:val="20"/>
                              <w:szCs w:val="20"/>
                            </w:rPr>
                          </w:pPr>
                          <w:r w:rsidRPr="00E166C6">
                            <w:rPr>
                              <w:rFonts w:ascii="Calibri" w:eastAsia="Calibri" w:hAnsi="Calibri" w:cs="Calibri"/>
                              <w:noProof/>
                              <w:color w:val="008000"/>
                              <w:sz w:val="20"/>
                              <w:szCs w:val="20"/>
                            </w:rPr>
                            <w:t>Attijariwafa bank DIFFUSABLE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13D658" id="_x0000_t202" coordsize="21600,21600" o:spt="202" path="m,l,21600r21600,l21600,xe">
              <v:stroke joinstyle="miter"/>
              <v:path gradientshapeok="t" o:connecttype="rect"/>
            </v:shapetype>
            <v:shape id="Zone de texte 3" o:spid="_x0000_s1027" type="#_x0000_t202" alt="Attijariwafa bank DIFFUSABLE" style="position:absolute;margin-left:88.75pt;margin-top:0;width:139.9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wgkEwIAACIEAAAOAAAAZHJzL2Uyb0RvYy54bWysU8tu2zAQvBfoPxC815KdKk4Fy4GbwEUB&#10;IwngFDnTFGkJILkESVtyv75Lyo807SnIhVrurvYxM5zd9lqRvXC+BVPR8SinRBgOdWu2Ff31vPxy&#10;Q4kPzNRMgREVPQhPb+efP806W4oJNKBq4QgWMb7sbEWbEGyZZZ43QjM/AisMBiU4zQJe3TarHeuw&#10;ulbZJM+vsw5cbR1w4T1674cgnaf6UgoeHqX0IhBVUZwtpNOlcxPPbD5j5dYx27T8OAZ7xxSatQab&#10;nkvds8DIzrX/lNItd+BBhhEHnYGULRdpB9xmnL/ZZt0wK9IuCI63Z5j8x5XlD/u1fXIk9N+hRwIj&#10;IJ31pUdn3KeXTscvTkowjhAezrCJPhAef5pOp1fXBSUcY1fFtMiLWCa7/G2dDz8EaBKNijqkJaHF&#10;9isfhtRTSmxmYNkqlahR5i8H1oye7DJitEK/6Ulbvxp/A/UBt3IwEO4tX7bYesV8eGIOGcZFULXh&#10;EQ+poKsoHC1KGnC//+eP+Qg8RinpUDEVNShpStRPg4REcZ0Ml4xJ8TXP0b1Jt/G3vIg3s9N3gGIc&#10;47uwPJnodUGdTOlAv6CoF7Ebhpjh2LOim5N5Fwb94qPgYrFISSgmy8LKrC2PpSNmEdDn/oU5e0Q9&#10;IF8PcNIUK9+AP+TGP71d7AJSkJiJ+A5oHmFHISZuj48mKv31PWVdnvb8DwAAAP//AwBQSwMEFAAG&#10;AAgAAAAhAHZ7xRrdAAAABAEAAA8AAABkcnMvZG93bnJldi54bWxMj1FLwzAUhd8H/odwBV+GS50a&#10;t9p06MAHYQycoq9pc9eWJTclybru3xt90ZcLh3M457vFarSGDehD50jCzSwDhlQ73VEj4eP95XoB&#10;LERFWhlHKOGMAVblxaRQuXYnesNhFxuWSijkSkIbY59zHuoWrQoz1yMlb++8VTFJ33Dt1SmVW8Pn&#10;WSa4VR2lhVb1uG6xPuyOVsLzNHxWm4M/v27vnPga1sL0WyHl1eX49Ags4hj/wvCDn9ChTEyVO5IO&#10;zEhIj8Tfm7z5w3IJrJJwL26BlwX/D19+AwAA//8DAFBLAQItABQABgAIAAAAIQC2gziS/gAAAOEB&#10;AAATAAAAAAAAAAAAAAAAAAAAAABbQ29udGVudF9UeXBlc10ueG1sUEsBAi0AFAAGAAgAAAAhADj9&#10;If/WAAAAlAEAAAsAAAAAAAAAAAAAAAAALwEAAF9yZWxzLy5yZWxzUEsBAi0AFAAGAAgAAAAhAHK3&#10;CCQTAgAAIgQAAA4AAAAAAAAAAAAAAAAALgIAAGRycy9lMm9Eb2MueG1sUEsBAi0AFAAGAAgAAAAh&#10;AHZ7xRrdAAAABAEAAA8AAAAAAAAAAAAAAAAAbQQAAGRycy9kb3ducmV2LnhtbFBLBQYAAAAABAAE&#10;APMAAAB3BQAAAAA=&#10;" filled="f" stroked="f">
              <v:fill o:detectmouseclick="t"/>
              <v:textbox style="mso-fit-shape-to-text:t" inset="0,0,20pt,15pt">
                <w:txbxContent>
                  <w:p w14:paraId="2589E46F" w14:textId="360D32B8" w:rsidR="00E166C6" w:rsidRPr="00E166C6" w:rsidRDefault="00E166C6" w:rsidP="00E166C6">
                    <w:pPr>
                      <w:spacing w:after="0"/>
                      <w:rPr>
                        <w:rFonts w:ascii="Calibri" w:eastAsia="Calibri" w:hAnsi="Calibri" w:cs="Calibri"/>
                        <w:noProof/>
                        <w:color w:val="008000"/>
                        <w:sz w:val="20"/>
                        <w:szCs w:val="20"/>
                      </w:rPr>
                    </w:pPr>
                    <w:r w:rsidRPr="00E166C6">
                      <w:rPr>
                        <w:rFonts w:ascii="Calibri" w:eastAsia="Calibri" w:hAnsi="Calibri" w:cs="Calibri"/>
                        <w:noProof/>
                        <w:color w:val="008000"/>
                        <w:sz w:val="20"/>
                        <w:szCs w:val="20"/>
                      </w:rPr>
                      <w:t>Attijariwafa bank DIFFUSABLE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EB08" w14:textId="5DEFEC3C" w:rsidR="00E166C6" w:rsidRDefault="00E166C6">
    <w:pPr>
      <w:pStyle w:val="Pieddepage"/>
    </w:pPr>
    <w:r>
      <w:rPr>
        <w:noProof/>
      </w:rPr>
      <mc:AlternateContent>
        <mc:Choice Requires="wps">
          <w:drawing>
            <wp:anchor distT="0" distB="0" distL="0" distR="0" simplePos="0" relativeHeight="251658240" behindDoc="0" locked="0" layoutInCell="1" allowOverlap="1" wp14:anchorId="58469A01" wp14:editId="757917AC">
              <wp:simplePos x="635" y="635"/>
              <wp:positionH relativeFrom="page">
                <wp:align>right</wp:align>
              </wp:positionH>
              <wp:positionV relativeFrom="page">
                <wp:align>bottom</wp:align>
              </wp:positionV>
              <wp:extent cx="1777365" cy="357505"/>
              <wp:effectExtent l="0" t="0" r="0" b="0"/>
              <wp:wrapNone/>
              <wp:docPr id="1228996504" name="Zone de texte 1" descr="Attijariwafa bank DIFFUSABL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7365" cy="357505"/>
                      </a:xfrm>
                      <a:prstGeom prst="rect">
                        <a:avLst/>
                      </a:prstGeom>
                      <a:noFill/>
                      <a:ln>
                        <a:noFill/>
                      </a:ln>
                    </wps:spPr>
                    <wps:txbx>
                      <w:txbxContent>
                        <w:p w14:paraId="1E951705" w14:textId="58A0EE23" w:rsidR="00E166C6" w:rsidRPr="00E166C6" w:rsidRDefault="00E166C6" w:rsidP="00E166C6">
                          <w:pPr>
                            <w:spacing w:after="0"/>
                            <w:rPr>
                              <w:rFonts w:ascii="Calibri" w:eastAsia="Calibri" w:hAnsi="Calibri" w:cs="Calibri"/>
                              <w:noProof/>
                              <w:color w:val="008000"/>
                              <w:sz w:val="20"/>
                              <w:szCs w:val="20"/>
                            </w:rPr>
                          </w:pPr>
                          <w:r w:rsidRPr="00E166C6">
                            <w:rPr>
                              <w:rFonts w:ascii="Calibri" w:eastAsia="Calibri" w:hAnsi="Calibri" w:cs="Calibri"/>
                              <w:noProof/>
                              <w:color w:val="008000"/>
                              <w:sz w:val="20"/>
                              <w:szCs w:val="20"/>
                            </w:rPr>
                            <w:t>Attijariwafa bank DIFFUSABLE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469A01" id="_x0000_t202" coordsize="21600,21600" o:spt="202" path="m,l,21600r21600,l21600,xe">
              <v:stroke joinstyle="miter"/>
              <v:path gradientshapeok="t" o:connecttype="rect"/>
            </v:shapetype>
            <v:shape id="Zone de texte 1" o:spid="_x0000_s1028" type="#_x0000_t202" alt="Attijariwafa bank DIFFUSABLE" style="position:absolute;margin-left:88.75pt;margin-top:0;width:139.9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ftmFAIAACIEAAAOAAAAZHJzL2Uyb0RvYy54bWysU01v2zAMvQ/YfxB0X+ykc7MZcYqsRYYB&#10;QVsgHXpWZCk2IImCpMTOfv0oOU62bqdhF5kiaX6897S467UiR+F8C6ai00lOiTAc6tbsK/r9Zf3h&#10;EyU+MFMzBUZU9CQ8vVu+f7fobClm0ICqhSNYxPiysxVtQrBllnneCM38BKwwGJTgNAt4dfusdqzD&#10;6lplszy/zTpwtXXAhffofRiCdJnqSyl4eJLSi0BURXG2kE6Xzl08s+WClXvHbNPy8xjsH6bQrDXY&#10;9FLqgQVGDq79o5RuuQMPMkw46AykbLlIO+A20/zNNtuGWZF2QXC8vcDk/19Z/njc2mdHQv8FeiQw&#10;AtJZX3p0xn166XT84qQE4wjh6QKb6APh8af5fH5zW1DCMXZTzIu8iGWy69/W+fBVgCbRqKhDWhJa&#10;7LjxYUgdU2IzA+tWqUSNMr85sGb0ZNcRoxX6XU/auqKzcfwd1CfcysFAuLd83WLrDfPhmTlkGBdB&#10;1YYnPKSCrqJwtihpwP34mz/mI/AYpaRDxVTUoKQpUd8MEhLFNRouGbPiY56je5du0895EW/moO8B&#10;xTjFd2F5MtHrghpN6UC/oqhXsRuGmOHYs6K70bwPg37xUXCxWqUkFJNlYWO2lsfSEbMI6Ev/ypw9&#10;ox6Qr0cYNcXKN+APufFPb1eHgBQkZiK+A5pn2FGIidvzo4lK//Wesq5Pe/kTAAD//wMAUEsDBBQA&#10;BgAIAAAAIQB2e8Ua3QAAAAQBAAAPAAAAZHJzL2Rvd25yZXYueG1sTI9RS8MwFIXfB/6HcAVfhkud&#10;GrfadOjAB2EMnKKvaXPXliU3Jcm67t8bfdGXC4dzOOe7xWq0hg3oQ+dIws0sA4ZUO91RI+Hj/eV6&#10;ASxERVoZRyjhjAFW5cWkULl2J3rDYRcblkoo5EpCG2Ofcx7qFq0KM9cjJW/vvFUxSd9w7dUplVvD&#10;51kmuFUdpYVW9bhusT7sjlbC8zR8VpuDP79u75z4GtbC9Fsh5dXl+PQILOIY/8Lwg5/QoUxMlTuS&#10;DsxISI/E35u8+cNyCayScC9ugZcF/w9ffgMAAP//AwBQSwECLQAUAAYACAAAACEAtoM4kv4AAADh&#10;AQAAEwAAAAAAAAAAAAAAAAAAAAAAW0NvbnRlbnRfVHlwZXNdLnhtbFBLAQItABQABgAIAAAAIQA4&#10;/SH/1gAAAJQBAAALAAAAAAAAAAAAAAAAAC8BAABfcmVscy8ucmVsc1BLAQItABQABgAIAAAAIQAj&#10;IftmFAIAACIEAAAOAAAAAAAAAAAAAAAAAC4CAABkcnMvZTJvRG9jLnhtbFBLAQItABQABgAIAAAA&#10;IQB2e8Ua3QAAAAQBAAAPAAAAAAAAAAAAAAAAAG4EAABkcnMvZG93bnJldi54bWxQSwUGAAAAAAQA&#10;BADzAAAAeAUAAAAA&#10;" filled="f" stroked="f">
              <v:fill o:detectmouseclick="t"/>
              <v:textbox style="mso-fit-shape-to-text:t" inset="0,0,20pt,15pt">
                <w:txbxContent>
                  <w:p w14:paraId="1E951705" w14:textId="58A0EE23" w:rsidR="00E166C6" w:rsidRPr="00E166C6" w:rsidRDefault="00E166C6" w:rsidP="00E166C6">
                    <w:pPr>
                      <w:spacing w:after="0"/>
                      <w:rPr>
                        <w:rFonts w:ascii="Calibri" w:eastAsia="Calibri" w:hAnsi="Calibri" w:cs="Calibri"/>
                        <w:noProof/>
                        <w:color w:val="008000"/>
                        <w:sz w:val="20"/>
                        <w:szCs w:val="20"/>
                      </w:rPr>
                    </w:pPr>
                    <w:r w:rsidRPr="00E166C6">
                      <w:rPr>
                        <w:rFonts w:ascii="Calibri" w:eastAsia="Calibri" w:hAnsi="Calibri" w:cs="Calibri"/>
                        <w:noProof/>
                        <w:color w:val="008000"/>
                        <w:sz w:val="20"/>
                        <w:szCs w:val="20"/>
                      </w:rPr>
                      <w:t>Attijariwafa bank DIFFUSABLE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8BA20" w14:textId="77777777" w:rsidR="008A134A" w:rsidRDefault="008A134A" w:rsidP="00E166C6">
      <w:pPr>
        <w:spacing w:after="0" w:line="240" w:lineRule="auto"/>
      </w:pPr>
      <w:r>
        <w:separator/>
      </w:r>
    </w:p>
  </w:footnote>
  <w:footnote w:type="continuationSeparator" w:id="0">
    <w:p w14:paraId="4FFCB58F" w14:textId="77777777" w:rsidR="008A134A" w:rsidRDefault="008A134A" w:rsidP="00E16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28D"/>
    <w:multiLevelType w:val="hybridMultilevel"/>
    <w:tmpl w:val="55865B62"/>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F756F2"/>
    <w:multiLevelType w:val="hybridMultilevel"/>
    <w:tmpl w:val="A3D805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587282A"/>
    <w:multiLevelType w:val="hybridMultilevel"/>
    <w:tmpl w:val="F4DC5B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C7B6E8E"/>
    <w:multiLevelType w:val="hybridMultilevel"/>
    <w:tmpl w:val="F94212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9B14053"/>
    <w:multiLevelType w:val="hybridMultilevel"/>
    <w:tmpl w:val="C7F21F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9153661">
    <w:abstractNumId w:val="3"/>
  </w:num>
  <w:num w:numId="2" w16cid:durableId="683240480">
    <w:abstractNumId w:val="2"/>
  </w:num>
  <w:num w:numId="3" w16cid:durableId="1149204905">
    <w:abstractNumId w:val="0"/>
  </w:num>
  <w:num w:numId="4" w16cid:durableId="1319843395">
    <w:abstractNumId w:val="4"/>
  </w:num>
  <w:num w:numId="5" w16cid:durableId="7023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6C6"/>
    <w:rsid w:val="002D28E2"/>
    <w:rsid w:val="008A134A"/>
    <w:rsid w:val="00C00E71"/>
    <w:rsid w:val="00CB3640"/>
    <w:rsid w:val="00E166C6"/>
    <w:rsid w:val="00E8573A"/>
    <w:rsid w:val="00FC2F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5477D"/>
  <w15:chartTrackingRefBased/>
  <w15:docId w15:val="{1704B8FB-191B-44CF-8422-3F9B07D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6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16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66C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66C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66C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66C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66C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66C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66C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66C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166C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66C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66C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66C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66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66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66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66C6"/>
    <w:rPr>
      <w:rFonts w:eastAsiaTheme="majorEastAsia" w:cstheme="majorBidi"/>
      <w:color w:val="272727" w:themeColor="text1" w:themeTint="D8"/>
    </w:rPr>
  </w:style>
  <w:style w:type="paragraph" w:styleId="Titre">
    <w:name w:val="Title"/>
    <w:basedOn w:val="Normal"/>
    <w:next w:val="Normal"/>
    <w:link w:val="TitreCar"/>
    <w:uiPriority w:val="10"/>
    <w:qFormat/>
    <w:rsid w:val="00E16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66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66C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66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66C6"/>
    <w:pPr>
      <w:spacing w:before="160"/>
      <w:jc w:val="center"/>
    </w:pPr>
    <w:rPr>
      <w:i/>
      <w:iCs/>
      <w:color w:val="404040" w:themeColor="text1" w:themeTint="BF"/>
    </w:rPr>
  </w:style>
  <w:style w:type="character" w:customStyle="1" w:styleId="CitationCar">
    <w:name w:val="Citation Car"/>
    <w:basedOn w:val="Policepardfaut"/>
    <w:link w:val="Citation"/>
    <w:uiPriority w:val="29"/>
    <w:rsid w:val="00E166C6"/>
    <w:rPr>
      <w:i/>
      <w:iCs/>
      <w:color w:val="404040" w:themeColor="text1" w:themeTint="BF"/>
    </w:rPr>
  </w:style>
  <w:style w:type="paragraph" w:styleId="Paragraphedeliste">
    <w:name w:val="List Paragraph"/>
    <w:basedOn w:val="Normal"/>
    <w:uiPriority w:val="34"/>
    <w:qFormat/>
    <w:rsid w:val="00E166C6"/>
    <w:pPr>
      <w:ind w:left="720"/>
      <w:contextualSpacing/>
    </w:pPr>
  </w:style>
  <w:style w:type="character" w:styleId="Accentuationintense">
    <w:name w:val="Intense Emphasis"/>
    <w:basedOn w:val="Policepardfaut"/>
    <w:uiPriority w:val="21"/>
    <w:qFormat/>
    <w:rsid w:val="00E166C6"/>
    <w:rPr>
      <w:i/>
      <w:iCs/>
      <w:color w:val="0F4761" w:themeColor="accent1" w:themeShade="BF"/>
    </w:rPr>
  </w:style>
  <w:style w:type="paragraph" w:styleId="Citationintense">
    <w:name w:val="Intense Quote"/>
    <w:basedOn w:val="Normal"/>
    <w:next w:val="Normal"/>
    <w:link w:val="CitationintenseCar"/>
    <w:uiPriority w:val="30"/>
    <w:qFormat/>
    <w:rsid w:val="00E16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66C6"/>
    <w:rPr>
      <w:i/>
      <w:iCs/>
      <w:color w:val="0F4761" w:themeColor="accent1" w:themeShade="BF"/>
    </w:rPr>
  </w:style>
  <w:style w:type="character" w:styleId="Rfrenceintense">
    <w:name w:val="Intense Reference"/>
    <w:basedOn w:val="Policepardfaut"/>
    <w:uiPriority w:val="32"/>
    <w:qFormat/>
    <w:rsid w:val="00E166C6"/>
    <w:rPr>
      <w:b/>
      <w:bCs/>
      <w:smallCaps/>
      <w:color w:val="0F4761" w:themeColor="accent1" w:themeShade="BF"/>
      <w:spacing w:val="5"/>
    </w:rPr>
  </w:style>
  <w:style w:type="paragraph" w:styleId="Pieddepage">
    <w:name w:val="footer"/>
    <w:basedOn w:val="Normal"/>
    <w:link w:val="PieddepageCar"/>
    <w:uiPriority w:val="99"/>
    <w:unhideWhenUsed/>
    <w:rsid w:val="00E166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6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62371">
      <w:bodyDiv w:val="1"/>
      <w:marLeft w:val="0"/>
      <w:marRight w:val="0"/>
      <w:marTop w:val="0"/>
      <w:marBottom w:val="0"/>
      <w:divBdr>
        <w:top w:val="none" w:sz="0" w:space="0" w:color="auto"/>
        <w:left w:val="none" w:sz="0" w:space="0" w:color="auto"/>
        <w:bottom w:val="none" w:sz="0" w:space="0" w:color="auto"/>
        <w:right w:val="none" w:sz="0" w:space="0" w:color="auto"/>
      </w:divBdr>
    </w:div>
    <w:div w:id="196222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302</Words>
  <Characters>1666</Characters>
  <Application>Microsoft Office Word</Application>
  <DocSecurity>0</DocSecurity>
  <Lines>13</Lines>
  <Paragraphs>3</Paragraphs>
  <ScaleCrop>false</ScaleCrop>
  <Company>AWB</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HADDAD HICHAM (Externe)</dc:creator>
  <cp:keywords/>
  <dc:description/>
  <cp:lastModifiedBy>HADDAD HICHAM (Externe)</cp:lastModifiedBy>
  <cp:revision>2</cp:revision>
  <dcterms:created xsi:type="dcterms:W3CDTF">2026-07-15T15:01:00Z</dcterms:created>
  <dcterms:modified xsi:type="dcterms:W3CDTF">2026-07-15T15:09:00Z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4940ff98,25dd7d9b,48421624</vt:lpwstr>
  </property>
  <property fmtid="{D5CDD505-2E9C-101B-9397-08002B2CF9AE}" pid="3" name="ClassificationContentMarkingFooterFontProps">
    <vt:lpwstr>#008000,10,Calibri</vt:lpwstr>
  </property>
  <property fmtid="{D5CDD505-2E9C-101B-9397-08002B2CF9AE}" pid="4" name="ClassificationContentMarkingFooterText">
    <vt:lpwstr>Attijariwafa bank DIFFUSABLE</vt:lpwstr>
  </property>
  <property fmtid="{D5CDD505-2E9C-101B-9397-08002B2CF9AE}" pid="5" name="MSIP_Label_a69a2f72-a06a-4224-969d-9687af318e8d_Enabled">
    <vt:lpwstr>true</vt:lpwstr>
  </property>
  <property fmtid="{D5CDD505-2E9C-101B-9397-08002B2CF9AE}" pid="6" name="MSIP_Label_a69a2f72-a06a-4224-969d-9687af318e8d_SetDate">
    <vt:lpwstr>2026-07-15T15:08:59Z</vt:lpwstr>
  </property>
  <property fmtid="{D5CDD505-2E9C-101B-9397-08002B2CF9AE}" pid="7" name="MSIP_Label_a69a2f72-a06a-4224-969d-9687af318e8d_Method">
    <vt:lpwstr>Privileged</vt:lpwstr>
  </property>
  <property fmtid="{D5CDD505-2E9C-101B-9397-08002B2CF9AE}" pid="8" name="MSIP_Label_a69a2f72-a06a-4224-969d-9687af318e8d_Name">
    <vt:lpwstr>Diffusable</vt:lpwstr>
  </property>
  <property fmtid="{D5CDD505-2E9C-101B-9397-08002B2CF9AE}" pid="9" name="MSIP_Label_a69a2f72-a06a-4224-969d-9687af318e8d_SiteId">
    <vt:lpwstr>3c533405-1c39-4098-97e6-320eb6d06f79</vt:lpwstr>
  </property>
  <property fmtid="{D5CDD505-2E9C-101B-9397-08002B2CF9AE}" pid="10" name="MSIP_Label_a69a2f72-a06a-4224-969d-9687af318e8d_ActionId">
    <vt:lpwstr>53175c45-70f6-4178-a89b-7fe4373a6153</vt:lpwstr>
  </property>
  <property fmtid="{D5CDD505-2E9C-101B-9397-08002B2CF9AE}" pid="11" name="MSIP_Label_a69a2f72-a06a-4224-969d-9687af318e8d_ContentBits">
    <vt:lpwstr>2</vt:lpwstr>
  </property>
  <property fmtid="{D5CDD505-2E9C-101B-9397-08002B2CF9AE}" pid="12" name="MSIP_Label_a69a2f72-a06a-4224-969d-9687af318e8d_Tag">
    <vt:lpwstr>10, 0, 1, 1</vt:lpwstr>
  </property>
</Properties>
</file>