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C2" w:rsidRPr="00BE77C2" w:rsidRDefault="00BE77C2" w:rsidP="00BE77C2">
      <w:pPr>
        <w:spacing w:line="276" w:lineRule="auto"/>
        <w:rPr>
          <w:sz w:val="16"/>
          <w:szCs w:val="16"/>
        </w:rPr>
      </w:pPr>
      <w:r w:rsidRPr="00BE77C2">
        <w:rPr>
          <w:sz w:val="16"/>
          <w:szCs w:val="16"/>
        </w:rPr>
        <w:t>01.05.2022</w:t>
      </w:r>
      <w:r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</w:t>
      </w:r>
      <w:bookmarkStart w:id="0" w:name="_GoBack"/>
      <w:bookmarkEnd w:id="0"/>
      <w:proofErr w:type="spellStart"/>
      <w:r>
        <w:rPr>
          <w:sz w:val="16"/>
          <w:szCs w:val="16"/>
        </w:rPr>
        <w:t>Rayan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Gauderon</w:t>
      </w:r>
      <w:proofErr w:type="spellEnd"/>
      <w:r>
        <w:rPr>
          <w:sz w:val="16"/>
          <w:szCs w:val="16"/>
        </w:rPr>
        <w:t xml:space="preserve">, Maxime </w:t>
      </w:r>
      <w:proofErr w:type="spellStart"/>
      <w:r>
        <w:rPr>
          <w:sz w:val="16"/>
          <w:szCs w:val="16"/>
        </w:rPr>
        <w:t>Luyet</w:t>
      </w:r>
      <w:proofErr w:type="spellEnd"/>
    </w:p>
    <w:p w:rsidR="005F14E8" w:rsidRDefault="005F14E8" w:rsidP="005F14E8">
      <w:pPr>
        <w:spacing w:line="276" w:lineRule="auto"/>
        <w:jc w:val="center"/>
        <w:rPr>
          <w:u w:val="single"/>
        </w:rPr>
      </w:pPr>
      <w:r w:rsidRPr="003839C0">
        <w:rPr>
          <w:u w:val="single"/>
        </w:rPr>
        <w:t>Rapport rendu 2</w:t>
      </w:r>
    </w:p>
    <w:p w:rsidR="005F14E8" w:rsidRPr="003839C0" w:rsidRDefault="005F14E8" w:rsidP="005F14E8">
      <w:pPr>
        <w:spacing w:line="276" w:lineRule="auto"/>
        <w:rPr>
          <w:b/>
          <w:sz w:val="22"/>
          <w:szCs w:val="22"/>
        </w:rPr>
      </w:pPr>
    </w:p>
    <w:p w:rsidR="005F14E8" w:rsidRPr="0000647D" w:rsidRDefault="005F14E8" w:rsidP="005F14E8">
      <w:pPr>
        <w:spacing w:line="276" w:lineRule="auto"/>
        <w:rPr>
          <w:b/>
          <w:sz w:val="22"/>
          <w:szCs w:val="22"/>
        </w:rPr>
      </w:pPr>
      <w:r w:rsidRPr="003839C0">
        <w:rPr>
          <w:b/>
          <w:sz w:val="22"/>
          <w:szCs w:val="22"/>
        </w:rPr>
        <w:t>Hiérarchie de classe des fourmis</w:t>
      </w:r>
      <w:r>
        <w:rPr>
          <w:b/>
          <w:sz w:val="22"/>
          <w:szCs w:val="22"/>
        </w:rPr>
        <w:t> :</w:t>
      </w:r>
    </w:p>
    <w:p w:rsidR="005F14E8" w:rsidRPr="0000647D" w:rsidRDefault="005F14E8" w:rsidP="005F14E8">
      <w:pPr>
        <w:spacing w:line="276" w:lineRule="auto"/>
        <w:jc w:val="both"/>
        <w:rPr>
          <w:color w:val="000000" w:themeColor="text1"/>
          <w:sz w:val="20"/>
          <w:szCs w:val="20"/>
        </w:rPr>
      </w:pPr>
      <w:r w:rsidRPr="0000647D">
        <w:rPr>
          <w:color w:val="000000" w:themeColor="text1"/>
          <w:sz w:val="20"/>
          <w:szCs w:val="20"/>
        </w:rPr>
        <w:t xml:space="preserve">Dans notre module fourmis, nous avons décidé de définir une superclasse Fourmi. Les </w:t>
      </w:r>
      <w:proofErr w:type="spellStart"/>
      <w:r w:rsidRPr="0000647D">
        <w:rPr>
          <w:color w:val="000000" w:themeColor="text1"/>
          <w:sz w:val="20"/>
          <w:szCs w:val="20"/>
        </w:rPr>
        <w:t>Defensor</w:t>
      </w:r>
      <w:proofErr w:type="spellEnd"/>
      <w:r w:rsidRPr="0000647D">
        <w:rPr>
          <w:color w:val="000000" w:themeColor="text1"/>
          <w:sz w:val="20"/>
          <w:szCs w:val="20"/>
        </w:rPr>
        <w:t xml:space="preserve">, Collector, </w:t>
      </w:r>
      <w:proofErr w:type="spellStart"/>
      <w:r w:rsidRPr="0000647D">
        <w:rPr>
          <w:color w:val="000000" w:themeColor="text1"/>
          <w:sz w:val="20"/>
          <w:szCs w:val="20"/>
        </w:rPr>
        <w:t>Predator</w:t>
      </w:r>
      <w:proofErr w:type="spellEnd"/>
      <w:r w:rsidRPr="0000647D">
        <w:rPr>
          <w:color w:val="000000" w:themeColor="text1"/>
          <w:sz w:val="20"/>
          <w:szCs w:val="20"/>
        </w:rPr>
        <w:t xml:space="preserve"> et </w:t>
      </w:r>
      <w:proofErr w:type="spellStart"/>
      <w:r w:rsidRPr="0000647D">
        <w:rPr>
          <w:color w:val="000000" w:themeColor="text1"/>
          <w:sz w:val="20"/>
          <w:szCs w:val="20"/>
        </w:rPr>
        <w:t>Generator</w:t>
      </w:r>
      <w:proofErr w:type="spellEnd"/>
      <w:r w:rsidRPr="0000647D">
        <w:rPr>
          <w:color w:val="000000" w:themeColor="text1"/>
          <w:sz w:val="20"/>
          <w:szCs w:val="20"/>
        </w:rPr>
        <w:t xml:space="preserve"> sont des fourmis et par conséquent des sous</w:t>
      </w:r>
      <w:r w:rsidR="00D27924">
        <w:rPr>
          <w:color w:val="000000" w:themeColor="text1"/>
          <w:sz w:val="20"/>
          <w:szCs w:val="20"/>
        </w:rPr>
        <w:t>-</w:t>
      </w:r>
      <w:r w:rsidRPr="0000647D">
        <w:rPr>
          <w:color w:val="000000" w:themeColor="text1"/>
          <w:sz w:val="20"/>
          <w:szCs w:val="20"/>
        </w:rPr>
        <w:t xml:space="preserve">classes de Fourmi. Notre hiérarchie de classe se fait donc sur 2 niveaux uniquement. </w:t>
      </w:r>
    </w:p>
    <w:p w:rsidR="005F14E8" w:rsidRPr="0000647D" w:rsidRDefault="005F14E8" w:rsidP="005F14E8">
      <w:pPr>
        <w:spacing w:line="276" w:lineRule="auto"/>
        <w:jc w:val="both"/>
        <w:rPr>
          <w:color w:val="000000" w:themeColor="text1"/>
          <w:sz w:val="20"/>
          <w:szCs w:val="20"/>
        </w:rPr>
      </w:pPr>
      <w:r w:rsidRPr="0000647D">
        <w:rPr>
          <w:color w:val="000000" w:themeColor="text1"/>
          <w:sz w:val="20"/>
          <w:szCs w:val="20"/>
        </w:rPr>
        <w:t xml:space="preserve">La superclasse Fourmi dispose d’un attribut de type </w:t>
      </w:r>
      <w:r w:rsidRPr="002A72B4">
        <w:rPr>
          <w:i/>
          <w:color w:val="000000" w:themeColor="text1"/>
          <w:sz w:val="20"/>
          <w:szCs w:val="20"/>
        </w:rPr>
        <w:t>Carre</w:t>
      </w:r>
      <w:r w:rsidRPr="0000647D">
        <w:rPr>
          <w:color w:val="000000" w:themeColor="text1"/>
          <w:sz w:val="20"/>
          <w:szCs w:val="20"/>
        </w:rPr>
        <w:t>, une structure permettant de stocker les coordonnée</w:t>
      </w:r>
      <w:r w:rsidR="00D27924">
        <w:rPr>
          <w:color w:val="000000" w:themeColor="text1"/>
          <w:sz w:val="20"/>
          <w:szCs w:val="20"/>
        </w:rPr>
        <w:t>s</w:t>
      </w:r>
      <w:r w:rsidRPr="0000647D">
        <w:rPr>
          <w:color w:val="000000" w:themeColor="text1"/>
          <w:sz w:val="20"/>
          <w:szCs w:val="20"/>
        </w:rPr>
        <w:t xml:space="preserve"> x, y et la longueur du côté de la fourmi. La classe </w:t>
      </w:r>
      <w:proofErr w:type="spellStart"/>
      <w:r w:rsidRPr="0000647D">
        <w:rPr>
          <w:color w:val="000000" w:themeColor="text1"/>
          <w:sz w:val="20"/>
          <w:szCs w:val="20"/>
        </w:rPr>
        <w:t>Generator</w:t>
      </w:r>
      <w:proofErr w:type="spellEnd"/>
      <w:r w:rsidRPr="0000647D">
        <w:rPr>
          <w:color w:val="000000" w:themeColor="text1"/>
          <w:sz w:val="20"/>
          <w:szCs w:val="20"/>
        </w:rPr>
        <w:t xml:space="preserve"> dispose elle d’un attribut de type </w:t>
      </w:r>
      <w:proofErr w:type="spellStart"/>
      <w:r w:rsidRPr="0000647D">
        <w:rPr>
          <w:color w:val="000000" w:themeColor="text1"/>
          <w:sz w:val="20"/>
          <w:szCs w:val="20"/>
        </w:rPr>
        <w:t>unsigned</w:t>
      </w:r>
      <w:proofErr w:type="spellEnd"/>
      <w:r w:rsidRPr="0000647D">
        <w:rPr>
          <w:color w:val="000000" w:themeColor="text1"/>
          <w:sz w:val="20"/>
          <w:szCs w:val="20"/>
        </w:rPr>
        <w:t xml:space="preserve"> </w:t>
      </w:r>
      <w:proofErr w:type="spellStart"/>
      <w:r w:rsidRPr="0000647D">
        <w:rPr>
          <w:color w:val="000000" w:themeColor="text1"/>
          <w:sz w:val="20"/>
          <w:szCs w:val="20"/>
        </w:rPr>
        <w:t>int</w:t>
      </w:r>
      <w:proofErr w:type="spellEnd"/>
      <w:r w:rsidRPr="0000647D">
        <w:rPr>
          <w:color w:val="000000" w:themeColor="text1"/>
          <w:sz w:val="20"/>
          <w:szCs w:val="20"/>
        </w:rPr>
        <w:t> pour le stockage du nombre de nourriture ainsi qu’un getter associé. Les autres classes disposent aussi d’un attribut de type </w:t>
      </w:r>
      <w:proofErr w:type="spellStart"/>
      <w:r w:rsidRPr="0000647D">
        <w:rPr>
          <w:color w:val="000000" w:themeColor="text1"/>
          <w:sz w:val="20"/>
          <w:szCs w:val="20"/>
        </w:rPr>
        <w:t>unsigned</w:t>
      </w:r>
      <w:proofErr w:type="spellEnd"/>
      <w:r w:rsidRPr="0000647D">
        <w:rPr>
          <w:color w:val="000000" w:themeColor="text1"/>
          <w:sz w:val="20"/>
          <w:szCs w:val="20"/>
        </w:rPr>
        <w:t xml:space="preserve"> </w:t>
      </w:r>
      <w:proofErr w:type="spellStart"/>
      <w:r w:rsidRPr="0000647D">
        <w:rPr>
          <w:color w:val="000000" w:themeColor="text1"/>
          <w:sz w:val="20"/>
          <w:szCs w:val="20"/>
        </w:rPr>
        <w:t>int</w:t>
      </w:r>
      <w:proofErr w:type="spellEnd"/>
      <w:r w:rsidRPr="0000647D">
        <w:rPr>
          <w:color w:val="000000" w:themeColor="text1"/>
          <w:sz w:val="20"/>
          <w:szCs w:val="20"/>
        </w:rPr>
        <w:t xml:space="preserve"> pour leur âge </w:t>
      </w:r>
      <w:r w:rsidR="00D27924">
        <w:rPr>
          <w:color w:val="000000" w:themeColor="text1"/>
          <w:sz w:val="20"/>
          <w:szCs w:val="20"/>
        </w:rPr>
        <w:t xml:space="preserve">ce </w:t>
      </w:r>
      <w:r w:rsidRPr="0000647D">
        <w:rPr>
          <w:color w:val="000000" w:themeColor="text1"/>
          <w:sz w:val="20"/>
          <w:szCs w:val="20"/>
        </w:rPr>
        <w:t xml:space="preserve">que n’a pas la fourmi </w:t>
      </w:r>
      <w:proofErr w:type="spellStart"/>
      <w:r w:rsidRPr="0000647D">
        <w:rPr>
          <w:color w:val="000000" w:themeColor="text1"/>
          <w:sz w:val="20"/>
          <w:szCs w:val="20"/>
        </w:rPr>
        <w:t>Generator</w:t>
      </w:r>
      <w:proofErr w:type="spellEnd"/>
      <w:r w:rsidRPr="0000647D">
        <w:rPr>
          <w:color w:val="000000" w:themeColor="text1"/>
          <w:sz w:val="20"/>
          <w:szCs w:val="20"/>
        </w:rPr>
        <w:t xml:space="preserve"> car cette dernière meurt en même temps que la fourmilière</w:t>
      </w:r>
      <w:r>
        <w:rPr>
          <w:color w:val="000000" w:themeColor="text1"/>
          <w:sz w:val="20"/>
          <w:szCs w:val="20"/>
        </w:rPr>
        <w:t>.</w:t>
      </w:r>
      <w:r w:rsidRPr="0000647D">
        <w:rPr>
          <w:color w:val="000000" w:themeColor="text1"/>
          <w:sz w:val="20"/>
          <w:szCs w:val="20"/>
        </w:rPr>
        <w:t xml:space="preserve"> La classe Collector possède un attribut booléen permettant de savoir si la fourmi transporte </w:t>
      </w:r>
      <w:r w:rsidR="00DC6EA6">
        <w:rPr>
          <w:color w:val="000000" w:themeColor="text1"/>
          <w:sz w:val="20"/>
          <w:szCs w:val="20"/>
        </w:rPr>
        <w:t xml:space="preserve">une </w:t>
      </w:r>
      <w:r w:rsidRPr="0000647D">
        <w:rPr>
          <w:color w:val="000000" w:themeColor="text1"/>
          <w:sz w:val="20"/>
          <w:szCs w:val="20"/>
        </w:rPr>
        <w:t xml:space="preserve">nourriture ou pas. </w:t>
      </w:r>
    </w:p>
    <w:p w:rsidR="005F14E8" w:rsidRPr="002A72B4" w:rsidRDefault="005F14E8" w:rsidP="005F14E8">
      <w:pPr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Concernant l</w:t>
      </w:r>
      <w:r w:rsidRPr="0000647D">
        <w:rPr>
          <w:color w:val="000000" w:themeColor="text1"/>
          <w:sz w:val="20"/>
          <w:szCs w:val="20"/>
        </w:rPr>
        <w:t>es méthodes, la superclasse Fourmi gère l’initialisation des fourmis sur la grille de booléen (</w:t>
      </w:r>
      <w:proofErr w:type="spellStart"/>
      <w:r w:rsidRPr="0000647D">
        <w:rPr>
          <w:color w:val="000000" w:themeColor="text1"/>
          <w:sz w:val="20"/>
          <w:szCs w:val="20"/>
        </w:rPr>
        <w:t>cf</w:t>
      </w:r>
      <w:proofErr w:type="spellEnd"/>
      <w:r w:rsidRPr="0000647D">
        <w:rPr>
          <w:color w:val="000000" w:themeColor="text1"/>
          <w:sz w:val="20"/>
          <w:szCs w:val="20"/>
        </w:rPr>
        <w:t xml:space="preserve"> description des types mis en œuvre dans </w:t>
      </w:r>
      <w:proofErr w:type="spellStart"/>
      <w:r w:rsidRPr="0000647D">
        <w:rPr>
          <w:color w:val="000000" w:themeColor="text1"/>
          <w:sz w:val="20"/>
          <w:szCs w:val="20"/>
        </w:rPr>
        <w:t>squarecell</w:t>
      </w:r>
      <w:proofErr w:type="spellEnd"/>
      <w:r w:rsidRPr="0000647D">
        <w:rPr>
          <w:color w:val="000000" w:themeColor="text1"/>
          <w:sz w:val="20"/>
          <w:szCs w:val="20"/>
        </w:rPr>
        <w:t>). Elle dispose aussi d’une méthode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 w:rsidRPr="0000647D">
        <w:rPr>
          <w:i/>
          <w:color w:val="000000" w:themeColor="text1"/>
          <w:sz w:val="20"/>
          <w:szCs w:val="20"/>
        </w:rPr>
        <w:t>fourmis_in_house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 w:rsidRPr="0000647D">
        <w:rPr>
          <w:color w:val="000000" w:themeColor="text1"/>
          <w:sz w:val="20"/>
          <w:szCs w:val="20"/>
        </w:rPr>
        <w:t xml:space="preserve">de type booléen renvoyant </w:t>
      </w:r>
      <w:proofErr w:type="spellStart"/>
      <w:r w:rsidRPr="0000647D">
        <w:rPr>
          <w:color w:val="000000" w:themeColor="text1"/>
          <w:sz w:val="20"/>
          <w:szCs w:val="20"/>
        </w:rPr>
        <w:t>true</w:t>
      </w:r>
      <w:proofErr w:type="spellEnd"/>
      <w:r w:rsidRPr="0000647D">
        <w:rPr>
          <w:color w:val="000000" w:themeColor="text1"/>
          <w:sz w:val="20"/>
          <w:szCs w:val="20"/>
        </w:rPr>
        <w:t xml:space="preserve"> si les fourmis ne sont pas dans leur fourmilière. Bien évidemment, cette méthode concerne les fourmis de type </w:t>
      </w:r>
      <w:proofErr w:type="spellStart"/>
      <w:r w:rsidRPr="0000647D">
        <w:rPr>
          <w:color w:val="000000" w:themeColor="text1"/>
          <w:sz w:val="20"/>
          <w:szCs w:val="20"/>
        </w:rPr>
        <w:t>Generator</w:t>
      </w:r>
      <w:proofErr w:type="spellEnd"/>
      <w:r w:rsidRPr="0000647D">
        <w:rPr>
          <w:color w:val="000000" w:themeColor="text1"/>
          <w:sz w:val="20"/>
          <w:szCs w:val="20"/>
        </w:rPr>
        <w:t xml:space="preserve"> et </w:t>
      </w:r>
      <w:proofErr w:type="spellStart"/>
      <w:r w:rsidRPr="0000647D">
        <w:rPr>
          <w:color w:val="000000" w:themeColor="text1"/>
          <w:sz w:val="20"/>
          <w:szCs w:val="20"/>
        </w:rPr>
        <w:t>Defensor</w:t>
      </w:r>
      <w:proofErr w:type="spellEnd"/>
      <w:r w:rsidRPr="0000647D">
        <w:rPr>
          <w:color w:val="000000" w:themeColor="text1"/>
          <w:sz w:val="20"/>
          <w:szCs w:val="20"/>
        </w:rPr>
        <w:t xml:space="preserve"> et va donc être appelé</w:t>
      </w:r>
      <w:r>
        <w:rPr>
          <w:color w:val="000000" w:themeColor="text1"/>
          <w:sz w:val="20"/>
          <w:szCs w:val="20"/>
        </w:rPr>
        <w:t>e</w:t>
      </w:r>
      <w:r w:rsidRPr="0000647D">
        <w:rPr>
          <w:color w:val="000000" w:themeColor="text1"/>
          <w:sz w:val="20"/>
          <w:szCs w:val="20"/>
        </w:rPr>
        <w:t xml:space="preserve"> uniquement pour ces deux sous</w:t>
      </w:r>
      <w:r w:rsidR="00D27924">
        <w:rPr>
          <w:color w:val="000000" w:themeColor="text1"/>
          <w:sz w:val="20"/>
          <w:szCs w:val="20"/>
        </w:rPr>
        <w:t>-</w:t>
      </w:r>
      <w:r w:rsidRPr="0000647D">
        <w:rPr>
          <w:color w:val="000000" w:themeColor="text1"/>
          <w:sz w:val="20"/>
          <w:szCs w:val="20"/>
        </w:rPr>
        <w:t xml:space="preserve"> classes. E</w:t>
      </w:r>
      <w:r>
        <w:rPr>
          <w:color w:val="000000" w:themeColor="text1"/>
          <w:sz w:val="20"/>
          <w:szCs w:val="20"/>
        </w:rPr>
        <w:t>nsuite</w:t>
      </w:r>
      <w:r w:rsidRPr="0000647D">
        <w:rPr>
          <w:color w:val="000000" w:themeColor="text1"/>
          <w:sz w:val="20"/>
          <w:szCs w:val="20"/>
        </w:rPr>
        <w:t xml:space="preserve">, toutes les classes possèdent une méthode </w:t>
      </w:r>
      <w:proofErr w:type="spellStart"/>
      <w:r w:rsidRPr="0000647D">
        <w:rPr>
          <w:i/>
          <w:color w:val="000000" w:themeColor="text1"/>
          <w:sz w:val="20"/>
          <w:szCs w:val="20"/>
        </w:rPr>
        <w:t>superposition_fourmi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 w:rsidRPr="0000647D">
        <w:rPr>
          <w:color w:val="000000" w:themeColor="text1"/>
          <w:sz w:val="20"/>
          <w:szCs w:val="20"/>
        </w:rPr>
        <w:t>de type booléen permettant de savoir s’il existe une superposition avec les autres fourmis ou les nourritures disposées sur la grille elle-même de type booléen (</w:t>
      </w:r>
      <w:proofErr w:type="spellStart"/>
      <w:r w:rsidRPr="0000647D">
        <w:rPr>
          <w:color w:val="000000" w:themeColor="text1"/>
          <w:sz w:val="20"/>
          <w:szCs w:val="20"/>
        </w:rPr>
        <w:t>cf</w:t>
      </w:r>
      <w:proofErr w:type="spellEnd"/>
      <w:r w:rsidRPr="0000647D">
        <w:rPr>
          <w:color w:val="000000" w:themeColor="text1"/>
          <w:sz w:val="20"/>
          <w:szCs w:val="20"/>
        </w:rPr>
        <w:t xml:space="preserve"> </w:t>
      </w:r>
      <w:r w:rsidR="00D27924">
        <w:rPr>
          <w:rFonts w:ascii="Calibri" w:hAnsi="Calibri" w:cs="Calibri"/>
          <w:color w:val="000000" w:themeColor="text1"/>
          <w:sz w:val="20"/>
          <w:szCs w:val="20"/>
        </w:rPr>
        <w:t>d</w:t>
      </w:r>
      <w:r w:rsidRPr="0000647D">
        <w:rPr>
          <w:rFonts w:ascii="Calibri" w:hAnsi="Calibri" w:cs="Calibri"/>
          <w:color w:val="000000" w:themeColor="text1"/>
          <w:sz w:val="20"/>
          <w:szCs w:val="20"/>
        </w:rPr>
        <w:t>escription des types mi</w:t>
      </w:r>
      <w:r w:rsidR="00D27924">
        <w:rPr>
          <w:rFonts w:ascii="Calibri" w:hAnsi="Calibri" w:cs="Calibri"/>
          <w:color w:val="000000" w:themeColor="text1"/>
          <w:sz w:val="20"/>
          <w:szCs w:val="20"/>
        </w:rPr>
        <w:t>s</w:t>
      </w:r>
      <w:r w:rsidRPr="0000647D">
        <w:rPr>
          <w:rFonts w:ascii="Calibri" w:hAnsi="Calibri" w:cs="Calibri"/>
          <w:color w:val="000000" w:themeColor="text1"/>
          <w:sz w:val="20"/>
          <w:szCs w:val="20"/>
        </w:rPr>
        <w:t xml:space="preserve"> en œuvre dans </w:t>
      </w:r>
      <w:proofErr w:type="spellStart"/>
      <w:r w:rsidRPr="0000647D">
        <w:rPr>
          <w:rFonts w:ascii="Calibri" w:hAnsi="Calibri" w:cs="Calibri"/>
          <w:color w:val="000000" w:themeColor="text1"/>
          <w:sz w:val="20"/>
          <w:szCs w:val="20"/>
        </w:rPr>
        <w:t>squarecell</w:t>
      </w:r>
      <w:proofErr w:type="spellEnd"/>
      <w:r w:rsidRPr="0000647D">
        <w:rPr>
          <w:rFonts w:ascii="Calibri" w:hAnsi="Calibri" w:cs="Calibri"/>
          <w:color w:val="000000" w:themeColor="text1"/>
          <w:sz w:val="20"/>
          <w:szCs w:val="20"/>
        </w:rPr>
        <w:t>). Tout d’abord nous voulions placer cette méthode dans la superclasse mais étant donné que les messages d’erreur sont propre</w:t>
      </w:r>
      <w:r>
        <w:rPr>
          <w:rFonts w:ascii="Calibri" w:hAnsi="Calibri" w:cs="Calibri"/>
          <w:color w:val="000000" w:themeColor="text1"/>
          <w:sz w:val="20"/>
          <w:szCs w:val="20"/>
        </w:rPr>
        <w:t>s</w:t>
      </w:r>
      <w:r w:rsidRPr="0000647D">
        <w:rPr>
          <w:rFonts w:ascii="Calibri" w:hAnsi="Calibri" w:cs="Calibri"/>
          <w:color w:val="000000" w:themeColor="text1"/>
          <w:sz w:val="20"/>
          <w:szCs w:val="20"/>
        </w:rPr>
        <w:t xml:space="preserve"> à chaque type de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00647D">
        <w:rPr>
          <w:rFonts w:ascii="Calibri" w:hAnsi="Calibri" w:cs="Calibri"/>
          <w:color w:val="000000" w:themeColor="text1"/>
          <w:sz w:val="20"/>
          <w:szCs w:val="20"/>
        </w:rPr>
        <w:t>fourmis,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nous avons dû nous raviser </w:t>
      </w:r>
      <w:r w:rsidRPr="0000647D">
        <w:rPr>
          <w:rFonts w:ascii="Calibri" w:hAnsi="Calibri" w:cs="Calibri"/>
          <w:color w:val="000000" w:themeColor="text1"/>
          <w:sz w:val="20"/>
          <w:szCs w:val="20"/>
        </w:rPr>
        <w:t>et la placer dans les classes dérivées.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Finalement, les classes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Generator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et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Defensor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possèdent en plus une méthode qui va appeler la méthode </w:t>
      </w:r>
      <w:proofErr w:type="spellStart"/>
      <w:r w:rsidRPr="0000647D">
        <w:rPr>
          <w:rFonts w:ascii="Calibri" w:hAnsi="Calibri" w:cs="Calibri"/>
          <w:i/>
          <w:color w:val="000000" w:themeColor="text1"/>
          <w:sz w:val="20"/>
          <w:szCs w:val="20"/>
        </w:rPr>
        <w:t>fourmis_in_house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mise à disposition dans la classe Fourmi et afficher</w:t>
      </w:r>
      <w:r w:rsidR="00D27924">
        <w:rPr>
          <w:rFonts w:ascii="Calibri" w:hAnsi="Calibri" w:cs="Calibri"/>
          <w:color w:val="000000" w:themeColor="text1"/>
          <w:sz w:val="20"/>
          <w:szCs w:val="20"/>
        </w:rPr>
        <w:t>,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en cas d’erreur, leur message attribué.</w:t>
      </w:r>
    </w:p>
    <w:p w:rsidR="005F14E8" w:rsidRDefault="005F14E8" w:rsidP="005F14E8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Pour la partie polymorphique, nous avons deux méthodes virtuelles pures et une virtuelle dans la superclasse Fourmi :</w:t>
      </w:r>
    </w:p>
    <w:p w:rsidR="005F14E8" w:rsidRPr="0000647D" w:rsidRDefault="005F14E8" w:rsidP="005F14E8">
      <w:pPr>
        <w:pStyle w:val="Paragraphedeliste"/>
        <w:numPr>
          <w:ilvl w:val="0"/>
          <w:numId w:val="1"/>
        </w:numPr>
        <w:spacing w:line="276" w:lineRule="auto"/>
        <w:rPr>
          <w:i/>
          <w:sz w:val="20"/>
          <w:szCs w:val="20"/>
        </w:rPr>
      </w:pPr>
      <w:proofErr w:type="spellStart"/>
      <w:proofErr w:type="gramStart"/>
      <w:r w:rsidRPr="0000647D">
        <w:rPr>
          <w:i/>
          <w:sz w:val="20"/>
          <w:szCs w:val="20"/>
        </w:rPr>
        <w:t>test</w:t>
      </w:r>
      <w:proofErr w:type="gramEnd"/>
      <w:r w:rsidRPr="0000647D">
        <w:rPr>
          <w:i/>
          <w:sz w:val="20"/>
          <w:szCs w:val="20"/>
        </w:rPr>
        <w:t>_chaque_fourmi</w:t>
      </w:r>
      <w:proofErr w:type="spellEnd"/>
    </w:p>
    <w:p w:rsidR="005F14E8" w:rsidRPr="0000647D" w:rsidRDefault="005F14E8" w:rsidP="005F14E8">
      <w:pPr>
        <w:pStyle w:val="Paragraphedeliste"/>
        <w:numPr>
          <w:ilvl w:val="0"/>
          <w:numId w:val="1"/>
        </w:numPr>
        <w:spacing w:line="276" w:lineRule="auto"/>
        <w:rPr>
          <w:i/>
          <w:sz w:val="20"/>
          <w:szCs w:val="20"/>
        </w:rPr>
      </w:pPr>
      <w:proofErr w:type="spellStart"/>
      <w:proofErr w:type="gramStart"/>
      <w:r w:rsidRPr="0000647D">
        <w:rPr>
          <w:i/>
          <w:sz w:val="20"/>
          <w:szCs w:val="20"/>
        </w:rPr>
        <w:t>draw</w:t>
      </w:r>
      <w:proofErr w:type="gramEnd"/>
      <w:r w:rsidRPr="0000647D">
        <w:rPr>
          <w:i/>
          <w:sz w:val="20"/>
          <w:szCs w:val="20"/>
        </w:rPr>
        <w:t>_fourmis</w:t>
      </w:r>
      <w:proofErr w:type="spellEnd"/>
    </w:p>
    <w:p w:rsidR="005F14E8" w:rsidRPr="0000647D" w:rsidRDefault="005F14E8" w:rsidP="005F14E8">
      <w:pPr>
        <w:pStyle w:val="Paragraphedeliste"/>
        <w:numPr>
          <w:ilvl w:val="0"/>
          <w:numId w:val="1"/>
        </w:numPr>
        <w:spacing w:line="276" w:lineRule="auto"/>
        <w:rPr>
          <w:i/>
          <w:sz w:val="20"/>
          <w:szCs w:val="20"/>
        </w:rPr>
      </w:pPr>
      <w:proofErr w:type="spellStart"/>
      <w:proofErr w:type="gramStart"/>
      <w:r w:rsidRPr="0000647D">
        <w:rPr>
          <w:i/>
          <w:sz w:val="20"/>
          <w:szCs w:val="20"/>
        </w:rPr>
        <w:t>ecriture</w:t>
      </w:r>
      <w:proofErr w:type="gramEnd"/>
      <w:r w:rsidRPr="0000647D">
        <w:rPr>
          <w:i/>
          <w:sz w:val="20"/>
          <w:szCs w:val="20"/>
        </w:rPr>
        <w:t>_frmi</w:t>
      </w:r>
      <w:proofErr w:type="spellEnd"/>
    </w:p>
    <w:p w:rsidR="005F14E8" w:rsidRDefault="005F14E8" w:rsidP="005F14E8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première est une méthode qui comme son nom l’indique, sert à effectuer le test de validation pour chaque fourmi. Elle s’occupe d’appeler les méthodes </w:t>
      </w:r>
      <w:proofErr w:type="spellStart"/>
      <w:r w:rsidRPr="00814922">
        <w:rPr>
          <w:i/>
          <w:sz w:val="20"/>
          <w:szCs w:val="20"/>
        </w:rPr>
        <w:t>test_validation_carre</w:t>
      </w:r>
      <w:proofErr w:type="spellEnd"/>
      <w:r>
        <w:rPr>
          <w:i/>
          <w:sz w:val="20"/>
          <w:szCs w:val="20"/>
        </w:rPr>
        <w:t xml:space="preserve"> </w:t>
      </w:r>
      <w:r w:rsidRPr="00814922">
        <w:rPr>
          <w:sz w:val="20"/>
          <w:szCs w:val="20"/>
        </w:rPr>
        <w:t>mise</w:t>
      </w:r>
      <w:r w:rsidR="00133BAE">
        <w:rPr>
          <w:sz w:val="20"/>
          <w:szCs w:val="20"/>
        </w:rPr>
        <w:t>s</w:t>
      </w:r>
      <w:r w:rsidRPr="00814922">
        <w:rPr>
          <w:sz w:val="20"/>
          <w:szCs w:val="20"/>
        </w:rPr>
        <w:t xml:space="preserve"> à disposition dans </w:t>
      </w:r>
      <w:proofErr w:type="spellStart"/>
      <w:r w:rsidRPr="00814922">
        <w:rPr>
          <w:sz w:val="20"/>
          <w:szCs w:val="20"/>
        </w:rPr>
        <w:t>squarecell</w:t>
      </w:r>
      <w:proofErr w:type="spellEnd"/>
      <w:r>
        <w:rPr>
          <w:sz w:val="20"/>
          <w:szCs w:val="20"/>
        </w:rPr>
        <w:t xml:space="preserve"> ainsi que </w:t>
      </w:r>
      <w:proofErr w:type="spellStart"/>
      <w:r w:rsidRPr="00814922">
        <w:rPr>
          <w:i/>
          <w:sz w:val="20"/>
          <w:szCs w:val="20"/>
        </w:rPr>
        <w:t>superposition_fourmi</w:t>
      </w:r>
      <w:proofErr w:type="spellEnd"/>
      <w:r>
        <w:rPr>
          <w:sz w:val="20"/>
          <w:szCs w:val="20"/>
        </w:rPr>
        <w:t xml:space="preserve"> et </w:t>
      </w:r>
      <w:proofErr w:type="spellStart"/>
      <w:r w:rsidRPr="00814922">
        <w:rPr>
          <w:i/>
          <w:sz w:val="20"/>
          <w:szCs w:val="20"/>
        </w:rPr>
        <w:t>fourmis_in_house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pour le cas des </w:t>
      </w:r>
      <w:proofErr w:type="spellStart"/>
      <w:r>
        <w:rPr>
          <w:sz w:val="20"/>
          <w:szCs w:val="20"/>
        </w:rPr>
        <w:t>Generators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Defensors</w:t>
      </w:r>
      <w:proofErr w:type="spellEnd"/>
      <w:r>
        <w:rPr>
          <w:sz w:val="20"/>
          <w:szCs w:val="20"/>
        </w:rPr>
        <w:t>. Il est nécessaire de la rendre pure car les tests sont propres à chaque fourmi. De même pour la deuxième méthode, la représentation de la fourmi va dépendre de son type. Par exemple, une fourmi de type Collector va être dessin</w:t>
      </w:r>
      <w:r w:rsidR="00133BAE">
        <w:rPr>
          <w:sz w:val="20"/>
          <w:szCs w:val="20"/>
        </w:rPr>
        <w:t xml:space="preserve">ée </w:t>
      </w:r>
      <w:r>
        <w:rPr>
          <w:sz w:val="20"/>
          <w:szCs w:val="20"/>
        </w:rPr>
        <w:t xml:space="preserve">avec un motif en diagonale alors que la </w:t>
      </w:r>
      <w:proofErr w:type="spellStart"/>
      <w:r>
        <w:rPr>
          <w:sz w:val="20"/>
          <w:szCs w:val="20"/>
        </w:rPr>
        <w:t>Defensor</w:t>
      </w:r>
      <w:proofErr w:type="spellEnd"/>
      <w:r>
        <w:rPr>
          <w:sz w:val="20"/>
          <w:szCs w:val="20"/>
        </w:rPr>
        <w:t xml:space="preserve">, un motif en forme de grille.  Donc il est aussi nécessaire de rendre cette méthode pure. </w:t>
      </w:r>
      <w:r w:rsidR="00133BAE">
        <w:rPr>
          <w:sz w:val="20"/>
          <w:szCs w:val="20"/>
        </w:rPr>
        <w:t>Par contre p</w:t>
      </w:r>
      <w:r>
        <w:rPr>
          <w:sz w:val="20"/>
          <w:szCs w:val="20"/>
        </w:rPr>
        <w:t xml:space="preserve">our la troisième </w:t>
      </w:r>
      <w:r w:rsidR="00133BAE">
        <w:rPr>
          <w:sz w:val="20"/>
          <w:szCs w:val="20"/>
        </w:rPr>
        <w:t xml:space="preserve">méthode, qui </w:t>
      </w:r>
      <w:r>
        <w:rPr>
          <w:sz w:val="20"/>
          <w:szCs w:val="20"/>
        </w:rPr>
        <w:t xml:space="preserve">sert à sauvegarder la simulation courante dans un fichier à part, les fourmis de type </w:t>
      </w:r>
      <w:proofErr w:type="spellStart"/>
      <w:r>
        <w:rPr>
          <w:sz w:val="20"/>
          <w:szCs w:val="20"/>
        </w:rPr>
        <w:t>Defensor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Predator</w:t>
      </w:r>
      <w:proofErr w:type="spellEnd"/>
      <w:r>
        <w:rPr>
          <w:sz w:val="20"/>
          <w:szCs w:val="20"/>
        </w:rPr>
        <w:t xml:space="preserve"> </w:t>
      </w:r>
      <w:r w:rsidRPr="00DC6EA6">
        <w:rPr>
          <w:sz w:val="20"/>
          <w:szCs w:val="20"/>
        </w:rPr>
        <w:t>possédant uniquement des coordonnées</w:t>
      </w:r>
      <w:r w:rsidR="00DC6EA6">
        <w:rPr>
          <w:sz w:val="20"/>
          <w:szCs w:val="20"/>
        </w:rPr>
        <w:t xml:space="preserve"> </w:t>
      </w:r>
      <w:r w:rsidRPr="00DC6EA6">
        <w:rPr>
          <w:sz w:val="20"/>
          <w:szCs w:val="20"/>
        </w:rPr>
        <w:t>peuvent être directement sauvegarder depuis la classe Fourmi</w:t>
      </w:r>
      <w:r w:rsidR="00DC6EA6">
        <w:rPr>
          <w:sz w:val="20"/>
          <w:szCs w:val="20"/>
        </w:rPr>
        <w:t xml:space="preserve">. Il </w:t>
      </w:r>
      <w:r w:rsidRPr="00DC6EA6">
        <w:rPr>
          <w:sz w:val="20"/>
          <w:szCs w:val="20"/>
        </w:rPr>
        <w:t xml:space="preserve">est </w:t>
      </w:r>
      <w:r w:rsidR="00DC6EA6">
        <w:rPr>
          <w:sz w:val="20"/>
          <w:szCs w:val="20"/>
        </w:rPr>
        <w:t xml:space="preserve">donc </w:t>
      </w:r>
      <w:r w:rsidRPr="00DC6EA6">
        <w:rPr>
          <w:sz w:val="20"/>
          <w:szCs w:val="20"/>
        </w:rPr>
        <w:t>judicieux de rend</w:t>
      </w:r>
      <w:r>
        <w:rPr>
          <w:sz w:val="20"/>
          <w:szCs w:val="20"/>
        </w:rPr>
        <w:t>re cette classe virtuelle mais pas pure. Ainsi, on peut voir que le polymorphisme est important pour le bon déroulement de notre programme.</w:t>
      </w:r>
    </w:p>
    <w:p w:rsidR="005F14E8" w:rsidRDefault="005F14E8" w:rsidP="005F14E8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:rsidR="005F14E8" w:rsidRDefault="005F14E8" w:rsidP="005F14E8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Structuration des données des autres entités du Modèle :</w:t>
      </w:r>
    </w:p>
    <w:p w:rsidR="005F14E8" w:rsidRPr="00D31B57" w:rsidRDefault="005F14E8" w:rsidP="005F14E8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sz w:val="20"/>
          <w:szCs w:val="20"/>
        </w:rPr>
        <w:t xml:space="preserve">La classe Simulation possède deux attributs principaux, l’ensemble de fourmilières ainsi que l’ensemble de nourriture, l’un étant un vecteur de fourmilière et l’autre, de nourriture. Nous avons décidé de faire </w:t>
      </w:r>
      <w:r w:rsidR="00133BAE">
        <w:rPr>
          <w:sz w:val="20"/>
          <w:szCs w:val="20"/>
        </w:rPr>
        <w:t>ainsi</w:t>
      </w:r>
      <w:r>
        <w:rPr>
          <w:sz w:val="20"/>
          <w:szCs w:val="20"/>
        </w:rPr>
        <w:t xml:space="preserve"> car il nous semblait que c’était la manière la plus simple et efficace pour écrire ce programme. </w:t>
      </w:r>
    </w:p>
    <w:p w:rsidR="005F14E8" w:rsidRDefault="005F14E8" w:rsidP="005F14E8">
      <w:pPr>
        <w:spacing w:line="276" w:lineRule="auto"/>
        <w:jc w:val="both"/>
        <w:rPr>
          <w:sz w:val="20"/>
          <w:szCs w:val="20"/>
        </w:rPr>
      </w:pPr>
      <w:r w:rsidRPr="00F5245B">
        <w:rPr>
          <w:color w:val="000000" w:themeColor="text1"/>
          <w:sz w:val="20"/>
          <w:szCs w:val="20"/>
        </w:rPr>
        <w:t>Concernant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la classe Fourmilière, elle possède cinq attributs </w:t>
      </w:r>
      <w:r w:rsidR="00DC6EA6">
        <w:rPr>
          <w:sz w:val="20"/>
          <w:szCs w:val="20"/>
        </w:rPr>
        <w:t xml:space="preserve">et tout comme </w:t>
      </w:r>
      <w:r>
        <w:rPr>
          <w:sz w:val="20"/>
          <w:szCs w:val="20"/>
        </w:rPr>
        <w:t xml:space="preserve">les fourmis </w:t>
      </w:r>
      <w:r w:rsidR="00DC6EA6">
        <w:rPr>
          <w:sz w:val="20"/>
          <w:szCs w:val="20"/>
        </w:rPr>
        <w:t xml:space="preserve">un </w:t>
      </w:r>
      <w:r>
        <w:rPr>
          <w:sz w:val="20"/>
          <w:szCs w:val="20"/>
        </w:rPr>
        <w:t xml:space="preserve">attribut de type </w:t>
      </w:r>
      <w:r w:rsidRPr="00F73FD2">
        <w:rPr>
          <w:i/>
          <w:sz w:val="20"/>
          <w:szCs w:val="20"/>
        </w:rPr>
        <w:t>Carre</w:t>
      </w:r>
      <w:r>
        <w:rPr>
          <w:sz w:val="20"/>
          <w:szCs w:val="20"/>
        </w:rPr>
        <w:t xml:space="preserve"> pour y définir sa taille ainsi que ses coordonnées x, y. On y trouve aussi le nombre de Collectors, de </w:t>
      </w:r>
      <w:proofErr w:type="spellStart"/>
      <w:r>
        <w:rPr>
          <w:sz w:val="20"/>
          <w:szCs w:val="20"/>
        </w:rPr>
        <w:t>Defensors</w:t>
      </w:r>
      <w:proofErr w:type="spell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Predators</w:t>
      </w:r>
      <w:proofErr w:type="spellEnd"/>
      <w:r>
        <w:rPr>
          <w:sz w:val="20"/>
          <w:szCs w:val="20"/>
        </w:rPr>
        <w:t xml:space="preserve"> qui appartiennent à la fourmilière. De plus, cette classe est responsable de ses fourmis, un attribut de type </w:t>
      </w:r>
      <w:proofErr w:type="spellStart"/>
      <w:r w:rsidRPr="00DA6FBB">
        <w:rPr>
          <w:i/>
          <w:sz w:val="20"/>
          <w:szCs w:val="20"/>
        </w:rPr>
        <w:t>Ensemble_fourmiliere</w:t>
      </w:r>
      <w:proofErr w:type="spellEnd"/>
      <w:r>
        <w:rPr>
          <w:sz w:val="20"/>
          <w:szCs w:val="20"/>
        </w:rPr>
        <w:t xml:space="preserve">, lui-même étant un vecteur </w:t>
      </w:r>
      <w:proofErr w:type="gramStart"/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unique</w:t>
      </w:r>
      <w:proofErr w:type="gramEnd"/>
      <w:r>
        <w:rPr>
          <w:sz w:val="20"/>
          <w:szCs w:val="20"/>
        </w:rPr>
        <w:t>_ptr</w:t>
      </w:r>
      <w:proofErr w:type="spellEnd"/>
      <w:r>
        <w:rPr>
          <w:sz w:val="20"/>
          <w:szCs w:val="20"/>
        </w:rPr>
        <w:t xml:space="preserve"> (pour bénéficier du polymorphisme). </w:t>
      </w:r>
    </w:p>
    <w:p w:rsidR="005F14E8" w:rsidRDefault="005F14E8" w:rsidP="005F14E8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Finalement, la classe Food possède aussi un attribut de type </w:t>
      </w:r>
      <w:r w:rsidRPr="006B0C39">
        <w:rPr>
          <w:i/>
          <w:sz w:val="20"/>
          <w:szCs w:val="20"/>
        </w:rPr>
        <w:t>Carre</w:t>
      </w:r>
      <w:r>
        <w:rPr>
          <w:sz w:val="20"/>
          <w:szCs w:val="20"/>
        </w:rPr>
        <w:t xml:space="preserve"> </w:t>
      </w:r>
      <w:r w:rsidRPr="00CB3F9D">
        <w:rPr>
          <w:color w:val="000000" w:themeColor="text1"/>
          <w:sz w:val="20"/>
          <w:szCs w:val="20"/>
        </w:rPr>
        <w:t>auqu</w:t>
      </w:r>
      <w:r w:rsidRPr="00DA6FBB">
        <w:rPr>
          <w:color w:val="000000" w:themeColor="text1"/>
          <w:sz w:val="20"/>
          <w:szCs w:val="20"/>
        </w:rPr>
        <w:t>el</w:t>
      </w:r>
      <w:r>
        <w:rPr>
          <w:color w:val="70AD47" w:themeColor="accent6"/>
          <w:sz w:val="20"/>
          <w:szCs w:val="20"/>
        </w:rPr>
        <w:t xml:space="preserve"> </w:t>
      </w:r>
      <w:r>
        <w:rPr>
          <w:sz w:val="20"/>
          <w:szCs w:val="20"/>
        </w:rPr>
        <w:t xml:space="preserve">se rajoute un attribut </w:t>
      </w:r>
      <w:r w:rsidRPr="00CB3F9D">
        <w:rPr>
          <w:color w:val="000000" w:themeColor="text1"/>
          <w:sz w:val="20"/>
          <w:szCs w:val="20"/>
        </w:rPr>
        <w:t xml:space="preserve">représentant </w:t>
      </w:r>
      <w:r>
        <w:rPr>
          <w:sz w:val="20"/>
          <w:szCs w:val="20"/>
        </w:rPr>
        <w:t>sa valeur nutritive.</w:t>
      </w:r>
    </w:p>
    <w:p w:rsidR="005F14E8" w:rsidRDefault="005F14E8" w:rsidP="005F14E8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sz w:val="20"/>
          <w:szCs w:val="20"/>
        </w:rPr>
        <w:t xml:space="preserve">Comme mentionné auparavant, la classe Simulation est responsable de l’ensemble de nourriture et de l’ensemble de fourmilières. Chaque fourmilière est alors responsable de l’ensemble de fourmis qu’elle contient. Ainsi cette </w:t>
      </w:r>
      <w:r w:rsidRPr="002A72B4">
        <w:rPr>
          <w:color w:val="000000" w:themeColor="text1"/>
          <w:sz w:val="20"/>
          <w:szCs w:val="20"/>
        </w:rPr>
        <w:t xml:space="preserve">structuration </w:t>
      </w:r>
      <w:r>
        <w:rPr>
          <w:sz w:val="20"/>
          <w:szCs w:val="20"/>
        </w:rPr>
        <w:t>permet d’avoir un code clair et simple.</w:t>
      </w:r>
    </w:p>
    <w:p w:rsidR="005F14E8" w:rsidRPr="00DA6FBB" w:rsidRDefault="005F14E8" w:rsidP="005F14E8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F14E8" w:rsidRPr="00060FFB" w:rsidRDefault="005F14E8" w:rsidP="005F14E8">
      <w:pPr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060FFB">
        <w:rPr>
          <w:rFonts w:ascii="Calibri" w:hAnsi="Calibri" w:cs="Calibri"/>
          <w:b/>
          <w:color w:val="000000" w:themeColor="text1"/>
        </w:rPr>
        <w:t xml:space="preserve">Description des types mis en œuvre dans </w:t>
      </w:r>
      <w:proofErr w:type="spellStart"/>
      <w:r w:rsidRPr="00060FFB">
        <w:rPr>
          <w:rFonts w:ascii="Calibri" w:hAnsi="Calibri" w:cs="Calibri"/>
          <w:b/>
          <w:color w:val="000000" w:themeColor="text1"/>
        </w:rPr>
        <w:t>squarecell</w:t>
      </w:r>
      <w:proofErr w:type="spellEnd"/>
      <w:r w:rsidRPr="00060FFB">
        <w:rPr>
          <w:rFonts w:ascii="Calibri" w:hAnsi="Calibri" w:cs="Calibri"/>
          <w:color w:val="000000" w:themeColor="text1"/>
          <w:sz w:val="20"/>
          <w:szCs w:val="20"/>
        </w:rPr>
        <w:t> :</w:t>
      </w:r>
    </w:p>
    <w:p w:rsidR="005F14E8" w:rsidRDefault="005F14E8" w:rsidP="005F14E8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C3023">
        <w:rPr>
          <w:rFonts w:ascii="Calibri" w:hAnsi="Calibri" w:cs="Calibri"/>
          <w:color w:val="000000" w:themeColor="text1"/>
          <w:sz w:val="20"/>
          <w:szCs w:val="20"/>
        </w:rPr>
        <w:t xml:space="preserve">Dans ce module, nous avons défini une structure </w:t>
      </w:r>
      <w:r w:rsidRPr="002A72B4">
        <w:rPr>
          <w:rFonts w:ascii="Calibri" w:hAnsi="Calibri" w:cs="Calibri"/>
          <w:i/>
          <w:color w:val="000000" w:themeColor="text1"/>
          <w:sz w:val="20"/>
          <w:szCs w:val="20"/>
        </w:rPr>
        <w:t>Carre</w:t>
      </w:r>
      <w:r w:rsidRPr="000C3023">
        <w:rPr>
          <w:rFonts w:ascii="Calibri" w:hAnsi="Calibri" w:cs="Calibri"/>
          <w:color w:val="000000" w:themeColor="text1"/>
          <w:sz w:val="20"/>
          <w:szCs w:val="20"/>
        </w:rPr>
        <w:t xml:space="preserve">, composée de deux champs, un de type </w:t>
      </w:r>
      <w:proofErr w:type="spellStart"/>
      <w:r w:rsidRPr="000C3023">
        <w:rPr>
          <w:rFonts w:ascii="Calibri" w:hAnsi="Calibri" w:cs="Calibri"/>
          <w:color w:val="000000" w:themeColor="text1"/>
          <w:sz w:val="20"/>
          <w:szCs w:val="20"/>
        </w:rPr>
        <w:t>unsigned</w:t>
      </w:r>
      <w:proofErr w:type="spellEnd"/>
      <w:r w:rsidRPr="000C302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0C3023">
        <w:rPr>
          <w:rFonts w:ascii="Calibri" w:hAnsi="Calibri" w:cs="Calibri"/>
          <w:color w:val="000000" w:themeColor="text1"/>
          <w:sz w:val="20"/>
          <w:szCs w:val="20"/>
        </w:rPr>
        <w:t>int</w:t>
      </w:r>
      <w:proofErr w:type="spellEnd"/>
      <w:r w:rsidRPr="000C3023">
        <w:rPr>
          <w:rFonts w:ascii="Calibri" w:hAnsi="Calibri" w:cs="Calibri"/>
          <w:color w:val="000000" w:themeColor="text1"/>
          <w:sz w:val="20"/>
          <w:szCs w:val="20"/>
        </w:rPr>
        <w:t xml:space="preserve"> pour sa longueur et l’autre de type</w:t>
      </w:r>
      <w:r w:rsidRPr="002A72B4">
        <w:rPr>
          <w:rFonts w:ascii="Calibri" w:hAnsi="Calibri" w:cs="Calibri"/>
          <w:i/>
          <w:color w:val="000000" w:themeColor="text1"/>
          <w:sz w:val="20"/>
          <w:szCs w:val="20"/>
        </w:rPr>
        <w:t xml:space="preserve"> Point</w:t>
      </w:r>
      <w:r w:rsidRPr="000C3023">
        <w:rPr>
          <w:rFonts w:ascii="Calibri" w:hAnsi="Calibri" w:cs="Calibri"/>
          <w:color w:val="000000" w:themeColor="text1"/>
          <w:sz w:val="20"/>
          <w:szCs w:val="20"/>
        </w:rPr>
        <w:t xml:space="preserve">, une autre structure regroupant ses coordonnées x, y. De plus, on y trouve une grille de booléen initialisée à false et cachée dans l’implémentation de </w:t>
      </w:r>
      <w:proofErr w:type="spellStart"/>
      <w:r w:rsidRPr="000C3023">
        <w:rPr>
          <w:rFonts w:ascii="Calibri" w:hAnsi="Calibri" w:cs="Calibri"/>
          <w:color w:val="000000" w:themeColor="text1"/>
          <w:sz w:val="20"/>
          <w:szCs w:val="20"/>
        </w:rPr>
        <w:t>squarecell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ce qui veut dire </w:t>
      </w:r>
      <w:r w:rsidR="00133BAE">
        <w:rPr>
          <w:rFonts w:ascii="Calibri" w:hAnsi="Calibri" w:cs="Calibri"/>
          <w:color w:val="000000" w:themeColor="text1"/>
          <w:sz w:val="20"/>
          <w:szCs w:val="20"/>
        </w:rPr>
        <w:t xml:space="preserve">concrètement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que seul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squarecell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a accès à cette grille, tous les autres </w:t>
      </w:r>
      <w:r w:rsidRPr="00DC6EA6">
        <w:rPr>
          <w:rFonts w:ascii="Calibri" w:hAnsi="Calibri" w:cs="Calibri"/>
          <w:sz w:val="20"/>
          <w:szCs w:val="20"/>
        </w:rPr>
        <w:t>modules n’en sont pas autorisés</w:t>
      </w:r>
      <w:r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0C3023">
        <w:rPr>
          <w:rFonts w:ascii="Calibri" w:hAnsi="Calibri" w:cs="Calibri"/>
          <w:color w:val="000000" w:themeColor="text1"/>
          <w:sz w:val="20"/>
          <w:szCs w:val="20"/>
        </w:rPr>
        <w:t xml:space="preserve"> Cette grille est </w:t>
      </w:r>
      <w:r>
        <w:rPr>
          <w:rFonts w:ascii="Calibri" w:hAnsi="Calibri" w:cs="Calibri"/>
          <w:sz w:val="20"/>
          <w:szCs w:val="20"/>
        </w:rPr>
        <w:t xml:space="preserve">importante car c’est à cet endroit que l’on va effectuer tous les tests nécessaires pour que notre simulation n’ait pas d’erreurs. </w:t>
      </w:r>
    </w:p>
    <w:p w:rsidR="005F14E8" w:rsidRPr="00255CF7" w:rsidRDefault="005F14E8" w:rsidP="005F14E8"/>
    <w:p w:rsidR="008F7DAD" w:rsidRDefault="008F7DAD" w:rsidP="005F14E8"/>
    <w:sectPr w:rsidR="008F7DAD" w:rsidSect="003B28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CEC"/>
    <w:multiLevelType w:val="hybridMultilevel"/>
    <w:tmpl w:val="8CA2C4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E8"/>
    <w:rsid w:val="00133BAE"/>
    <w:rsid w:val="003B280F"/>
    <w:rsid w:val="005F14E8"/>
    <w:rsid w:val="008F7DAD"/>
    <w:rsid w:val="00BE77C2"/>
    <w:rsid w:val="00D27924"/>
    <w:rsid w:val="00D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6DFFE"/>
  <w15:chartTrackingRefBased/>
  <w15:docId w15:val="{67C494C2-3084-0D41-B680-1AFE39E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4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Gauderon Rayan</dc:creator>
  <cp:keywords/>
  <dc:description/>
  <cp:lastModifiedBy>Gauderon Rayan</cp:lastModifiedBy>
  <cp:revision>3</cp:revision>
  <dcterms:created xsi:type="dcterms:W3CDTF">2022-05-01T16:00:00Z</dcterms:created>
  <dcterms:modified xsi:type="dcterms:W3CDTF">2022-05-01T19:24:00Z</dcterms:modified>
</cp:coreProperties>
</file>