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spacing w:after="0" w:before="0"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563624" cy="457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07 – O DER dos filmes da Sakila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Aula 07 · Modelo entidade-relacionamento, cardinalidade e 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pBdr>
          <w:bottom w:color="004a8d" w:space="1" w:sz="8" w:val="single"/>
        </w:pBdr>
        <w:spacing w:after="8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Instrutor: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Anderson Ferreira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Objetivo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Esta prática foi proposta para você transformar regras escritas em um Diagrama Entidade-Relacionamento (DER), como o técnico faz antes de criar as tabelas de um banco. Ao final, espera-se que você construa um DER com entidades, atributos, relacionamentos e cardinalidades corretas e que justifique cada cardinalidade a partir das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Descrição da atividade: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de acordo com o plano de aula, você vai elaborar no draw.io, com a biblioteca Entity Relation e a notação de Peter Chen, o DER de uma parte do banco Sakila e justificar as cardinalidades escolhidas.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Instruções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 Sakila é o banco de exemplo oficial do MySQL, que você vai usar nas aulas de SQL. Ela guarda os dados de uma rede de locadoras de filmes. Antes de usar um banco, o técnico precisa entender o modelo dele. A sua tarefa é desenhar o DER conceitual da parte de filmes a partir das regras abaixo, tiradas da documentação oficial.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152"/>
        <w:gridCol w:w="8928"/>
        <w:tblGridChange w:id="0">
          <w:tblGrid>
            <w:gridCol w:w="1152"/>
            <w:gridCol w:w="8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 que a documentação da Sakila diz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Cada filme tem um código, um título e um ano de lançamento.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Cada ator tem um código, um nome e um sobrenome.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Cada idioma tem um código e um nome. A base tem 6 idiomas.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Cada filme é falado em um idioma. Na base, os 1.000 filmes estão em inglês, e os outros 5 idiomas ainda não têm filme.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filme pode ter vários atores, e um ator pode atuar em vários filmes. Na base, 3 filmes ainda não têm ator cadastrado, e todos os 200 atores têm pelo menos um filme.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draw.io, desenhe as entidades, os atributos (com o identificador sublinhado), os relacionamentos com um verbo no losango e a cardinalidade (mínima, máxima) ao lado de cada entidade, como no livro. Salve como pratica-07.drawio. Depois, preencha neste documento o quadro de leitura: leia cada relacionamento nos dois sentidos e indique a regra que justifica a cardinalidade.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Quadro de leitura dos relacionamentos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2160"/>
        <w:gridCol w:w="6048"/>
        <w:gridCol w:w="1872"/>
        <w:tblGridChange w:id="0">
          <w:tblGrid>
            <w:gridCol w:w="2160"/>
            <w:gridCol w:w="6048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Leitura nos dois sentidos, com a 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Regra que justifica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1"/>
              <w:spacing w:after="60" w:before="60" w:line="252.00000000000003" w:lineRule="auto"/>
              <w:jc w:val="left"/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Filme e Idioma</w:t>
            </w:r>
          </w:p>
          <w:p w:rsidR="00000000" w:rsidDel="00000000" w:rsidP="00000000" w:rsidRDefault="00000000" w:rsidRPr="00000000" w14:paraId="00000021">
            <w:pPr>
              <w:keepNext w:val="1"/>
              <w:spacing w:after="60" w:before="60" w:line="252.00000000000003" w:lineRule="auto"/>
              <w:jc w:val="left"/>
              <w:rPr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Falado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Filme-&gt;Idioma: Cada filme é falado em exatamente um idioma.</w:t>
            </w:r>
          </w:p>
          <w:p w:rsidR="00000000" w:rsidDel="00000000" w:rsidP="00000000" w:rsidRDefault="00000000" w:rsidRPr="00000000" w14:paraId="0000002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Idioma-&gt;Filme: Cada idioma pode estar ligado a 0 ou n filmes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e 4</w:t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spacing w:after="60" w:before="60" w:line="252.00000000000003" w:lineRule="auto"/>
              <w:jc w:val="left"/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Filme e Ator</w:t>
            </w:r>
          </w:p>
          <w:p w:rsidR="00000000" w:rsidDel="00000000" w:rsidP="00000000" w:rsidRDefault="00000000" w:rsidRPr="00000000" w14:paraId="00000028">
            <w:pPr>
              <w:keepNext w:val="0"/>
              <w:spacing w:after="60" w:before="60" w:line="252.00000000000003" w:lineRule="auto"/>
              <w:jc w:val="left"/>
              <w:rPr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Atua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Filme-&gt;Ator: Cada filme pode ter 0 ou n atores</w:t>
            </w:r>
          </w:p>
          <w:p w:rsidR="00000000" w:rsidDel="00000000" w:rsidP="00000000" w:rsidRDefault="00000000" w:rsidRPr="00000000" w14:paraId="0000002A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Ator-&gt;Filme: Cada ator participa 1 ou n filmes.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C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Depois de preencher o quadro, salve este documento com o nome pratica-07.docx.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Abra no VS Code a pasta do seu repositório UC03_Banco_de_Dados. Se a pasta Banco ainda não existir, crie a pasta Banco. Dentro de Banco, crie a pasta pratica-07.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Coloque pratica-07.docx e pratica-07.drawio dentro da pasta Banco/pratica-07.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terminal do VS Code, digite um comando por vez:</w:t>
      </w:r>
      <w:r w:rsidDel="00000000" w:rsidR="00000000" w:rsidRPr="00000000">
        <w:rPr>
          <w:rtl w:val="0"/>
        </w:rPr>
      </w:r>
    </w:p>
    <w:tbl>
      <w:tblPr>
        <w:tblStyle w:val="Table5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commit -m "docs: adiciona pratica 07"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GitHub, abra a pasta Banco e depois a pasta pratica-07. Copie o link da barra de endereço do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6.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Google Sala de Aula, abra a atividade da aula 07, clique em Adicionar ou criar, escolha Link, cole o link e clique em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link da pasta Banco/pratica-07 foi entregue no Google Sala de Aula dentro do prazo, com os arquivos pratica-07.drawio e pratica-07.docx.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DER tem as três entidades e os atributos das regras, com o identificador de cada entidade sublinhado.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Os dois relacionamentos estão em losangos, cada um com um verbo, ligando as entidades certas.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 cardinalidade (mínima, máxima) está correta ao lado de cada entidade e o quadro de leitura justifica cada uma com a regra.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commit segue o padrão Conventional Commits, por exemplo: docs: adiciona pratica 07.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/sgTrGLC6BZYB+DzONko3J2DwQ==">CgMxLjA4AHIhMU9zQXZaOVBxX2x5LW5aMDRzYTM1OGhpcUxNVWlJS2dV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