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shd w:fill="0F2744" w:val="clear"/>
            <w:tcMar>
              <w:top w:type="dxa" w:w="500"/>
              <w:left w:type="dxa" w:w="500"/>
              <w:bottom w:type="dxa" w:w="500"/>
              <w:right w:type="dxa" w:w="5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8"/>
                <w:szCs w:val="48"/>
              </w:rPr>
              <w:t xml:space="preserve">PROPOSTA COMERCIAL</w:t>
            </w:r>
          </w:p>
          <w:p>
            <w:pPr>
              <w:spacing w:after="0" w:before="1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4A7FC1"/>
                <w:sz w:val="28"/>
                <w:szCs w:val="28"/>
              </w:rPr>
              <w:t xml:space="preserve">SustentaScore</w:t>
            </w:r>
          </w:p>
          <w:p>
            <w:pPr>
              <w:spacing w:after="0" w:before="60"/>
              <w:jc w:val="left"/>
            </w:pPr>
            <w:r>
              <w:rPr>
                <w:rFonts w:ascii="Calibri" w:cs="Calibri" w:eastAsia="Calibri" w:hAnsi="Calibri"/>
                <w:color w:val="A8BDD8"/>
                <w:sz w:val="20"/>
                <w:szCs w:val="20"/>
              </w:rPr>
              <w:t xml:space="preserve">Sistema de Avaliação de Desempenho em Sustentabilidade de Fornecedores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shd w:fill="4A7FC1" w:val="clear"/>
            <w:tcMar>
              <w:top w:type="dxa" w:w="30"/>
              <w:left w:type="dxa" w:w="0"/>
              <w:bottom w:type="dxa" w:w="30"/>
              <w:right w:type="dxa" w:w="0"/>
            </w:tcMar>
          </w:tcPr>
          <w:p/>
        </w:tc>
      </w:tr>
    </w:tbl>
    <w:p>
      <w:pPr>
        <w:spacing w:after="0" w:before="2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c>
          <w:tcPr>
            <w:tcW w:type="dxa" w:w="2200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shd w:fill="EBF0F9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0"/>
                <w:szCs w:val="20"/>
              </w:rPr>
              <w:t xml:space="preserve">Apresentada a</w:t>
            </w:r>
          </w:p>
        </w:tc>
        <w:tc>
          <w:tcPr>
            <w:tcW w:type="dxa" w:w="6826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shd w:fill="EBF0F9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F2744"/>
                <w:sz w:val="26"/>
                <w:szCs w:val="26"/>
              </w:rPr>
              <w:t xml:space="preserve">Vanessa</w:t>
            </w:r>
          </w:p>
        </w:tc>
      </w:tr>
      <w:tr>
        <w:tc>
          <w:tcPr>
            <w:tcW w:type="dxa" w:w="2200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shd w:fill="FFFFFF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0"/>
                <w:szCs w:val="20"/>
              </w:rPr>
              <w:t xml:space="preserve">Elaborada por</w:t>
            </w:r>
          </w:p>
        </w:tc>
        <w:tc>
          <w:tcPr>
            <w:tcW w:type="dxa" w:w="6826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shd w:fill="FFFFFF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Rayanne Ernandez</w:t>
            </w:r>
          </w:p>
        </w:tc>
      </w:tr>
      <w:tr>
        <w:tc>
          <w:tcPr>
            <w:tcW w:type="dxa" w:w="2200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shd w:fill="EBF0F9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0"/>
                <w:szCs w:val="20"/>
              </w:rPr>
              <w:t xml:space="preserve">Data</w:t>
            </w:r>
          </w:p>
        </w:tc>
        <w:tc>
          <w:tcPr>
            <w:tcW w:type="dxa" w:w="6826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shd w:fill="EBF0F9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27 de maio de 2026</w:t>
            </w:r>
          </w:p>
        </w:tc>
      </w:tr>
      <w:tr>
        <w:tc>
          <w:tcPr>
            <w:tcW w:type="dxa" w:w="2200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shd w:fill="FFFFFF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0"/>
                <w:szCs w:val="20"/>
              </w:rPr>
              <w:t xml:space="preserve">Válida até</w:t>
            </w:r>
          </w:p>
        </w:tc>
        <w:tc>
          <w:tcPr>
            <w:tcW w:type="dxa" w:w="6826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shd w:fill="FFFFFF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27 de agosto de 2026</w:t>
            </w:r>
          </w:p>
        </w:tc>
      </w:tr>
    </w:tbl>
    <w:p>
      <w:pPr>
        <w:spacing w:after="0" w:before="3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26"/>
        <w:gridCol w:w="2400"/>
      </w:tblGrid>
      <w:tr>
        <w:tc>
          <w:tcPr>
            <w:tcW w:type="dxa" w:w="6626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shd w:fill="0F2744" w:val="clear"/>
            <w:tcMar>
              <w:top w:type="dxa" w:w="200"/>
              <w:left w:type="dxa" w:w="400"/>
              <w:bottom w:type="dxa" w:w="200"/>
              <w:right w:type="dxa" w:w="2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A8BDD8"/>
                <w:sz w:val="20"/>
                <w:szCs w:val="20"/>
              </w:rPr>
              <w:t xml:space="preserve">VALOR TOTAL DA PROPOSTA</w:t>
            </w:r>
          </w:p>
          <w:p>
            <w:pPr>
              <w:spacing w:after="0" w:before="60"/>
            </w:pPr>
            <w:r>
              <w:rPr>
                <w:rFonts w:ascii="Calibri" w:cs="Calibri" w:eastAsia="Calibri" w:hAnsi="Calibri"/>
                <w:color w:val="7A9ABB"/>
                <w:sz w:val="17"/>
                <w:szCs w:val="17"/>
              </w:rPr>
              <w:t xml:space="preserve">Pagamento único · Inclui infraestrutura e desenvolvimento completo</w:t>
            </w:r>
          </w:p>
        </w:tc>
        <w:tc>
          <w:tcPr>
            <w:tcW w:type="dxa" w:w="2400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shd w:fill="4A7FC1" w:val="clear"/>
            <w:tcMar>
              <w:top w:type="dxa" w:w="200"/>
              <w:left w:type="dxa" w:w="200"/>
              <w:bottom w:type="dxa" w:w="200"/>
              <w:right w:type="dxa" w:w="3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0"/>
                <w:szCs w:val="30"/>
              </w:rPr>
              <w:t xml:space="preserve">R$ 1.630,00</w:t>
            </w:r>
          </w:p>
        </w:tc>
      </w:tr>
    </w:tbl>
    <w:p>
      <w:pPr>
        <w:spacing w:after="0" w:before="400"/>
      </w:pPr>
    </w:p>
    <w:p>
      <w:r>
        <w:br w:type="page"/>
      </w:r>
    </w:p>
    <w:p>
      <w:pPr>
        <w:spacing w:after="200" w:before="0"/>
      </w:pPr>
      <w:r>
        <w:rPr>
          <w:rFonts w:ascii="Calibri" w:cs="Calibri" w:eastAsia="Calibri" w:hAnsi="Calibri"/>
          <w:b/>
          <w:bCs/>
          <w:color w:val="0F2744"/>
          <w:sz w:val="32"/>
          <w:szCs w:val="32"/>
        </w:rPr>
        <w:t xml:space="preserve">Resumo da Proposta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0"/>
        <w:gridCol w:w="1700"/>
        <w:gridCol w:w="1826"/>
      </w:tblGrid>
      <w:tr>
        <w:tc>
          <w:tcPr>
            <w:tcW w:type="dxa" w:w="5500"/>
            <w:tcBorders>
              <w:top w:val="single" w:color="D8DFE8" w:sz="4"/>
              <w:left w:val="single" w:color="D8DFE8" w:sz="4"/>
              <w:bottom w:val="single" w:color="D8DFE8" w:sz="4"/>
              <w:right w:val="single" w:color="D8DFE8" w:sz="4"/>
            </w:tcBorders>
            <w:shd w:fill="0F2744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  <w:tc>
          <w:tcPr>
            <w:tcW w:type="dxa" w:w="1700"/>
            <w:tcBorders>
              <w:top w:val="single" w:color="D8DFE8" w:sz="4"/>
              <w:left w:val="single" w:color="D8DFE8" w:sz="4"/>
              <w:bottom w:val="single" w:color="D8DFE8" w:sz="4"/>
              <w:right w:val="single" w:color="D8DFE8" w:sz="4"/>
            </w:tcBorders>
            <w:shd w:fill="0F2744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826"/>
            <w:tcBorders>
              <w:top w:val="single" w:color="D8DFE8" w:sz="4"/>
              <w:left w:val="single" w:color="D8DFE8" w:sz="4"/>
              <w:bottom w:val="single" w:color="D8DFE8" w:sz="4"/>
              <w:right w:val="single" w:color="D8DFE8" w:sz="4"/>
            </w:tcBorders>
            <w:shd w:fill="0F2744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5500"/>
            <w:tcBorders>
              <w:top w:val="single" w:color="D8DFE8" w:sz="4"/>
              <w:left w:val="single" w:color="D8DFE8" w:sz="4"/>
              <w:bottom w:val="single" w:color="D8DFE8" w:sz="4"/>
              <w:right w:val="single" w:color="D8DFE8" w:sz="4"/>
            </w:tcBorders>
            <w:shd w:fill="FFFFFF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Módulo I – Infraestrutura e Hospedagem (Hostinger)</w:t>
            </w:r>
          </w:p>
        </w:tc>
        <w:tc>
          <w:tcPr>
            <w:tcW w:type="dxa" w:w="1700"/>
            <w:tcBorders>
              <w:top w:val="single" w:color="D8DFE8" w:sz="4"/>
              <w:left w:val="single" w:color="D8DFE8" w:sz="4"/>
              <w:bottom w:val="single" w:color="D8DFE8" w:sz="4"/>
              <w:right w:val="single" w:color="D8DFE8" w:sz="4"/>
            </w:tcBorders>
            <w:shd w:fill="FFFFFF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Único</w:t>
            </w:r>
          </w:p>
        </w:tc>
        <w:tc>
          <w:tcPr>
            <w:tcW w:type="dxa" w:w="1826"/>
            <w:tcBorders>
              <w:top w:val="single" w:color="D8DFE8" w:sz="4"/>
              <w:left w:val="single" w:color="D8DFE8" w:sz="4"/>
              <w:bottom w:val="single" w:color="D8DFE8" w:sz="4"/>
              <w:right w:val="single" w:color="D8DFE8" w:sz="4"/>
            </w:tcBorders>
            <w:shd w:fill="FFFFFF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R$ 671,52</w:t>
            </w:r>
          </w:p>
        </w:tc>
      </w:tr>
      <w:tr>
        <w:tc>
          <w:tcPr>
            <w:tcW w:type="dxa" w:w="5500"/>
            <w:tcBorders>
              <w:top w:val="single" w:color="D8DFE8" w:sz="4"/>
              <w:left w:val="single" w:color="D8DFE8" w:sz="4"/>
              <w:bottom w:val="single" w:color="D8DFE8" w:sz="4"/>
              <w:right w:val="single" w:color="D8DFE8" w:sz="4"/>
            </w:tcBorders>
            <w:shd w:fill="F2F5FB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Módulo II – Desenvolvimento (6 telas)</w:t>
            </w:r>
          </w:p>
        </w:tc>
        <w:tc>
          <w:tcPr>
            <w:tcW w:type="dxa" w:w="1700"/>
            <w:tcBorders>
              <w:top w:val="single" w:color="D8DFE8" w:sz="4"/>
              <w:left w:val="single" w:color="D8DFE8" w:sz="4"/>
              <w:bottom w:val="single" w:color="D8DFE8" w:sz="4"/>
              <w:right w:val="single" w:color="D8DFE8" w:sz="4"/>
            </w:tcBorders>
            <w:shd w:fill="F2F5FB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Único</w:t>
            </w:r>
          </w:p>
        </w:tc>
        <w:tc>
          <w:tcPr>
            <w:tcW w:type="dxa" w:w="1826"/>
            <w:tcBorders>
              <w:top w:val="single" w:color="D8DFE8" w:sz="4"/>
              <w:left w:val="single" w:color="D8DFE8" w:sz="4"/>
              <w:bottom w:val="single" w:color="D8DFE8" w:sz="4"/>
              <w:right w:val="single" w:color="D8DFE8" w:sz="4"/>
            </w:tcBorders>
            <w:shd w:fill="F2F5FB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R$ 910,00</w:t>
            </w:r>
          </w:p>
        </w:tc>
      </w:tr>
      <w:tr>
        <w:tc>
          <w:tcPr>
            <w:tcW w:type="dxa" w:w="5500"/>
            <w:tcBorders>
              <w:top w:val="single" w:color="D8DFE8" w:sz="4"/>
              <w:left w:val="single" w:color="D8DFE8" w:sz="4"/>
              <w:bottom w:val="single" w:color="D8DFE8" w:sz="4"/>
              <w:right w:val="single" w:color="D8DFE8" w:sz="4"/>
            </w:tcBorders>
            <w:shd w:fill="FFFFFF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Módulo III – Design Visual e Extras</w:t>
            </w:r>
          </w:p>
        </w:tc>
        <w:tc>
          <w:tcPr>
            <w:tcW w:type="dxa" w:w="1700"/>
            <w:tcBorders>
              <w:top w:val="single" w:color="D8DFE8" w:sz="4"/>
              <w:left w:val="single" w:color="D8DFE8" w:sz="4"/>
              <w:bottom w:val="single" w:color="D8DFE8" w:sz="4"/>
              <w:right w:val="single" w:color="D8DFE8" w:sz="4"/>
            </w:tcBorders>
            <w:shd w:fill="FFFFFF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Único</w:t>
            </w:r>
          </w:p>
        </w:tc>
        <w:tc>
          <w:tcPr>
            <w:tcW w:type="dxa" w:w="1826"/>
            <w:tcBorders>
              <w:top w:val="single" w:color="D8DFE8" w:sz="4"/>
              <w:left w:val="single" w:color="D8DFE8" w:sz="4"/>
              <w:bottom w:val="single" w:color="D8DFE8" w:sz="4"/>
              <w:right w:val="single" w:color="D8DFE8" w:sz="4"/>
            </w:tcBorders>
            <w:shd w:fill="FFFFFF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R$ 48,48</w:t>
            </w:r>
          </w:p>
        </w:tc>
      </w:tr>
      <w:tr>
        <w:tc>
          <w:tcPr>
            <w:tcW w:type="dxa" w:w="7200"/>
            <w:gridSpan w:val="2"/>
            <w:tcBorders>
              <w:top w:val="single" w:color="D8DFE8" w:sz="4"/>
              <w:left w:val="single" w:color="D8DFE8" w:sz="4"/>
              <w:bottom w:val="single" w:color="D8DFE8" w:sz="4"/>
              <w:right w:val="single" w:color="D8DFE8" w:sz="4"/>
            </w:tcBorders>
            <w:shd w:fill="0F2744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TOTAL GERAL</w:t>
            </w:r>
          </w:p>
        </w:tc>
        <w:tc>
          <w:tcPr>
            <w:tcW w:type="dxa" w:w="1826"/>
            <w:tcBorders>
              <w:top w:val="single" w:color="D8DFE8" w:sz="4"/>
              <w:left w:val="single" w:color="D8DFE8" w:sz="4"/>
              <w:bottom w:val="single" w:color="D8DFE8" w:sz="4"/>
              <w:right w:val="single" w:color="D8DFE8" w:sz="4"/>
            </w:tcBorders>
            <w:shd w:fill="4A7FC1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R$ 1.630,00</w:t>
            </w:r>
          </w:p>
        </w:tc>
      </w:tr>
    </w:tbl>
    <w:p>
      <w:pPr>
        <w:spacing w:after="0" w:before="3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0F2744" w:sz="8"/>
              <w:left w:val="nil" w:color="FFFFFF" w:sz="0"/>
              <w:bottom w:val="nil" w:color="FFFFFF" w:sz="0"/>
              <w:right w:val="nil" w:color="FFFFFF" w:sz="0"/>
            </w:tcBorders>
            <w:shd w:fill="EBF0F9" w:val="clear"/>
            <w:tcMar>
              <w:top w:type="dxa" w:w="14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2744"/>
                <w:sz w:val="26"/>
                <w:szCs w:val="26"/>
              </w:rPr>
              <w:t xml:space="preserve">Módulo I – Infraestrutura e Hospedagem</w:t>
            </w:r>
          </w:p>
          <w:p>
            <w:pPr>
              <w:spacing w:after="0" w:before="40"/>
            </w:pPr>
            <w:r>
              <w:rPr>
                <w:rFonts w:ascii="Calibri" w:cs="Calibri" w:eastAsia="Calibri" w:hAnsi="Calibri"/>
                <w:color w:val="5A6880"/>
                <w:sz w:val="20"/>
                <w:szCs w:val="20"/>
              </w:rPr>
              <w:t xml:space="preserve">Hostinger Business · Contratação direta com o fornecedor</w:t>
            </w:r>
          </w:p>
        </w:tc>
      </w:tr>
    </w:tbl>
    <w:p>
      <w:pPr>
        <w:spacing w:after="0" w:before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600"/>
        <w:gridCol w:w="1200"/>
        <w:gridCol w:w="1426"/>
      </w:tblGrid>
      <w:tr>
        <w:tc>
          <w:tcPr>
            <w:tcW w:type="dxa" w:w="2800"/>
            <w:tcBorders>
              <w:top w:val="single" w:color="D8DFE8" w:sz="4"/>
              <w:left w:val="single" w:color="D8DFE8" w:sz="4"/>
              <w:bottom w:val="single" w:color="D8DFE8" w:sz="4"/>
              <w:right w:val="single" w:color="D8DFE8" w:sz="4"/>
            </w:tcBorders>
            <w:shd w:fill="0F2744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3600"/>
            <w:tcBorders>
              <w:top w:val="single" w:color="D8DFE8" w:sz="4"/>
              <w:left w:val="single" w:color="D8DFE8" w:sz="4"/>
              <w:bottom w:val="single" w:color="D8DFE8" w:sz="4"/>
              <w:right w:val="single" w:color="D8DFE8" w:sz="4"/>
            </w:tcBorders>
            <w:shd w:fill="0F2744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Detalhe</w:t>
            </w:r>
          </w:p>
        </w:tc>
        <w:tc>
          <w:tcPr>
            <w:tcW w:type="dxa" w:w="1200"/>
            <w:tcBorders>
              <w:top w:val="single" w:color="D8DFE8" w:sz="4"/>
              <w:left w:val="single" w:color="D8DFE8" w:sz="4"/>
              <w:bottom w:val="single" w:color="D8DFE8" w:sz="4"/>
              <w:right w:val="single" w:color="D8DFE8" w:sz="4"/>
            </w:tcBorders>
            <w:shd w:fill="0F2744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Período</w:t>
            </w:r>
          </w:p>
        </w:tc>
        <w:tc>
          <w:tcPr>
            <w:tcW w:type="dxa" w:w="1426"/>
            <w:tcBorders>
              <w:top w:val="single" w:color="D8DFE8" w:sz="4"/>
              <w:left w:val="single" w:color="D8DFE8" w:sz="4"/>
              <w:bottom w:val="single" w:color="D8DFE8" w:sz="4"/>
              <w:right w:val="single" w:color="D8DFE8" w:sz="4"/>
            </w:tcBorders>
            <w:shd w:fill="0F2744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Custo</w:t>
            </w:r>
          </w:p>
        </w:tc>
      </w:tr>
      <w:tr>
        <w:tc>
          <w:tcPr>
            <w:tcW w:type="dxa" w:w="2800"/>
            <w:tcBorders>
              <w:top w:val="single" w:color="D8DFE8" w:sz="4"/>
              <w:left w:val="single" w:color="D8DFE8" w:sz="4"/>
              <w:bottom w:val="single" w:color="D8DFE8" w:sz="4"/>
              <w:right w:val="single" w:color="D8DFE8" w:sz="4"/>
            </w:tcBorders>
            <w:shd w:fill="FFFFFF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Hospedagem Business</w:t>
            </w:r>
          </w:p>
        </w:tc>
        <w:tc>
          <w:tcPr>
            <w:tcW w:type="dxa" w:w="3600"/>
            <w:tcBorders>
              <w:top w:val="single" w:color="D8DFE8" w:sz="4"/>
              <w:left w:val="single" w:color="D8DFE8" w:sz="4"/>
              <w:bottom w:val="single" w:color="D8DFE8" w:sz="4"/>
              <w:right w:val="single" w:color="D8DFE8" w:sz="4"/>
            </w:tcBorders>
            <w:shd w:fill="FFFFFF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A6880"/>
                <w:sz w:val="20"/>
                <w:szCs w:val="20"/>
              </w:rPr>
              <w:t xml:space="preserve">50 GB NVMe · Backups diários · Banco de Dados</w:t>
            </w:r>
          </w:p>
        </w:tc>
        <w:tc>
          <w:tcPr>
            <w:tcW w:type="dxa" w:w="1200"/>
            <w:tcBorders>
              <w:top w:val="single" w:color="D8DFE8" w:sz="4"/>
              <w:left w:val="single" w:color="D8DFE8" w:sz="4"/>
              <w:bottom w:val="single" w:color="D8DFE8" w:sz="4"/>
              <w:right w:val="single" w:color="D8DFE8" w:sz="4"/>
            </w:tcBorders>
            <w:shd w:fill="FFFFFF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48 meses</w:t>
            </w:r>
          </w:p>
        </w:tc>
        <w:tc>
          <w:tcPr>
            <w:tcW w:type="dxa" w:w="1426"/>
            <w:tcBorders>
              <w:top w:val="single" w:color="D8DFE8" w:sz="4"/>
              <w:left w:val="single" w:color="D8DFE8" w:sz="4"/>
              <w:bottom w:val="single" w:color="D8DFE8" w:sz="4"/>
              <w:right w:val="single" w:color="D8DFE8" w:sz="4"/>
            </w:tcBorders>
            <w:shd w:fill="FFFFFF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R$ 671,52</w:t>
            </w:r>
          </w:p>
        </w:tc>
      </w:tr>
      <w:tr>
        <w:tc>
          <w:tcPr>
            <w:tcW w:type="dxa" w:w="2800"/>
            <w:tcBorders>
              <w:top w:val="single" w:color="D8DFE8" w:sz="4"/>
              <w:left w:val="single" w:color="D8DFE8" w:sz="4"/>
              <w:bottom w:val="single" w:color="D8DFE8" w:sz="4"/>
              <w:right w:val="single" w:color="D8DFE8" w:sz="4"/>
            </w:tcBorders>
            <w:shd w:fill="F2F5FB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Certificado SSL/TLS</w:t>
            </w:r>
          </w:p>
        </w:tc>
        <w:tc>
          <w:tcPr>
            <w:tcW w:type="dxa" w:w="3600"/>
            <w:tcBorders>
              <w:top w:val="single" w:color="D8DFE8" w:sz="4"/>
              <w:left w:val="single" w:color="D8DFE8" w:sz="4"/>
              <w:bottom w:val="single" w:color="D8DFE8" w:sz="4"/>
              <w:right w:val="single" w:color="D8DFE8" w:sz="4"/>
            </w:tcBorders>
            <w:shd w:fill="F2F5FB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A6880"/>
                <w:sz w:val="20"/>
                <w:szCs w:val="20"/>
              </w:rPr>
              <w:t xml:space="preserve">Segurança e criptografia de dados</w:t>
            </w:r>
          </w:p>
        </w:tc>
        <w:tc>
          <w:tcPr>
            <w:tcW w:type="dxa" w:w="1200"/>
            <w:tcBorders>
              <w:top w:val="single" w:color="D8DFE8" w:sz="4"/>
              <w:left w:val="single" w:color="D8DFE8" w:sz="4"/>
              <w:bottom w:val="single" w:color="D8DFE8" w:sz="4"/>
              <w:right w:val="single" w:color="D8DFE8" w:sz="4"/>
            </w:tcBorders>
            <w:shd w:fill="F2F5FB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Vitalício</w:t>
            </w:r>
          </w:p>
        </w:tc>
        <w:tc>
          <w:tcPr>
            <w:tcW w:type="dxa" w:w="1426"/>
            <w:tcBorders>
              <w:top w:val="single" w:color="D8DFE8" w:sz="4"/>
              <w:left w:val="single" w:color="D8DFE8" w:sz="4"/>
              <w:bottom w:val="single" w:color="D8DFE8" w:sz="4"/>
              <w:right w:val="single" w:color="D8DFE8" w:sz="4"/>
            </w:tcBorders>
            <w:shd w:fill="F2F5FB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E4A8A"/>
                <w:sz w:val="20"/>
                <w:szCs w:val="20"/>
              </w:rPr>
              <w:t xml:space="preserve">Incluso</w:t>
            </w:r>
          </w:p>
        </w:tc>
      </w:tr>
      <w:tr>
        <w:tc>
          <w:tcPr>
            <w:tcW w:type="dxa" w:w="2800"/>
            <w:tcBorders>
              <w:top w:val="single" w:color="D8DFE8" w:sz="4"/>
              <w:left w:val="single" w:color="D8DFE8" w:sz="4"/>
              <w:bottom w:val="single" w:color="D8DFE8" w:sz="4"/>
              <w:right w:val="single" w:color="D8DFE8" w:sz="4"/>
            </w:tcBorders>
            <w:shd w:fill="FFFFFF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Domínio (.com.br)</w:t>
            </w:r>
          </w:p>
        </w:tc>
        <w:tc>
          <w:tcPr>
            <w:tcW w:type="dxa" w:w="3600"/>
            <w:tcBorders>
              <w:top w:val="single" w:color="D8DFE8" w:sz="4"/>
              <w:left w:val="single" w:color="D8DFE8" w:sz="4"/>
              <w:bottom w:val="single" w:color="D8DFE8" w:sz="4"/>
              <w:right w:val="single" w:color="D8DFE8" w:sz="4"/>
            </w:tcBorders>
            <w:shd w:fill="FFFFFF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A6880"/>
                <w:sz w:val="20"/>
                <w:szCs w:val="20"/>
              </w:rPr>
              <w:t xml:space="preserve">Registro e proteção de privacidade</w:t>
            </w:r>
          </w:p>
        </w:tc>
        <w:tc>
          <w:tcPr>
            <w:tcW w:type="dxa" w:w="1200"/>
            <w:tcBorders>
              <w:top w:val="single" w:color="D8DFE8" w:sz="4"/>
              <w:left w:val="single" w:color="D8DFE8" w:sz="4"/>
              <w:bottom w:val="single" w:color="D8DFE8" w:sz="4"/>
              <w:right w:val="single" w:color="D8DFE8" w:sz="4"/>
            </w:tcBorders>
            <w:shd w:fill="FFFFFF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1 ano</w:t>
            </w:r>
          </w:p>
        </w:tc>
        <w:tc>
          <w:tcPr>
            <w:tcW w:type="dxa" w:w="1426"/>
            <w:tcBorders>
              <w:top w:val="single" w:color="D8DFE8" w:sz="4"/>
              <w:left w:val="single" w:color="D8DFE8" w:sz="4"/>
              <w:bottom w:val="single" w:color="D8DFE8" w:sz="4"/>
              <w:right w:val="single" w:color="D8DFE8" w:sz="4"/>
            </w:tcBorders>
            <w:shd w:fill="FFFFFF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E4A8A"/>
                <w:sz w:val="20"/>
                <w:szCs w:val="20"/>
              </w:rPr>
              <w:t xml:space="preserve">Incluso</w:t>
            </w:r>
          </w:p>
        </w:tc>
      </w:tr>
      <w:tr>
        <w:tc>
          <w:tcPr>
            <w:tcW w:type="dxa" w:w="7600"/>
            <w:gridSpan w:val="3"/>
            <w:tcBorders>
              <w:top w:val="single" w:color="D8DFE8" w:sz="4"/>
              <w:left w:val="single" w:color="D8DFE8" w:sz="4"/>
              <w:bottom w:val="single" w:color="D8DFE8" w:sz="4"/>
              <w:right w:val="single" w:color="D8DFE8" w:sz="4"/>
            </w:tcBorders>
            <w:shd w:fill="EBF0F9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2744"/>
                <w:sz w:val="20"/>
                <w:szCs w:val="20"/>
              </w:rPr>
              <w:t xml:space="preserve">Subtotal Infraestrutura</w:t>
            </w:r>
          </w:p>
        </w:tc>
        <w:tc>
          <w:tcPr>
            <w:tcW w:type="dxa" w:w="1426"/>
            <w:tcBorders>
              <w:top w:val="single" w:color="D8DFE8" w:sz="4"/>
              <w:left w:val="single" w:color="D8DFE8" w:sz="4"/>
              <w:bottom w:val="single" w:color="D8DFE8" w:sz="4"/>
              <w:right w:val="single" w:color="D8DFE8" w:sz="4"/>
            </w:tcBorders>
            <w:shd w:fill="EBF0F9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2744"/>
                <w:sz w:val="20"/>
                <w:szCs w:val="20"/>
              </w:rPr>
              <w:t xml:space="preserve">R$ 671,52</w:t>
            </w:r>
          </w:p>
        </w:tc>
      </w:tr>
    </w:tbl>
    <w:p>
      <w:pPr>
        <w:spacing w:after="0" w:before="2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0F2744" w:sz="8"/>
              <w:left w:val="nil" w:color="FFFFFF" w:sz="0"/>
              <w:bottom w:val="nil" w:color="FFFFFF" w:sz="0"/>
              <w:right w:val="nil" w:color="FFFFFF" w:sz="0"/>
            </w:tcBorders>
            <w:shd w:fill="EBF0F9" w:val="clear"/>
            <w:tcMar>
              <w:top w:type="dxa" w:w="14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2744"/>
                <w:sz w:val="26"/>
                <w:szCs w:val="26"/>
              </w:rPr>
              <w:t xml:space="preserve">Módulo II – Desenvolvimento do Sistema</w:t>
            </w:r>
          </w:p>
          <w:p>
            <w:pPr>
              <w:spacing w:after="0" w:before="40"/>
            </w:pPr>
            <w:r>
              <w:rPr>
                <w:rFonts w:ascii="Calibri" w:cs="Calibri" w:eastAsia="Calibri" w:hAnsi="Calibri"/>
                <w:color w:val="5A6880"/>
                <w:sz w:val="20"/>
                <w:szCs w:val="20"/>
              </w:rPr>
              <w:t xml:space="preserve">React + TypeScript · 6 módulos funcionais · Versão web responsiva</w:t>
            </w:r>
          </w:p>
        </w:tc>
      </w:tr>
    </w:tbl>
    <w:p>
      <w:pPr>
        <w:spacing w:after="0" w:before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200"/>
        <w:gridCol w:w="3900"/>
        <w:gridCol w:w="1426"/>
      </w:tblGrid>
      <w:tr>
        <w:tc>
          <w:tcPr>
            <w:tcW w:type="dxa" w:w="500"/>
            <w:tcBorders>
              <w:top w:val="single" w:color="D8DFE8" w:sz="4"/>
              <w:left w:val="single" w:color="D8DFE8" w:sz="4"/>
              <w:bottom w:val="single" w:color="D8DFE8" w:sz="4"/>
              <w:right w:val="single" w:color="D8DFE8" w:sz="4"/>
            </w:tcBorders>
            <w:shd w:fill="0F2744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Nº</w:t>
            </w:r>
          </w:p>
        </w:tc>
        <w:tc>
          <w:tcPr>
            <w:tcW w:type="dxa" w:w="3200"/>
            <w:tcBorders>
              <w:top w:val="single" w:color="D8DFE8" w:sz="4"/>
              <w:left w:val="single" w:color="D8DFE8" w:sz="4"/>
              <w:bottom w:val="single" w:color="D8DFE8" w:sz="4"/>
              <w:right w:val="single" w:color="D8DFE8" w:sz="4"/>
            </w:tcBorders>
            <w:shd w:fill="0F2744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Módulo</w:t>
            </w:r>
          </w:p>
        </w:tc>
        <w:tc>
          <w:tcPr>
            <w:tcW w:type="dxa" w:w="3900"/>
            <w:tcBorders>
              <w:top w:val="single" w:color="D8DFE8" w:sz="4"/>
              <w:left w:val="single" w:color="D8DFE8" w:sz="4"/>
              <w:bottom w:val="single" w:color="D8DFE8" w:sz="4"/>
              <w:right w:val="single" w:color="D8DFE8" w:sz="4"/>
            </w:tcBorders>
            <w:shd w:fill="0F2744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  <w:tc>
          <w:tcPr>
            <w:tcW w:type="dxa" w:w="1426"/>
            <w:tcBorders>
              <w:top w:val="single" w:color="D8DFE8" w:sz="4"/>
              <w:left w:val="single" w:color="D8DFE8" w:sz="4"/>
              <w:bottom w:val="single" w:color="D8DFE8" w:sz="4"/>
              <w:right w:val="single" w:color="D8DFE8" w:sz="4"/>
            </w:tcBorders>
            <w:shd w:fill="0F2744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500"/>
            <w:tcBorders>
              <w:top w:val="single" w:color="D8DFE8" w:sz="4"/>
              <w:left w:val="single" w:color="D8DFE8" w:sz="4"/>
              <w:bottom w:val="single" w:color="D8DFE8" w:sz="4"/>
              <w:right w:val="single" w:color="D8DFE8" w:sz="4"/>
            </w:tcBorders>
            <w:shd w:fill="FFFFFF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2744"/>
                <w:sz w:val="20"/>
                <w:szCs w:val="20"/>
              </w:rPr>
              <w:t xml:space="preserve">1</w:t>
            </w:r>
          </w:p>
        </w:tc>
        <w:tc>
          <w:tcPr>
            <w:tcW w:type="dxa" w:w="3200"/>
            <w:tcBorders>
              <w:top w:val="single" w:color="D8DFE8" w:sz="4"/>
              <w:left w:val="single" w:color="D8DFE8" w:sz="4"/>
              <w:bottom w:val="single" w:color="D8DFE8" w:sz="4"/>
              <w:right w:val="single" w:color="D8DFE8" w:sz="4"/>
            </w:tcBorders>
            <w:shd w:fill="FFFFFF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Cadastro de Fornecedores e Contratos</w:t>
            </w:r>
          </w:p>
        </w:tc>
        <w:tc>
          <w:tcPr>
            <w:tcW w:type="dxa" w:w="3900"/>
            <w:tcBorders>
              <w:top w:val="single" w:color="D8DFE8" w:sz="4"/>
              <w:left w:val="single" w:color="D8DFE8" w:sz="4"/>
              <w:bottom w:val="single" w:color="D8DFE8" w:sz="4"/>
              <w:right w:val="single" w:color="D8DFE8" w:sz="4"/>
            </w:tcBorders>
            <w:shd w:fill="FFFFFF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A6880"/>
                <w:sz w:val="20"/>
                <w:szCs w:val="20"/>
              </w:rPr>
              <w:t xml:space="preserve">Fornecedores, contratos, fiscais, gestores e observações</w:t>
            </w:r>
          </w:p>
        </w:tc>
        <w:tc>
          <w:tcPr>
            <w:tcW w:type="dxa" w:w="1426"/>
            <w:tcBorders>
              <w:top w:val="single" w:color="D8DFE8" w:sz="4"/>
              <w:left w:val="single" w:color="D8DFE8" w:sz="4"/>
              <w:bottom w:val="single" w:color="D8DFE8" w:sz="4"/>
              <w:right w:val="single" w:color="D8DFE8" w:sz="4"/>
            </w:tcBorders>
            <w:shd w:fill="FFFFFF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R$ 180,00</w:t>
            </w:r>
          </w:p>
        </w:tc>
      </w:tr>
      <w:tr>
        <w:tc>
          <w:tcPr>
            <w:tcW w:type="dxa" w:w="500"/>
            <w:tcBorders>
              <w:top w:val="single" w:color="D8DFE8" w:sz="4"/>
              <w:left w:val="single" w:color="D8DFE8" w:sz="4"/>
              <w:bottom w:val="single" w:color="D8DFE8" w:sz="4"/>
              <w:right w:val="single" w:color="D8DFE8" w:sz="4"/>
            </w:tcBorders>
            <w:shd w:fill="F2F5FB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2744"/>
                <w:sz w:val="20"/>
                <w:szCs w:val="20"/>
              </w:rPr>
              <w:t xml:space="preserve">2</w:t>
            </w:r>
          </w:p>
        </w:tc>
        <w:tc>
          <w:tcPr>
            <w:tcW w:type="dxa" w:w="3200"/>
            <w:tcBorders>
              <w:top w:val="single" w:color="D8DFE8" w:sz="4"/>
              <w:left w:val="single" w:color="D8DFE8" w:sz="4"/>
              <w:bottom w:val="single" w:color="D8DFE8" w:sz="4"/>
              <w:right w:val="single" w:color="D8DFE8" w:sz="4"/>
            </w:tcBorders>
            <w:shd w:fill="F2F5FB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Indicadores de Sustentabilidade</w:t>
            </w:r>
          </w:p>
        </w:tc>
        <w:tc>
          <w:tcPr>
            <w:tcW w:type="dxa" w:w="3900"/>
            <w:tcBorders>
              <w:top w:val="single" w:color="D8DFE8" w:sz="4"/>
              <w:left w:val="single" w:color="D8DFE8" w:sz="4"/>
              <w:bottom w:val="single" w:color="D8DFE8" w:sz="4"/>
              <w:right w:val="single" w:color="D8DFE8" w:sz="4"/>
            </w:tcBorders>
            <w:shd w:fill="F2F5FB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A6880"/>
                <w:sz w:val="20"/>
                <w:szCs w:val="20"/>
              </w:rPr>
              <w:t xml:space="preserve">Cadastro e vinculação de indicadores por eixo e contrato</w:t>
            </w:r>
          </w:p>
        </w:tc>
        <w:tc>
          <w:tcPr>
            <w:tcW w:type="dxa" w:w="1426"/>
            <w:tcBorders>
              <w:top w:val="single" w:color="D8DFE8" w:sz="4"/>
              <w:left w:val="single" w:color="D8DFE8" w:sz="4"/>
              <w:bottom w:val="single" w:color="D8DFE8" w:sz="4"/>
              <w:right w:val="single" w:color="D8DFE8" w:sz="4"/>
            </w:tcBorders>
            <w:shd w:fill="F2F5FB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R$ 100,00</w:t>
            </w:r>
          </w:p>
        </w:tc>
      </w:tr>
      <w:tr>
        <w:tc>
          <w:tcPr>
            <w:tcW w:type="dxa" w:w="500"/>
            <w:tcBorders>
              <w:top w:val="single" w:color="D8DFE8" w:sz="4"/>
              <w:left w:val="single" w:color="D8DFE8" w:sz="4"/>
              <w:bottom w:val="single" w:color="D8DFE8" w:sz="4"/>
              <w:right w:val="single" w:color="D8DFE8" w:sz="4"/>
            </w:tcBorders>
            <w:shd w:fill="FFFFFF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2744"/>
                <w:sz w:val="20"/>
                <w:szCs w:val="20"/>
              </w:rPr>
              <w:t xml:space="preserve">3</w:t>
            </w:r>
          </w:p>
        </w:tc>
        <w:tc>
          <w:tcPr>
            <w:tcW w:type="dxa" w:w="3200"/>
            <w:tcBorders>
              <w:top w:val="single" w:color="D8DFE8" w:sz="4"/>
              <w:left w:val="single" w:color="D8DFE8" w:sz="4"/>
              <w:bottom w:val="single" w:color="D8DFE8" w:sz="4"/>
              <w:right w:val="single" w:color="D8DFE8" w:sz="4"/>
            </w:tcBorders>
            <w:shd w:fill="FFFFFF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Registro de Ocorrências</w:t>
            </w:r>
          </w:p>
        </w:tc>
        <w:tc>
          <w:tcPr>
            <w:tcW w:type="dxa" w:w="3900"/>
            <w:tcBorders>
              <w:top w:val="single" w:color="D8DFE8" w:sz="4"/>
              <w:left w:val="single" w:color="D8DFE8" w:sz="4"/>
              <w:bottom w:val="single" w:color="D8DFE8" w:sz="4"/>
              <w:right w:val="single" w:color="D8DFE8" w:sz="4"/>
            </w:tcBorders>
            <w:shd w:fill="FFFFFF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A6880"/>
                <w:sz w:val="20"/>
                <w:szCs w:val="20"/>
              </w:rPr>
              <w:t xml:space="preserve">Descumprimentos, anexos e dedução automática de pontos</w:t>
            </w:r>
          </w:p>
        </w:tc>
        <w:tc>
          <w:tcPr>
            <w:tcW w:type="dxa" w:w="1426"/>
            <w:tcBorders>
              <w:top w:val="single" w:color="D8DFE8" w:sz="4"/>
              <w:left w:val="single" w:color="D8DFE8" w:sz="4"/>
              <w:bottom w:val="single" w:color="D8DFE8" w:sz="4"/>
              <w:right w:val="single" w:color="D8DFE8" w:sz="4"/>
            </w:tcBorders>
            <w:shd w:fill="FFFFFF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R$ 150,00</w:t>
            </w:r>
          </w:p>
        </w:tc>
      </w:tr>
      <w:tr>
        <w:tc>
          <w:tcPr>
            <w:tcW w:type="dxa" w:w="500"/>
            <w:tcBorders>
              <w:top w:val="single" w:color="D8DFE8" w:sz="4"/>
              <w:left w:val="single" w:color="D8DFE8" w:sz="4"/>
              <w:bottom w:val="single" w:color="D8DFE8" w:sz="4"/>
              <w:right w:val="single" w:color="D8DFE8" w:sz="4"/>
            </w:tcBorders>
            <w:shd w:fill="F2F5FB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2744"/>
                <w:sz w:val="20"/>
                <w:szCs w:val="20"/>
              </w:rPr>
              <w:t xml:space="preserve">4</w:t>
            </w:r>
          </w:p>
        </w:tc>
        <w:tc>
          <w:tcPr>
            <w:tcW w:type="dxa" w:w="3200"/>
            <w:tcBorders>
              <w:top w:val="single" w:color="D8DFE8" w:sz="4"/>
              <w:left w:val="single" w:color="D8DFE8" w:sz="4"/>
              <w:bottom w:val="single" w:color="D8DFE8" w:sz="4"/>
              <w:right w:val="single" w:color="D8DFE8" w:sz="4"/>
            </w:tcBorders>
            <w:shd w:fill="F2F5FB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Cálculo do Score</w:t>
            </w:r>
          </w:p>
        </w:tc>
        <w:tc>
          <w:tcPr>
            <w:tcW w:type="dxa" w:w="3900"/>
            <w:tcBorders>
              <w:top w:val="single" w:color="D8DFE8" w:sz="4"/>
              <w:left w:val="single" w:color="D8DFE8" w:sz="4"/>
              <w:bottom w:val="single" w:color="D8DFE8" w:sz="4"/>
              <w:right w:val="single" w:color="D8DFE8" w:sz="4"/>
            </w:tcBorders>
            <w:shd w:fill="F2F5FB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A6880"/>
                <w:sz w:val="20"/>
                <w:szCs w:val="20"/>
              </w:rPr>
              <w:t xml:space="preserve">Processamento mensal, histórico e alertas de multa</w:t>
            </w:r>
          </w:p>
        </w:tc>
        <w:tc>
          <w:tcPr>
            <w:tcW w:type="dxa" w:w="1426"/>
            <w:tcBorders>
              <w:top w:val="single" w:color="D8DFE8" w:sz="4"/>
              <w:left w:val="single" w:color="D8DFE8" w:sz="4"/>
              <w:bottom w:val="single" w:color="D8DFE8" w:sz="4"/>
              <w:right w:val="single" w:color="D8DFE8" w:sz="4"/>
            </w:tcBorders>
            <w:shd w:fill="F2F5FB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R$ 150,00</w:t>
            </w:r>
          </w:p>
        </w:tc>
      </w:tr>
      <w:tr>
        <w:tc>
          <w:tcPr>
            <w:tcW w:type="dxa" w:w="500"/>
            <w:tcBorders>
              <w:top w:val="single" w:color="D8DFE8" w:sz="4"/>
              <w:left w:val="single" w:color="D8DFE8" w:sz="4"/>
              <w:bottom w:val="single" w:color="D8DFE8" w:sz="4"/>
              <w:right w:val="single" w:color="D8DFE8" w:sz="4"/>
            </w:tcBorders>
            <w:shd w:fill="FFFFFF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2744"/>
                <w:sz w:val="20"/>
                <w:szCs w:val="20"/>
              </w:rPr>
              <w:t xml:space="preserve">5</w:t>
            </w:r>
          </w:p>
        </w:tc>
        <w:tc>
          <w:tcPr>
            <w:tcW w:type="dxa" w:w="3200"/>
            <w:tcBorders>
              <w:top w:val="single" w:color="D8DFE8" w:sz="4"/>
              <w:left w:val="single" w:color="D8DFE8" w:sz="4"/>
              <w:bottom w:val="single" w:color="D8DFE8" w:sz="4"/>
              <w:right w:val="single" w:color="D8DFE8" w:sz="4"/>
            </w:tcBorders>
            <w:shd w:fill="FFFFFF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Medição e Pagamento</w:t>
            </w:r>
          </w:p>
        </w:tc>
        <w:tc>
          <w:tcPr>
            <w:tcW w:type="dxa" w:w="3900"/>
            <w:tcBorders>
              <w:top w:val="single" w:color="D8DFE8" w:sz="4"/>
              <w:left w:val="single" w:color="D8DFE8" w:sz="4"/>
              <w:bottom w:val="single" w:color="D8DFE8" w:sz="4"/>
              <w:right w:val="single" w:color="D8DFE8" w:sz="4"/>
            </w:tcBorders>
            <w:shd w:fill="FFFFFF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A6880"/>
                <w:sz w:val="20"/>
                <w:szCs w:val="20"/>
              </w:rPr>
              <w:t xml:space="preserve">Faixas de pagamento, liberação de NF e relatório mensal</w:t>
            </w:r>
          </w:p>
        </w:tc>
        <w:tc>
          <w:tcPr>
            <w:tcW w:type="dxa" w:w="1426"/>
            <w:tcBorders>
              <w:top w:val="single" w:color="D8DFE8" w:sz="4"/>
              <w:left w:val="single" w:color="D8DFE8" w:sz="4"/>
              <w:bottom w:val="single" w:color="D8DFE8" w:sz="4"/>
              <w:right w:val="single" w:color="D8DFE8" w:sz="4"/>
            </w:tcBorders>
            <w:shd w:fill="FFFFFF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R$ 130,00</w:t>
            </w:r>
          </w:p>
        </w:tc>
      </w:tr>
      <w:tr>
        <w:tc>
          <w:tcPr>
            <w:tcW w:type="dxa" w:w="500"/>
            <w:tcBorders>
              <w:top w:val="single" w:color="D8DFE8" w:sz="4"/>
              <w:left w:val="single" w:color="D8DFE8" w:sz="4"/>
              <w:bottom w:val="single" w:color="D8DFE8" w:sz="4"/>
              <w:right w:val="single" w:color="D8DFE8" w:sz="4"/>
            </w:tcBorders>
            <w:shd w:fill="F2F5FB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2744"/>
                <w:sz w:val="20"/>
                <w:szCs w:val="20"/>
              </w:rPr>
              <w:t xml:space="preserve">6</w:t>
            </w:r>
          </w:p>
        </w:tc>
        <w:tc>
          <w:tcPr>
            <w:tcW w:type="dxa" w:w="3200"/>
            <w:tcBorders>
              <w:top w:val="single" w:color="D8DFE8" w:sz="4"/>
              <w:left w:val="single" w:color="D8DFE8" w:sz="4"/>
              <w:bottom w:val="single" w:color="D8DFE8" w:sz="4"/>
              <w:right w:val="single" w:color="D8DFE8" w:sz="4"/>
            </w:tcBorders>
            <w:shd w:fill="F2F5FB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Painel Gerencial (Dashboard)</w:t>
            </w:r>
          </w:p>
        </w:tc>
        <w:tc>
          <w:tcPr>
            <w:tcW w:type="dxa" w:w="3900"/>
            <w:tcBorders>
              <w:top w:val="single" w:color="D8DFE8" w:sz="4"/>
              <w:left w:val="single" w:color="D8DFE8" w:sz="4"/>
              <w:bottom w:val="single" w:color="D8DFE8" w:sz="4"/>
              <w:right w:val="single" w:color="D8DFE8" w:sz="4"/>
            </w:tcBorders>
            <w:shd w:fill="F2F5FB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A6880"/>
                <w:sz w:val="20"/>
                <w:szCs w:val="20"/>
              </w:rPr>
              <w:t xml:space="preserve">Dashboard consolidado com gráficos, KPIs e visão institucional</w:t>
            </w:r>
          </w:p>
        </w:tc>
        <w:tc>
          <w:tcPr>
            <w:tcW w:type="dxa" w:w="1426"/>
            <w:tcBorders>
              <w:top w:val="single" w:color="D8DFE8" w:sz="4"/>
              <w:left w:val="single" w:color="D8DFE8" w:sz="4"/>
              <w:bottom w:val="single" w:color="D8DFE8" w:sz="4"/>
              <w:right w:val="single" w:color="D8DFE8" w:sz="4"/>
            </w:tcBorders>
            <w:shd w:fill="F2F5FB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R$ 200,00</w:t>
            </w:r>
          </w:p>
        </w:tc>
      </w:tr>
      <w:tr>
        <w:tc>
          <w:tcPr>
            <w:tcW w:type="dxa" w:w="7600"/>
            <w:gridSpan w:val="3"/>
            <w:tcBorders>
              <w:top w:val="single" w:color="D8DFE8" w:sz="4"/>
              <w:left w:val="single" w:color="D8DFE8" w:sz="4"/>
              <w:bottom w:val="single" w:color="D8DFE8" w:sz="4"/>
              <w:right w:val="single" w:color="D8DFE8" w:sz="4"/>
            </w:tcBorders>
            <w:shd w:fill="EBF0F9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2744"/>
                <w:sz w:val="20"/>
                <w:szCs w:val="20"/>
              </w:rPr>
              <w:t xml:space="preserve">Subtotal Desenvolvimento</w:t>
            </w:r>
          </w:p>
        </w:tc>
        <w:tc>
          <w:tcPr>
            <w:tcW w:type="dxa" w:w="1426"/>
            <w:tcBorders>
              <w:top w:val="single" w:color="D8DFE8" w:sz="4"/>
              <w:left w:val="single" w:color="D8DFE8" w:sz="4"/>
              <w:bottom w:val="single" w:color="D8DFE8" w:sz="4"/>
              <w:right w:val="single" w:color="D8DFE8" w:sz="4"/>
            </w:tcBorders>
            <w:shd w:fill="EBF0F9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2744"/>
                <w:sz w:val="20"/>
                <w:szCs w:val="20"/>
              </w:rPr>
              <w:t xml:space="preserve">R$ 910,00</w:t>
            </w:r>
          </w:p>
        </w:tc>
      </w:tr>
    </w:tbl>
    <w:p>
      <w:pPr>
        <w:spacing w:after="0" w:before="280"/>
      </w:pPr>
    </w:p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0F2744" w:sz="8"/>
              <w:left w:val="nil" w:color="FFFFFF" w:sz="0"/>
              <w:bottom w:val="nil" w:color="FFFFFF" w:sz="0"/>
              <w:right w:val="nil" w:color="FFFFFF" w:sz="0"/>
            </w:tcBorders>
            <w:shd w:fill="EBF0F9" w:val="clear"/>
            <w:tcMar>
              <w:top w:type="dxa" w:w="14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2744"/>
                <w:sz w:val="26"/>
                <w:szCs w:val="26"/>
              </w:rPr>
              <w:t xml:space="preserve">Módulo III – Design, Deploy e Entrega</w:t>
            </w:r>
          </w:p>
        </w:tc>
      </w:tr>
    </w:tbl>
    <w:p>
      <w:pPr>
        <w:spacing w:after="0" w:before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4400"/>
        <w:gridCol w:w="1426"/>
      </w:tblGrid>
      <w:tr>
        <w:tc>
          <w:tcPr>
            <w:tcW w:type="dxa" w:w="3200"/>
            <w:tcBorders>
              <w:top w:val="single" w:color="D8DFE8" w:sz="4"/>
              <w:left w:val="single" w:color="D8DFE8" w:sz="4"/>
              <w:bottom w:val="single" w:color="D8DFE8" w:sz="4"/>
              <w:right w:val="single" w:color="D8DFE8" w:sz="4"/>
            </w:tcBorders>
            <w:shd w:fill="0F2744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4400"/>
            <w:tcBorders>
              <w:top w:val="single" w:color="D8DFE8" w:sz="4"/>
              <w:left w:val="single" w:color="D8DFE8" w:sz="4"/>
              <w:bottom w:val="single" w:color="D8DFE8" w:sz="4"/>
              <w:right w:val="single" w:color="D8DFE8" w:sz="4"/>
            </w:tcBorders>
            <w:shd w:fill="0F2744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  <w:tc>
          <w:tcPr>
            <w:tcW w:type="dxa" w:w="1426"/>
            <w:tcBorders>
              <w:top w:val="single" w:color="D8DFE8" w:sz="4"/>
              <w:left w:val="single" w:color="D8DFE8" w:sz="4"/>
              <w:bottom w:val="single" w:color="D8DFE8" w:sz="4"/>
              <w:right w:val="single" w:color="D8DFE8" w:sz="4"/>
            </w:tcBorders>
            <w:shd w:fill="0F2744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3200"/>
            <w:tcBorders>
              <w:top w:val="single" w:color="D8DFE8" w:sz="4"/>
              <w:left w:val="single" w:color="D8DFE8" w:sz="4"/>
              <w:bottom w:val="single" w:color="D8DFE8" w:sz="4"/>
              <w:right w:val="single" w:color="D8DFE8" w:sz="4"/>
            </w:tcBorders>
            <w:shd w:fill="FFFFFF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Design Visual e UX</w:t>
            </w:r>
          </w:p>
        </w:tc>
        <w:tc>
          <w:tcPr>
            <w:tcW w:type="dxa" w:w="4400"/>
            <w:tcBorders>
              <w:top w:val="single" w:color="D8DFE8" w:sz="4"/>
              <w:left w:val="single" w:color="D8DFE8" w:sz="4"/>
              <w:bottom w:val="single" w:color="D8DFE8" w:sz="4"/>
              <w:right w:val="single" w:color="D8DFE8" w:sz="4"/>
            </w:tcBorders>
            <w:shd w:fill="FFFFFF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A6880"/>
                <w:sz w:val="20"/>
                <w:szCs w:val="20"/>
              </w:rPr>
              <w:t xml:space="preserve">Identidade visual, paleta e componentes de interface</w:t>
            </w:r>
          </w:p>
        </w:tc>
        <w:tc>
          <w:tcPr>
            <w:tcW w:type="dxa" w:w="1426"/>
            <w:tcBorders>
              <w:top w:val="single" w:color="D8DFE8" w:sz="4"/>
              <w:left w:val="single" w:color="D8DFE8" w:sz="4"/>
              <w:bottom w:val="single" w:color="D8DFE8" w:sz="4"/>
              <w:right w:val="single" w:color="D8DFE8" w:sz="4"/>
            </w:tcBorders>
            <w:shd w:fill="FFFFFF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R$ 48,48</w:t>
            </w:r>
          </w:p>
        </w:tc>
      </w:tr>
      <w:tr>
        <w:tc>
          <w:tcPr>
            <w:tcW w:type="dxa" w:w="3200"/>
            <w:tcBorders>
              <w:top w:val="single" w:color="D8DFE8" w:sz="4"/>
              <w:left w:val="single" w:color="D8DFE8" w:sz="4"/>
              <w:bottom w:val="single" w:color="D8DFE8" w:sz="4"/>
              <w:right w:val="single" w:color="D8DFE8" w:sz="4"/>
            </w:tcBorders>
            <w:shd w:fill="F2F5FB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Deploy e Configuracao do Servidor</w:t>
            </w:r>
          </w:p>
        </w:tc>
        <w:tc>
          <w:tcPr>
            <w:tcW w:type="dxa" w:w="4400"/>
            <w:tcBorders>
              <w:top w:val="single" w:color="D8DFE8" w:sz="4"/>
              <w:left w:val="single" w:color="D8DFE8" w:sz="4"/>
              <w:bottom w:val="single" w:color="D8DFE8" w:sz="4"/>
              <w:right w:val="single" w:color="D8DFE8" w:sz="4"/>
            </w:tcBorders>
            <w:shd w:fill="F2F5FB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A6880"/>
                <w:sz w:val="20"/>
                <w:szCs w:val="20"/>
              </w:rPr>
              <w:t xml:space="preserve">Configuracao na Hostinger, banco e variaveis de ambiente</w:t>
            </w:r>
          </w:p>
        </w:tc>
        <w:tc>
          <w:tcPr>
            <w:tcW w:type="dxa" w:w="1426"/>
            <w:tcBorders>
              <w:top w:val="single" w:color="D8DFE8" w:sz="4"/>
              <w:left w:val="single" w:color="D8DFE8" w:sz="4"/>
              <w:bottom w:val="single" w:color="D8DFE8" w:sz="4"/>
              <w:right w:val="single" w:color="D8DFE8" w:sz="4"/>
            </w:tcBorders>
            <w:shd w:fill="F2F5FB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E4A8A"/>
                <w:sz w:val="20"/>
                <w:szCs w:val="20"/>
              </w:rPr>
              <w:t xml:space="preserve">Incluso</w:t>
            </w:r>
          </w:p>
        </w:tc>
      </w:tr>
      <w:tr>
        <w:tc>
          <w:tcPr>
            <w:tcW w:type="dxa" w:w="3200"/>
            <w:tcBorders>
              <w:top w:val="single" w:color="D8DFE8" w:sz="4"/>
              <w:left w:val="single" w:color="D8DFE8" w:sz="4"/>
              <w:bottom w:val="single" w:color="D8DFE8" w:sz="4"/>
              <w:right w:val="single" w:color="D8DFE8" w:sz="4"/>
            </w:tcBorders>
            <w:shd w:fill="FFFFFF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Video Tutorial do Sistema</w:t>
            </w:r>
          </w:p>
        </w:tc>
        <w:tc>
          <w:tcPr>
            <w:tcW w:type="dxa" w:w="4400"/>
            <w:tcBorders>
              <w:top w:val="single" w:color="D8DFE8" w:sz="4"/>
              <w:left w:val="single" w:color="D8DFE8" w:sz="4"/>
              <w:bottom w:val="single" w:color="D8DFE8" w:sz="4"/>
              <w:right w:val="single" w:color="D8DFE8" w:sz="4"/>
            </w:tcBorders>
            <w:shd w:fill="FFFFFF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A6880"/>
                <w:sz w:val="20"/>
                <w:szCs w:val="20"/>
              </w:rPr>
              <w:t xml:space="preserve">Gravacao em video mostrando o funcionamento de todos os modulos</w:t>
            </w:r>
          </w:p>
        </w:tc>
        <w:tc>
          <w:tcPr>
            <w:tcW w:type="dxa" w:w="1426"/>
            <w:tcBorders>
              <w:top w:val="single" w:color="D8DFE8" w:sz="4"/>
              <w:left w:val="single" w:color="D8DFE8" w:sz="4"/>
              <w:bottom w:val="single" w:color="D8DFE8" w:sz="4"/>
              <w:right w:val="single" w:color="D8DFE8" w:sz="4"/>
            </w:tcBorders>
            <w:shd w:fill="FFFFFF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E4A8A"/>
                <w:sz w:val="20"/>
                <w:szCs w:val="20"/>
              </w:rPr>
              <w:t xml:space="preserve">Incluso</w:t>
            </w:r>
          </w:p>
        </w:tc>
      </w:tr>
      <w:tr>
        <w:tc>
          <w:tcPr>
            <w:tcW w:type="dxa" w:w="3200"/>
            <w:tcBorders>
              <w:top w:val="single" w:color="D8DFE8" w:sz="4"/>
              <w:left w:val="single" w:color="D8DFE8" w:sz="4"/>
              <w:bottom w:val="single" w:color="D8DFE8" w:sz="4"/>
              <w:right w:val="single" w:color="D8DFE8" w:sz="4"/>
            </w:tcBorders>
            <w:shd w:fill="F2F5FB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Documentacao Tecnica</w:t>
            </w:r>
          </w:p>
        </w:tc>
        <w:tc>
          <w:tcPr>
            <w:tcW w:type="dxa" w:w="4400"/>
            <w:tcBorders>
              <w:top w:val="single" w:color="D8DFE8" w:sz="4"/>
              <w:left w:val="single" w:color="D8DFE8" w:sz="4"/>
              <w:bottom w:val="single" w:color="D8DFE8" w:sz="4"/>
              <w:right w:val="single" w:color="D8DFE8" w:sz="4"/>
            </w:tcBorders>
            <w:shd w:fill="F2F5FB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A6880"/>
                <w:sz w:val="20"/>
                <w:szCs w:val="20"/>
              </w:rPr>
              <w:t xml:space="preserve">Manual do usuario e documentacao tecnica do sistema</w:t>
            </w:r>
          </w:p>
        </w:tc>
        <w:tc>
          <w:tcPr>
            <w:tcW w:type="dxa" w:w="1426"/>
            <w:tcBorders>
              <w:top w:val="single" w:color="D8DFE8" w:sz="4"/>
              <w:left w:val="single" w:color="D8DFE8" w:sz="4"/>
              <w:bottom w:val="single" w:color="D8DFE8" w:sz="4"/>
              <w:right w:val="single" w:color="D8DFE8" w:sz="4"/>
            </w:tcBorders>
            <w:shd w:fill="F2F5FB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E4A8A"/>
                <w:sz w:val="20"/>
                <w:szCs w:val="20"/>
              </w:rPr>
              <w:t xml:space="preserve">Incluso</w:t>
            </w:r>
          </w:p>
        </w:tc>
      </w:tr>
    </w:tbl>
    <w:p>
      <w:pPr>
        <w:spacing w:after="0" w:before="3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26"/>
        <w:gridCol w:w="2400"/>
      </w:tblGrid>
      <w:tr>
        <w:tc>
          <w:tcPr>
            <w:tcW w:type="dxa" w:w="6626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shd w:fill="0F2744" w:val="clear"/>
            <w:tcMar>
              <w:top w:type="dxa" w:w="220"/>
              <w:left w:type="dxa" w:w="400"/>
              <w:bottom w:type="dxa" w:w="220"/>
              <w:right w:type="dxa" w:w="2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VALOR TOTAL  ·  PAGAMENTO ÚNICO</w:t>
            </w:r>
          </w:p>
          <w:p>
            <w:pPr>
              <w:spacing w:after="0" w:before="60"/>
            </w:pPr>
            <w:r>
              <w:rPr>
                <w:rFonts w:ascii="Calibri" w:cs="Calibri" w:eastAsia="Calibri" w:hAnsi="Calibri"/>
                <w:color w:val="A8BDD8"/>
                <w:sz w:val="17"/>
                <w:szCs w:val="17"/>
              </w:rPr>
              <w:t xml:space="preserve">Infraestrutura + Desenvolvimento + Design + Deploy</w:t>
            </w:r>
          </w:p>
        </w:tc>
        <w:tc>
          <w:tcPr>
            <w:tcW w:type="dxa" w:w="2400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shd w:fill="4A7FC1" w:val="clear"/>
            <w:tcMar>
              <w:top w:type="dxa" w:w="220"/>
              <w:left w:type="dxa" w:w="200"/>
              <w:bottom w:type="dxa" w:w="220"/>
              <w:right w:type="dxa" w:w="3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2"/>
                <w:szCs w:val="32"/>
              </w:rPr>
              <w:t xml:space="preserve">R$ 1.630,00</w:t>
            </w:r>
          </w:p>
        </w:tc>
      </w:tr>
    </w:tbl>
    <w:p>
      <w:pPr>
        <w:spacing w:after="0" w:before="360"/>
      </w:pPr>
    </w:p>
    <w:p>
      <w:pPr>
        <w:spacing w:after="160" w:before="0"/>
      </w:pPr>
      <w:r>
        <w:rPr>
          <w:rFonts w:ascii="Calibri" w:cs="Calibri" w:eastAsia="Calibri" w:hAnsi="Calibri"/>
          <w:b/>
          <w:bCs/>
          <w:color w:val="0F2744"/>
          <w:sz w:val="26"/>
          <w:szCs w:val="26"/>
        </w:rPr>
        <w:t xml:space="preserve">Condições Comerciais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c>
          <w:tcPr>
            <w:tcW w:type="dxa" w:w="2800"/>
            <w:tcBorders>
              <w:top w:val="single" w:color="D8DFE8" w:sz="4"/>
              <w:left w:val="single" w:color="D8DFE8" w:sz="4"/>
              <w:bottom w:val="single" w:color="D8DFE8" w:sz="4"/>
              <w:right w:val="single" w:color="D8DFE8" w:sz="4"/>
            </w:tcBorders>
            <w:shd w:fill="F7F7F7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0"/>
                <w:szCs w:val="20"/>
              </w:rPr>
              <w:t xml:space="preserve">Pagamento padrao</w:t>
            </w:r>
          </w:p>
        </w:tc>
        <w:tc>
          <w:tcPr>
            <w:tcW w:type="dxa" w:w="6226"/>
            <w:tcBorders>
              <w:top w:val="single" w:color="D8DFE8" w:sz="4"/>
              <w:left w:val="single" w:color="D8DFE8" w:sz="4"/>
              <w:bottom w:val="single" w:color="D8DFE8" w:sz="4"/>
              <w:right w:val="single" w:color="D8DFE8" w:sz="4"/>
            </w:tcBorders>
            <w:shd w:fill="FFFFFF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50% na assinatura + 50% na entrega e aprovacao final</w:t>
            </w:r>
          </w:p>
        </w:tc>
      </w:tr>
      <w:tr>
        <w:tc>
          <w:tcPr>
            <w:tcW w:type="dxa" w:w="2800"/>
            <w:tcBorders>
              <w:top w:val="single" w:color="D8DFE8" w:sz="4"/>
              <w:left w:val="single" w:color="D8DFE8" w:sz="4"/>
              <w:bottom w:val="single" w:color="D8DFE8" w:sz="4"/>
              <w:right w:val="single" w:color="D8DFE8" w:sz="4"/>
            </w:tcBorders>
            <w:shd w:fill="F2F5FB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0"/>
                <w:szCs w:val="20"/>
              </w:rPr>
              <w:t xml:space="preserve">Desconto especial</w:t>
            </w:r>
          </w:p>
        </w:tc>
        <w:tc>
          <w:tcPr>
            <w:tcW w:type="dxa" w:w="6226"/>
            <w:tcBorders>
              <w:top w:val="single" w:color="D8DFE8" w:sz="4"/>
              <w:left w:val="single" w:color="D8DFE8" w:sz="4"/>
              <w:bottom w:val="single" w:color="D8DFE8" w:sz="4"/>
              <w:right w:val="single" w:color="D8DFE8" w:sz="4"/>
            </w:tcBorders>
            <w:shd w:fill="F2F5FB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Pagamento de 80% na assinatura garante desconto de R$ 100,00 (total R$ 1.530,00)</w:t>
            </w:r>
          </w:p>
        </w:tc>
      </w:tr>
      <w:tr>
        <w:tc>
          <w:tcPr>
            <w:tcW w:type="dxa" w:w="2800"/>
            <w:tcBorders>
              <w:top w:val="single" w:color="D8DFE8" w:sz="4"/>
              <w:left w:val="single" w:color="D8DFE8" w:sz="4"/>
              <w:bottom w:val="single" w:color="D8DFE8" w:sz="4"/>
              <w:right w:val="single" w:color="D8DFE8" w:sz="4"/>
            </w:tcBorders>
            <w:shd w:fill="F7F7F7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0"/>
                <w:szCs w:val="20"/>
              </w:rPr>
              <w:t xml:space="preserve">Prazo de entrega</w:t>
            </w:r>
          </w:p>
        </w:tc>
        <w:tc>
          <w:tcPr>
            <w:tcW w:type="dxa" w:w="6226"/>
            <w:tcBorders>
              <w:top w:val="single" w:color="D8DFE8" w:sz="4"/>
              <w:left w:val="single" w:color="D8DFE8" w:sz="4"/>
              <w:bottom w:val="single" w:color="D8DFE8" w:sz="4"/>
              <w:right w:val="single" w:color="D8DFE8" w:sz="4"/>
            </w:tcBorders>
            <w:shd w:fill="FFFFFF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45 a 60 dias corridos apos pagamento inicial</w:t>
            </w:r>
          </w:p>
        </w:tc>
      </w:tr>
      <w:tr>
        <w:tc>
          <w:tcPr>
            <w:tcW w:type="dxa" w:w="2800"/>
            <w:tcBorders>
              <w:top w:val="single" w:color="D8DFE8" w:sz="4"/>
              <w:left w:val="single" w:color="D8DFE8" w:sz="4"/>
              <w:bottom w:val="single" w:color="D8DFE8" w:sz="4"/>
              <w:right w:val="single" w:color="D8DFE8" w:sz="4"/>
            </w:tcBorders>
            <w:shd w:fill="F2F5FB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0"/>
                <w:szCs w:val="20"/>
              </w:rPr>
              <w:t xml:space="preserve">Revisoes inclusas</w:t>
            </w:r>
          </w:p>
        </w:tc>
        <w:tc>
          <w:tcPr>
            <w:tcW w:type="dxa" w:w="6226"/>
            <w:tcBorders>
              <w:top w:val="single" w:color="D8DFE8" w:sz="4"/>
              <w:left w:val="single" w:color="D8DFE8" w:sz="4"/>
              <w:bottom w:val="single" w:color="D8DFE8" w:sz="4"/>
              <w:right w:val="single" w:color="D8DFE8" w:sz="4"/>
            </w:tcBorders>
            <w:shd w:fill="F2F5FB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Ate 2 rodadas de ajustes por modulo sem custo adicional</w:t>
            </w:r>
          </w:p>
        </w:tc>
      </w:tr>
      <w:tr>
        <w:tc>
          <w:tcPr>
            <w:tcW w:type="dxa" w:w="2800"/>
            <w:tcBorders>
              <w:top w:val="single" w:color="D8DFE8" w:sz="4"/>
              <w:left w:val="single" w:color="D8DFE8" w:sz="4"/>
              <w:bottom w:val="single" w:color="D8DFE8" w:sz="4"/>
              <w:right w:val="single" w:color="D8DFE8" w:sz="4"/>
            </w:tcBorders>
            <w:shd w:fill="F7F7F7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0"/>
                <w:szCs w:val="20"/>
              </w:rPr>
              <w:t xml:space="preserve">Suporte pos-entrega</w:t>
            </w:r>
          </w:p>
        </w:tc>
        <w:tc>
          <w:tcPr>
            <w:tcW w:type="dxa" w:w="6226"/>
            <w:tcBorders>
              <w:top w:val="single" w:color="D8DFE8" w:sz="4"/>
              <w:left w:val="single" w:color="D8DFE8" w:sz="4"/>
              <w:bottom w:val="single" w:color="D8DFE8" w:sz="4"/>
              <w:right w:val="single" w:color="D8DFE8" w:sz="4"/>
            </w:tcBorders>
            <w:shd w:fill="FFFFFF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30 dias de suporte tecnico gratuito apos o go-live</w:t>
            </w:r>
          </w:p>
        </w:tc>
      </w:tr>
      <w:tr>
        <w:tc>
          <w:tcPr>
            <w:tcW w:type="dxa" w:w="2800"/>
            <w:tcBorders>
              <w:top w:val="single" w:color="D8DFE8" w:sz="4"/>
              <w:left w:val="single" w:color="D8DFE8" w:sz="4"/>
              <w:bottom w:val="single" w:color="D8DFE8" w:sz="4"/>
              <w:right w:val="single" w:color="D8DFE8" w:sz="4"/>
            </w:tcBorders>
            <w:shd w:fill="F2F5FB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0"/>
                <w:szCs w:val="20"/>
              </w:rPr>
              <w:t xml:space="preserve">Entregaveis inclusos</w:t>
            </w:r>
          </w:p>
        </w:tc>
        <w:tc>
          <w:tcPr>
            <w:tcW w:type="dxa" w:w="6226"/>
            <w:tcBorders>
              <w:top w:val="single" w:color="D8DFE8" w:sz="4"/>
              <w:left w:val="single" w:color="D8DFE8" w:sz="4"/>
              <w:bottom w:val="single" w:color="D8DFE8" w:sz="4"/>
              <w:right w:val="single" w:color="D8DFE8" w:sz="4"/>
            </w:tcBorders>
            <w:shd w:fill="F2F5FB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Codigo-fonte, video tutorial gravado e documentacao tecnica do sistema</w:t>
            </w:r>
          </w:p>
        </w:tc>
      </w:tr>
      <w:tr>
        <w:tc>
          <w:tcPr>
            <w:tcW w:type="dxa" w:w="2800"/>
            <w:tcBorders>
              <w:top w:val="single" w:color="D8DFE8" w:sz="4"/>
              <w:left w:val="single" w:color="D8DFE8" w:sz="4"/>
              <w:bottom w:val="single" w:color="D8DFE8" w:sz="4"/>
              <w:right w:val="single" w:color="D8DFE8" w:sz="4"/>
            </w:tcBorders>
            <w:shd w:fill="F7F7F7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0"/>
                <w:szCs w:val="20"/>
              </w:rPr>
              <w:t xml:space="preserve">Validade da proposta</w:t>
            </w:r>
          </w:p>
        </w:tc>
        <w:tc>
          <w:tcPr>
            <w:tcW w:type="dxa" w:w="6226"/>
            <w:tcBorders>
              <w:top w:val="single" w:color="D8DFE8" w:sz="4"/>
              <w:left w:val="single" w:color="D8DFE8" w:sz="4"/>
              <w:bottom w:val="single" w:color="D8DFE8" w:sz="4"/>
              <w:right w:val="single" w:color="D8DFE8" w:sz="4"/>
            </w:tcBorders>
            <w:shd w:fill="FFFFFF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27 de agosto de 2026</w:t>
            </w:r>
          </w:p>
        </w:tc>
      </w:tr>
    </w:tbl>
    <w:p>
      <w:pPr>
        <w:spacing w:after="0" w:before="360"/>
      </w:pPr>
    </w:p>
    <w:p>
      <w:pPr>
        <w:spacing w:after="160" w:before="0"/>
      </w:pPr>
      <w:r>
        <w:rPr>
          <w:rFonts w:ascii="Calibri" w:cs="Calibri" w:eastAsia="Calibri" w:hAnsi="Calibri"/>
          <w:b/>
          <w:bCs/>
          <w:color w:val="0F2744"/>
          <w:sz w:val="26"/>
          <w:szCs w:val="26"/>
        </w:rPr>
        <w:t xml:space="preserve">Plano de Manutencao Mensal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0F2744" w:sz="8"/>
              <w:left w:val="nil" w:color="FFFFFF" w:sz="0"/>
              <w:bottom w:val="nil" w:color="FFFFFF" w:sz="0"/>
              <w:right w:val="nil" w:color="FFFFFF" w:sz="0"/>
            </w:tcBorders>
            <w:shd w:fill="EBF0F9" w:val="clear"/>
            <w:tcMar>
              <w:top w:type="dxa" w:w="14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2744"/>
                <w:sz w:val="28"/>
                <w:szCs w:val="28"/>
              </w:rPr>
              <w:t xml:space="preserve">R$ 150,00 / mes</w:t>
            </w:r>
            <w:r>
              <w:rPr>
                <w:rFonts w:ascii="Calibri" w:cs="Calibri" w:eastAsia="Calibri" w:hAnsi="Calibri"/>
                <w:color w:val="5A6880"/>
                <w:sz w:val="20"/>
                <w:szCs w:val="20"/>
              </w:rPr>
              <w:t xml:space="preserve">   -   Alteracoes ilimitadas no sistema</w:t>
            </w:r>
          </w:p>
          <w:p>
            <w:pPr>
              <w:spacing w:after="0" w:before="50"/>
            </w:pPr>
            <w:r>
              <w:rPr>
                <w:rFonts w:ascii="Calibri" w:cs="Calibri" w:eastAsia="Calibri" w:hAnsi="Calibri"/>
                <w:color w:val="5A6880"/>
                <w:sz w:val="20"/>
                <w:szCs w:val="20"/>
              </w:rPr>
              <w:t xml:space="preserve">Assinatura mensal - cancele quando quiser</w:t>
            </w:r>
          </w:p>
        </w:tc>
      </w:tr>
    </w:tbl>
    <w:p>
      <w:pPr>
        <w:spacing w:after="0" w:before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4426"/>
        <w:gridCol w:w="1000"/>
      </w:tblGrid>
      <w:tr>
        <w:tc>
          <w:tcPr>
            <w:tcW w:type="dxa" w:w="3600"/>
            <w:tcBorders>
              <w:top w:val="single" w:color="D8DFE8" w:sz="4"/>
              <w:left w:val="single" w:color="D8DFE8" w:sz="4"/>
              <w:bottom w:val="single" w:color="D8DFE8" w:sz="4"/>
              <w:right w:val="single" w:color="D8DFE8" w:sz="4"/>
            </w:tcBorders>
            <w:shd w:fill="0F2744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esta incluso</w:t>
            </w:r>
          </w:p>
        </w:tc>
        <w:tc>
          <w:tcPr>
            <w:tcW w:type="dxa" w:w="4426"/>
            <w:tcBorders>
              <w:top w:val="single" w:color="D8DFE8" w:sz="4"/>
              <w:left w:val="single" w:color="D8DFE8" w:sz="4"/>
              <w:bottom w:val="single" w:color="D8DFE8" w:sz="4"/>
              <w:right w:val="single" w:color="D8DFE8" w:sz="4"/>
            </w:tcBorders>
            <w:shd w:fill="0F2744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Descricao</w:t>
            </w:r>
          </w:p>
        </w:tc>
        <w:tc>
          <w:tcPr>
            <w:tcW w:type="dxa" w:w="1000"/>
            <w:tcBorders>
              <w:top w:val="single" w:color="D8DFE8" w:sz="4"/>
              <w:left w:val="single" w:color="D8DFE8" w:sz="4"/>
              <w:bottom w:val="single" w:color="D8DFE8" w:sz="4"/>
              <w:right w:val="single" w:color="D8DFE8" w:sz="4"/>
            </w:tcBorders>
            <w:shd w:fill="0F2744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3600"/>
            <w:tcBorders>
              <w:top w:val="single" w:color="D8DFE8" w:sz="4"/>
              <w:left w:val="single" w:color="D8DFE8" w:sz="4"/>
              <w:bottom w:val="single" w:color="D8DFE8" w:sz="4"/>
              <w:right w:val="single" w:color="D8DFE8" w:sz="4"/>
            </w:tcBorders>
            <w:shd w:fill="FFFFFF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0"/>
                <w:szCs w:val="20"/>
              </w:rPr>
              <w:t xml:space="preserve">Alteracoes visuais e de conteudo</w:t>
            </w:r>
          </w:p>
        </w:tc>
        <w:tc>
          <w:tcPr>
            <w:tcW w:type="dxa" w:w="4426"/>
            <w:tcBorders>
              <w:top w:val="single" w:color="D8DFE8" w:sz="4"/>
              <w:left w:val="single" w:color="D8DFE8" w:sz="4"/>
              <w:bottom w:val="single" w:color="D8DFE8" w:sz="4"/>
              <w:right w:val="single" w:color="D8DFE8" w:sz="4"/>
            </w:tcBorders>
            <w:shd w:fill="FFFFFF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A6880"/>
                <w:sz w:val="20"/>
                <w:szCs w:val="20"/>
              </w:rPr>
              <w:t xml:space="preserve">Textos, cores, campos e layouts - sem limite de pedidos</w:t>
            </w:r>
          </w:p>
        </w:tc>
        <w:tc>
          <w:tcPr>
            <w:tcW w:type="dxa" w:w="1000"/>
            <w:tcBorders>
              <w:top w:val="single" w:color="D8DFE8" w:sz="4"/>
              <w:left w:val="single" w:color="D8DFE8" w:sz="4"/>
              <w:bottom w:val="single" w:color="D8DFE8" w:sz="4"/>
              <w:right w:val="single" w:color="D8DFE8" w:sz="4"/>
            </w:tcBorders>
            <w:shd w:fill="FFFFFF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4A8A"/>
                <w:sz w:val="20"/>
                <w:szCs w:val="20"/>
              </w:rPr>
              <w:t xml:space="preserve">Incluso</w:t>
            </w:r>
          </w:p>
        </w:tc>
      </w:tr>
      <w:tr>
        <w:tc>
          <w:tcPr>
            <w:tcW w:type="dxa" w:w="3600"/>
            <w:tcBorders>
              <w:top w:val="single" w:color="D8DFE8" w:sz="4"/>
              <w:left w:val="single" w:color="D8DFE8" w:sz="4"/>
              <w:bottom w:val="single" w:color="D8DFE8" w:sz="4"/>
              <w:right w:val="single" w:color="D8DFE8" w:sz="4"/>
            </w:tcBorders>
            <w:shd w:fill="F2F5FB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0"/>
                <w:szCs w:val="20"/>
              </w:rPr>
              <w:t xml:space="preserve">Correcao de bugs e erros</w:t>
            </w:r>
          </w:p>
        </w:tc>
        <w:tc>
          <w:tcPr>
            <w:tcW w:type="dxa" w:w="4426"/>
            <w:tcBorders>
              <w:top w:val="single" w:color="D8DFE8" w:sz="4"/>
              <w:left w:val="single" w:color="D8DFE8" w:sz="4"/>
              <w:bottom w:val="single" w:color="D8DFE8" w:sz="4"/>
              <w:right w:val="single" w:color="D8DFE8" w:sz="4"/>
            </w:tcBorders>
            <w:shd w:fill="F2F5FB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A6880"/>
                <w:sz w:val="20"/>
                <w:szCs w:val="20"/>
              </w:rPr>
              <w:t xml:space="preserve">Manutencao corretiva de qualquer problema identificado</w:t>
            </w:r>
          </w:p>
        </w:tc>
        <w:tc>
          <w:tcPr>
            <w:tcW w:type="dxa" w:w="1000"/>
            <w:tcBorders>
              <w:top w:val="single" w:color="D8DFE8" w:sz="4"/>
              <w:left w:val="single" w:color="D8DFE8" w:sz="4"/>
              <w:bottom w:val="single" w:color="D8DFE8" w:sz="4"/>
              <w:right w:val="single" w:color="D8DFE8" w:sz="4"/>
            </w:tcBorders>
            <w:shd w:fill="F2F5FB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4A8A"/>
                <w:sz w:val="20"/>
                <w:szCs w:val="20"/>
              </w:rPr>
              <w:t xml:space="preserve">Incluso</w:t>
            </w:r>
          </w:p>
        </w:tc>
      </w:tr>
      <w:tr>
        <w:tc>
          <w:tcPr>
            <w:tcW w:type="dxa" w:w="3600"/>
            <w:tcBorders>
              <w:top w:val="single" w:color="D8DFE8" w:sz="4"/>
              <w:left w:val="single" w:color="D8DFE8" w:sz="4"/>
              <w:bottom w:val="single" w:color="D8DFE8" w:sz="4"/>
              <w:right w:val="single" w:color="D8DFE8" w:sz="4"/>
            </w:tcBorders>
            <w:shd w:fill="FFFFFF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0"/>
                <w:szCs w:val="20"/>
              </w:rPr>
              <w:t xml:space="preserve">Novas funcionalidades pequenas</w:t>
            </w:r>
          </w:p>
        </w:tc>
        <w:tc>
          <w:tcPr>
            <w:tcW w:type="dxa" w:w="4426"/>
            <w:tcBorders>
              <w:top w:val="single" w:color="D8DFE8" w:sz="4"/>
              <w:left w:val="single" w:color="D8DFE8" w:sz="4"/>
              <w:bottom w:val="single" w:color="D8DFE8" w:sz="4"/>
              <w:right w:val="single" w:color="D8DFE8" w:sz="4"/>
            </w:tcBorders>
            <w:shd w:fill="FFFFFF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A6880"/>
                <w:sz w:val="20"/>
                <w:szCs w:val="20"/>
              </w:rPr>
              <w:t xml:space="preserve">Ajustes de regras, novos campos ou filtros</w:t>
            </w:r>
          </w:p>
        </w:tc>
        <w:tc>
          <w:tcPr>
            <w:tcW w:type="dxa" w:w="1000"/>
            <w:tcBorders>
              <w:top w:val="single" w:color="D8DFE8" w:sz="4"/>
              <w:left w:val="single" w:color="D8DFE8" w:sz="4"/>
              <w:bottom w:val="single" w:color="D8DFE8" w:sz="4"/>
              <w:right w:val="single" w:color="D8DFE8" w:sz="4"/>
            </w:tcBorders>
            <w:shd w:fill="FFFFFF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4A8A"/>
                <w:sz w:val="20"/>
                <w:szCs w:val="20"/>
              </w:rPr>
              <w:t xml:space="preserve">Incluso</w:t>
            </w:r>
          </w:p>
        </w:tc>
      </w:tr>
      <w:tr>
        <w:tc>
          <w:tcPr>
            <w:tcW w:type="dxa" w:w="3600"/>
            <w:tcBorders>
              <w:top w:val="single" w:color="D8DFE8" w:sz="4"/>
              <w:left w:val="single" w:color="D8DFE8" w:sz="4"/>
              <w:bottom w:val="single" w:color="D8DFE8" w:sz="4"/>
              <w:right w:val="single" w:color="D8DFE8" w:sz="4"/>
            </w:tcBorders>
            <w:shd w:fill="F2F5FB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0"/>
                <w:szCs w:val="20"/>
              </w:rPr>
              <w:t xml:space="preserve">Backup mensal do sistema</w:t>
            </w:r>
          </w:p>
        </w:tc>
        <w:tc>
          <w:tcPr>
            <w:tcW w:type="dxa" w:w="4426"/>
            <w:tcBorders>
              <w:top w:val="single" w:color="D8DFE8" w:sz="4"/>
              <w:left w:val="single" w:color="D8DFE8" w:sz="4"/>
              <w:bottom w:val="single" w:color="D8DFE8" w:sz="4"/>
              <w:right w:val="single" w:color="D8DFE8" w:sz="4"/>
            </w:tcBorders>
            <w:shd w:fill="F2F5FB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A6880"/>
                <w:sz w:val="20"/>
                <w:szCs w:val="20"/>
              </w:rPr>
              <w:t xml:space="preserve">Copia de seguranca dos dados e do codigo</w:t>
            </w:r>
          </w:p>
        </w:tc>
        <w:tc>
          <w:tcPr>
            <w:tcW w:type="dxa" w:w="1000"/>
            <w:tcBorders>
              <w:top w:val="single" w:color="D8DFE8" w:sz="4"/>
              <w:left w:val="single" w:color="D8DFE8" w:sz="4"/>
              <w:bottom w:val="single" w:color="D8DFE8" w:sz="4"/>
              <w:right w:val="single" w:color="D8DFE8" w:sz="4"/>
            </w:tcBorders>
            <w:shd w:fill="F2F5FB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4A8A"/>
                <w:sz w:val="20"/>
                <w:szCs w:val="20"/>
              </w:rPr>
              <w:t xml:space="preserve">Incluso</w:t>
            </w:r>
          </w:p>
        </w:tc>
      </w:tr>
      <w:tr>
        <w:tc>
          <w:tcPr>
            <w:tcW w:type="dxa" w:w="3600"/>
            <w:tcBorders>
              <w:top w:val="single" w:color="D8DFE8" w:sz="4"/>
              <w:left w:val="single" w:color="D8DFE8" w:sz="4"/>
              <w:bottom w:val="single" w:color="D8DFE8" w:sz="4"/>
              <w:right w:val="single" w:color="D8DFE8" w:sz="4"/>
            </w:tcBorders>
            <w:shd w:fill="FFFFFF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0"/>
                <w:szCs w:val="20"/>
              </w:rPr>
              <w:t xml:space="preserve">Suporte via WhatsApp/e-mail</w:t>
            </w:r>
          </w:p>
        </w:tc>
        <w:tc>
          <w:tcPr>
            <w:tcW w:type="dxa" w:w="4426"/>
            <w:tcBorders>
              <w:top w:val="single" w:color="D8DFE8" w:sz="4"/>
              <w:left w:val="single" w:color="D8DFE8" w:sz="4"/>
              <w:bottom w:val="single" w:color="D8DFE8" w:sz="4"/>
              <w:right w:val="single" w:color="D8DFE8" w:sz="4"/>
            </w:tcBorders>
            <w:shd w:fill="FFFFFF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A6880"/>
                <w:sz w:val="20"/>
                <w:szCs w:val="20"/>
              </w:rPr>
              <w:t xml:space="preserve">Atendimento em horario comercial</w:t>
            </w:r>
          </w:p>
        </w:tc>
        <w:tc>
          <w:tcPr>
            <w:tcW w:type="dxa" w:w="1000"/>
            <w:tcBorders>
              <w:top w:val="single" w:color="D8DFE8" w:sz="4"/>
              <w:left w:val="single" w:color="D8DFE8" w:sz="4"/>
              <w:bottom w:val="single" w:color="D8DFE8" w:sz="4"/>
              <w:right w:val="single" w:color="D8DFE8" w:sz="4"/>
            </w:tcBorders>
            <w:shd w:fill="FFFFFF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4A8A"/>
                <w:sz w:val="20"/>
                <w:szCs w:val="20"/>
              </w:rPr>
              <w:t xml:space="preserve">Incluso</w:t>
            </w:r>
          </w:p>
        </w:tc>
      </w:tr>
    </w:tbl>
    <w:p>
      <w:pPr>
        <w:spacing w:after="0" w:before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0392B" w:sz="10"/>
              <w:left w:val="single" w:color="D8DFE8" w:sz="4"/>
              <w:bottom w:val="single" w:color="D8DFE8" w:sz="4"/>
              <w:right w:val="single" w:color="D8DFE8" w:sz="4"/>
            </w:tcBorders>
            <w:shd w:fill="FFF4F4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0392B"/>
                <w:sz w:val="20"/>
                <w:szCs w:val="20"/>
              </w:rPr>
              <w:t xml:space="preserve">Atencao: alteracoes sem plano ativo serao cobradas separadamente</w:t>
            </w:r>
          </w:p>
          <w:p>
            <w:pPr>
              <w:spacing w:after="0" w:before="70"/>
            </w:pPr>
            <w:r>
              <w:rPr>
                <w:rFonts w:ascii="Calibri" w:cs="Calibri" w:eastAsia="Calibri" w:hAnsi="Calibri"/>
                <w:color w:val="6B2020"/>
                <w:sz w:val="19"/>
                <w:szCs w:val="19"/>
              </w:rPr>
              <w:t xml:space="preserve">Qualquer alteracao, correcao ou melhoria solicitada apos a entrega do sistema sem assinatura do Plano de Manutencao Mensal sera cobrada separadamente, mediante orcamento previo, com valor minimo de R$ 150,00 por intervencao.</w:t>
            </w:r>
          </w:p>
        </w:tc>
      </w:tr>
    </w:tbl>
    <w:p>
      <w:pPr>
        <w:spacing w:after="0" w:before="360"/>
      </w:pPr>
    </w:p>
    <w:p>
      <w:pPr>
        <w:spacing w:after="120" w:before="0"/>
      </w:pPr>
      <w:r>
        <w:rPr>
          <w:rFonts w:ascii="Calibri" w:cs="Calibri" w:eastAsia="Calibri" w:hAnsi="Calibri"/>
          <w:b/>
          <w:bCs/>
          <w:color w:val="0F2744"/>
          <w:sz w:val="26"/>
          <w:szCs w:val="26"/>
        </w:rPr>
        <w:t xml:space="preserve">Aceite</w:t>
      </w:r>
    </w:p>
    <w:p>
      <w:pPr>
        <w:spacing w:after="400" w:before="0"/>
        <w:jc w:val="both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Ao assinar, </w:t>
      </w:r>
      <w:r>
        <w:rPr>
          <w:rFonts w:ascii="Calibri" w:cs="Calibri" w:eastAsia="Calibri" w:hAnsi="Calibri"/>
          <w:b/>
          <w:bCs/>
          <w:color w:val="1A1A2E"/>
          <w:sz w:val="22"/>
          <w:szCs w:val="22"/>
        </w:rPr>
        <w:t xml:space="preserve">Vanessa</w:t>
      </w:r>
      <w:r>
        <w:rPr>
          <w:rFonts w:ascii="Calibri" w:cs="Calibri" w:eastAsia="Calibri" w:hAnsi="Calibri"/>
          <w:color w:val="1A1A2E"/>
          <w:sz w:val="22"/>
          <w:szCs w:val="22"/>
        </w:rPr>
        <w:t xml:space="preserve"> confirma estar de acordo com todos os termos desta proposta.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626"/>
        <w:gridCol w:w="4200"/>
      </w:tblGrid>
      <w:tr>
        <w:tc>
          <w:tcPr>
            <w:tcW w:type="dxa" w:w="4200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CCCCCC"/>
                <w:sz w:val="22"/>
                <w:szCs w:val="22"/>
              </w:rPr>
              <w:t xml:space="preserve">_______________________________</w:t>
            </w:r>
          </w:p>
          <w:p>
            <w:pPr>
              <w:spacing w:after="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2744"/>
                <w:sz w:val="20"/>
                <w:szCs w:val="20"/>
              </w:rPr>
              <w:t xml:space="preserve">Vanessa</w:t>
            </w:r>
          </w:p>
          <w:p>
            <w:pPr>
              <w:spacing w:after="0" w:before="30"/>
              <w:jc w:val="center"/>
            </w:pPr>
            <w:r>
              <w:rPr>
                <w:rFonts w:ascii="Calibri" w:cs="Calibri" w:eastAsia="Calibri" w:hAnsi="Calibri"/>
                <w:color w:val="5A6880"/>
                <w:sz w:val="20"/>
                <w:szCs w:val="20"/>
              </w:rPr>
              <w:t xml:space="preserve">Contratante  ·  Data: ____/____/______</w:t>
            </w:r>
          </w:p>
        </w:tc>
        <w:tc>
          <w:tcPr>
            <w:tcW w:type="dxa" w:w="626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</w:tcPr>
          <w:p/>
        </w:tc>
        <w:tc>
          <w:tcPr>
            <w:tcW w:type="dxa" w:w="4200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CCCCCC"/>
                <w:sz w:val="22"/>
                <w:szCs w:val="22"/>
              </w:rPr>
              <w:t xml:space="preserve">_______________________________</w:t>
            </w:r>
          </w:p>
          <w:p>
            <w:pPr>
              <w:spacing w:after="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2744"/>
                <w:sz w:val="20"/>
                <w:szCs w:val="20"/>
              </w:rPr>
              <w:t xml:space="preserve">Rayanne Ernandez</w:t>
            </w:r>
          </w:p>
          <w:p>
            <w:pPr>
              <w:spacing w:after="0" w:before="30"/>
              <w:jc w:val="center"/>
            </w:pPr>
            <w:r>
              <w:rPr>
                <w:rFonts w:ascii="Calibri" w:cs="Calibri" w:eastAsia="Calibri" w:hAnsi="Calibri"/>
                <w:color w:val="5A6880"/>
                <w:sz w:val="20"/>
                <w:szCs w:val="20"/>
              </w:rPr>
              <w:t xml:space="preserve">Contratada  ·  Data: ____/____/______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DFE8" w:sz="4"/>
      </w:pBdr>
      <w:tabs>
        <w:tab w:val="right" w:pos="9026"/>
      </w:tabs>
      <w:spacing w:before="80"/>
    </w:pPr>
    <w:r>
      <w:rPr>
        <w:rFonts w:ascii="Calibri" w:cs="Calibri" w:eastAsia="Calibri" w:hAnsi="Calibri"/>
        <w:color w:val="5A6880"/>
        <w:sz w:val="16"/>
        <w:szCs w:val="16"/>
      </w:rPr>
      <w:t xml:space="preserve">Válida por 30 dias  ·  rayanne.ernandez@globaltera.com.br</w:t>
    </w:r>
    <w:r>
      <w:rPr>
        <w:rFonts w:ascii="Calibri" w:cs="Calibri" w:eastAsia="Calibri" w:hAnsi="Calibri"/>
        <w:color w:val="5A6880"/>
        <w:sz w:val="16"/>
        <w:szCs w:val="16"/>
      </w:rPr>
      <w:t xml:space="preserve">	Pág. </w:t>
    </w:r>
    <w:r>
      <w:rPr>
        <w:rFonts w:ascii="Calibri" w:cs="Calibri" w:eastAsia="Calibri" w:hAnsi="Calibri"/>
        <w:color w:val="5A68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F2744" w:sz="6"/>
      </w:pBdr>
      <w:tabs>
        <w:tab w:val="right" w:pos="9026"/>
      </w:tabs>
      <w:spacing w:after="80"/>
    </w:pPr>
    <w:r>
      <w:rPr>
        <w:rFonts w:ascii="Calibri" w:cs="Calibri" w:eastAsia="Calibri" w:hAnsi="Calibri"/>
        <w:b/>
        <w:bCs/>
        <w:color w:val="0F2744"/>
        <w:sz w:val="18"/>
        <w:szCs w:val="18"/>
      </w:rPr>
      <w:t xml:space="preserve">RAYANNE ERNANDEZ</w:t>
    </w:r>
    <w:r>
      <w:rPr>
        <w:rFonts w:ascii="Calibri" w:cs="Calibri" w:eastAsia="Calibri" w:hAnsi="Calibri"/>
        <w:color w:val="5A6880"/>
        <w:sz w:val="18"/>
        <w:szCs w:val="18"/>
      </w:rPr>
      <w:t xml:space="preserve">   ·   Desenvolvimento de Sistemas</w:t>
    </w:r>
    <w:r>
      <w:rPr>
        <w:rFonts w:ascii="Calibri" w:cs="Calibri" w:eastAsia="Calibri" w:hAnsi="Calibri"/>
        <w:color w:val="5A6880"/>
        <w:sz w:val="18"/>
        <w:szCs w:val="18"/>
      </w:rPr>
      <w:t xml:space="preserve">	Proposta Confidencial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2026-05-27T21:55:12.911Z</dcterms:created>
  <dcterms:modified xsi:type="dcterms:W3CDTF">2026-05-27T21:55:12.912Z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