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958A2" w14:textId="5993E42C" w:rsidR="003D123C" w:rsidRPr="003D123C" w:rsidRDefault="003D123C" w:rsidP="003D123C">
      <w:pPr>
        <w:rPr>
          <w:lang w:val="ru-RU" w:bidi="ar-LB"/>
        </w:rPr>
      </w:pPr>
      <w:r w:rsidRPr="003D123C">
        <w:rPr>
          <w:rtl/>
          <w:lang w:val="ru-RU" w:bidi="ar-LB"/>
        </w:rPr>
        <w:t>1</w:t>
      </w:r>
      <w:r w:rsidRPr="003D123C">
        <w:rPr>
          <w:lang w:val="ru-RU" w:bidi="ar-LB"/>
        </w:rPr>
        <w:t>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Что понимается под поиском?</w:t>
      </w:r>
      <w:r w:rsidRPr="003D123C">
        <w:rPr>
          <w:lang w:val="ru-RU" w:bidi="ar-LB"/>
        </w:rPr>
        <w:br/>
        <w:t xml:space="preserve">Поиск 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нахождение элемента по заданному ключу.</w:t>
      </w:r>
    </w:p>
    <w:p w14:paraId="42EA00DD" w14:textId="2806D6E9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2)</w:t>
      </w:r>
      <w:r w:rsidRPr="003D123C">
        <w:rPr>
          <w:lang w:val="ru-RU" w:bidi="ar-LB"/>
        </w:rPr>
        <w:t xml:space="preserve"> </w:t>
      </w:r>
      <w:r w:rsidRPr="003D123C">
        <w:rPr>
          <w:b/>
          <w:bCs/>
          <w:lang w:val="ru-RU" w:bidi="ar-LB"/>
        </w:rPr>
        <w:t>Методика анализа сложности алгоритмов поиска?</w:t>
      </w:r>
      <w:r w:rsidRPr="003D123C">
        <w:rPr>
          <w:lang w:val="ru-RU" w:bidi="ar-LB"/>
        </w:rPr>
        <w:br/>
        <w:t>Оценка числа операций и времени поиска.</w:t>
      </w:r>
    </w:p>
    <w:p w14:paraId="262FF91A" w14:textId="51FD9A61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3)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Последовательный и бинарный поиск?</w:t>
      </w:r>
      <w:r w:rsidRPr="003D123C">
        <w:rPr>
          <w:lang w:val="ru-RU" w:bidi="ar-LB"/>
        </w:rPr>
        <w:br/>
        <w:t xml:space="preserve">Последовательный 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просмотр элементов по очереди; бинарный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деление отсортированного массива пополам.</w:t>
      </w:r>
    </w:p>
    <w:p w14:paraId="1974139E" w14:textId="5BD3F492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4)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Интерполяционный и Фибоначчиев поиск?</w:t>
      </w:r>
      <w:r w:rsidRPr="003D123C">
        <w:rPr>
          <w:lang w:val="ru-RU" w:bidi="ar-LB"/>
        </w:rPr>
        <w:br/>
        <w:t xml:space="preserve">Интерполяционный 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оценка позиции ключа; Фибоначчиев 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деление по числам Фибоначчи.</w:t>
      </w:r>
    </w:p>
    <w:p w14:paraId="15215E95" w14:textId="1A83DA22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5)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Поиск по бинарному дереву?</w:t>
      </w:r>
      <w:r w:rsidRPr="003D123C">
        <w:rPr>
          <w:lang w:val="ru-RU" w:bidi="ar-LB"/>
        </w:rPr>
        <w:br/>
        <w:t>Сравнение ключа и переход в левое или правое поддерево.</w:t>
      </w:r>
    </w:p>
    <w:p w14:paraId="3C3626DD" w14:textId="487ED9FE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6)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Поиск по бору и хешированием?</w:t>
      </w:r>
      <w:r w:rsidRPr="003D123C">
        <w:rPr>
          <w:lang w:val="ru-RU" w:bidi="ar-LB"/>
        </w:rPr>
        <w:br/>
        <w:t xml:space="preserve">Бор 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поиск по символам ключа; хеширование 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по хеш-функции.</w:t>
      </w:r>
    </w:p>
    <w:p w14:paraId="047DB0A0" w14:textId="0C98ADEB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7)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Методика анализа сложности поиска?</w:t>
      </w:r>
      <w:r w:rsidRPr="003D123C">
        <w:rPr>
          <w:lang w:val="ru-RU" w:bidi="ar-LB"/>
        </w:rPr>
        <w:br/>
        <w:t>Оценка числа операций и времени поиска.</w:t>
      </w:r>
    </w:p>
    <w:p w14:paraId="64ED9069" w14:textId="661E35D7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8)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Особенность поиска словесной информации?</w:t>
      </w:r>
      <w:r w:rsidRPr="003D123C">
        <w:rPr>
          <w:lang w:val="ru-RU" w:bidi="ar-LB"/>
        </w:rPr>
        <w:br/>
        <w:t>Поиск выполняется по символам слова.</w:t>
      </w:r>
    </w:p>
    <w:p w14:paraId="08CA0562" w14:textId="166B6048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9)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Что такое коллизия?</w:t>
      </w:r>
      <w:r w:rsidRPr="003D123C">
        <w:rPr>
          <w:lang w:val="ru-RU" w:bidi="ar-LB"/>
        </w:rPr>
        <w:br/>
        <w:t>Одинаковый хеш для разных ключей.</w:t>
      </w:r>
    </w:p>
    <w:p w14:paraId="493D3008" w14:textId="3DEDEAF9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 xml:space="preserve">10) </w:t>
      </w:r>
      <w:r w:rsidRPr="003D123C">
        <w:rPr>
          <w:lang w:val="ru-RU" w:bidi="ar-LB"/>
        </w:rPr>
        <w:t xml:space="preserve"> </w:t>
      </w:r>
      <w:r w:rsidRPr="003D123C">
        <w:rPr>
          <w:b/>
          <w:bCs/>
          <w:lang w:val="ru-RU" w:bidi="ar-LB"/>
        </w:rPr>
        <w:t>Методы разрешения коллизий?</w:t>
      </w:r>
      <w:r w:rsidRPr="003D123C">
        <w:rPr>
          <w:lang w:val="ru-RU" w:bidi="ar-LB"/>
        </w:rPr>
        <w:br/>
        <w:t>Цепочки и открытая адресация.</w:t>
      </w:r>
    </w:p>
    <w:p w14:paraId="4B687BEC" w14:textId="45596DAF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11)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Что определяет показатель сбалансированности узла дерева?</w:t>
      </w:r>
      <w:r w:rsidRPr="003D123C">
        <w:rPr>
          <w:lang w:val="ru-RU" w:bidi="ar-LB"/>
        </w:rPr>
        <w:br/>
        <w:t>Разность высот левого и правого поддеревьев.</w:t>
      </w:r>
    </w:p>
    <w:p w14:paraId="0266DE7C" w14:textId="038ED96C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12)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Дерево, двоичное дерево, упорядоченное дерево, дерево поиска?</w:t>
      </w:r>
      <w:r w:rsidRPr="003D123C">
        <w:rPr>
          <w:lang w:val="ru-RU" w:bidi="ar-LB"/>
        </w:rPr>
        <w:br/>
        <w:t xml:space="preserve">Дерево 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иерархическая структура; двоичное 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не более двух потомков; упорядоченное </w:t>
      </w:r>
      <w:r w:rsidRPr="003D123C">
        <w:rPr>
          <w:lang w:val="ru-RU" w:bidi="ar-LB"/>
        </w:rPr>
        <w:t>--</w:t>
      </w:r>
      <w:r w:rsidRPr="003D123C">
        <w:rPr>
          <w:lang w:val="ru-RU" w:bidi="ar-LB"/>
        </w:rPr>
        <w:t xml:space="preserve"> порядок потомков задан; дерево поиска </w:t>
      </w:r>
      <w:r w:rsidRPr="003D123C">
        <w:rPr>
          <w:lang w:val="ru-RU" w:bidi="ar-LB"/>
        </w:rPr>
        <w:t xml:space="preserve">-- </w:t>
      </w:r>
      <w:r w:rsidRPr="003D123C">
        <w:rPr>
          <w:lang w:val="ru-RU" w:bidi="ar-LB"/>
        </w:rPr>
        <w:t>левый ключ меньше, правый больше.</w:t>
      </w:r>
    </w:p>
    <w:p w14:paraId="3F71F50B" w14:textId="25CD42B6" w:rsidR="003D123C" w:rsidRPr="003D123C" w:rsidRDefault="003D123C" w:rsidP="003D123C">
      <w:pPr>
        <w:rPr>
          <w:lang w:val="ru-RU" w:bidi="ar-LB"/>
        </w:rPr>
      </w:pPr>
      <w:r w:rsidRPr="003D123C">
        <w:rPr>
          <w:lang w:val="ru-RU" w:bidi="ar-LB"/>
        </w:rPr>
        <w:t>13)</w:t>
      </w:r>
      <w:r w:rsidRPr="003D123C">
        <w:rPr>
          <w:lang w:val="ru-RU" w:bidi="ar-LB"/>
        </w:rPr>
        <w:t xml:space="preserve">  </w:t>
      </w:r>
      <w:r w:rsidRPr="003D123C">
        <w:rPr>
          <w:b/>
          <w:bCs/>
          <w:lang w:val="ru-RU" w:bidi="ar-LB"/>
        </w:rPr>
        <w:t>Способы задания дерева?</w:t>
      </w:r>
      <w:r w:rsidRPr="003D123C">
        <w:rPr>
          <w:lang w:val="ru-RU" w:bidi="ar-LB"/>
        </w:rPr>
        <w:br/>
        <w:t>Графический, табличный и аналитический способы.</w:t>
      </w:r>
    </w:p>
    <w:p w14:paraId="340A27C2" w14:textId="77777777" w:rsidR="0006145E" w:rsidRDefault="0006145E">
      <w:pPr>
        <w:rPr>
          <w:rFonts w:hint="cs"/>
          <w:rtl/>
          <w:lang w:bidi="ar-LB"/>
        </w:rPr>
      </w:pPr>
    </w:p>
    <w:sectPr w:rsidR="000614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3C"/>
    <w:rsid w:val="00003181"/>
    <w:rsid w:val="0006145E"/>
    <w:rsid w:val="003D123C"/>
    <w:rsid w:val="00BF34FC"/>
    <w:rsid w:val="00DF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206A"/>
  <w15:chartTrackingRefBased/>
  <w15:docId w15:val="{075867E8-1A95-4A77-B2D0-1CD28994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sabbagh</dc:creator>
  <cp:keywords/>
  <dc:description/>
  <cp:lastModifiedBy>rayan sabbagh</cp:lastModifiedBy>
  <cp:revision>1</cp:revision>
  <dcterms:created xsi:type="dcterms:W3CDTF">2026-09-29T15:48:00Z</dcterms:created>
  <dcterms:modified xsi:type="dcterms:W3CDTF">2026-09-29T15:53:00Z</dcterms:modified>
</cp:coreProperties>
</file>