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/>
      </w:pPr>
      <w:r>
        <w:rPr/>
        <w:t>LocalShare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  <w:i/>
          <w:i/>
          <w:iCs/>
        </w:rPr>
      </w:pPr>
      <w:r>
        <w:rPr>
          <w:rFonts w:ascii="SF Pro Text" w:hAnsi="SF Pro Text"/>
          <w:i/>
          <w:iCs/>
        </w:rPr>
        <w:t>“</w:t>
      </w:r>
      <w:r>
        <w:rPr>
          <w:rFonts w:ascii="SF Pro Text" w:hAnsi="SF Pro Text"/>
          <w:i/>
          <w:iCs/>
        </w:rPr>
        <w:t>LocalShare is a peer-to-peer file sharing web app that allows users to transfer files directly between browsers using WebRTC. The Spring Boot backend acts solely as a signaling server, managing session creation and discovery. All file transfers occur over encrypted P2P data channels, ensuring privacy and minimal server load.”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2"/>
        </w:numPr>
        <w:ind w:hanging="0" w:start="0"/>
        <w:rPr/>
      </w:pPr>
      <w:r>
        <w:rPr/>
        <w:t>List of Abbreviations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6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Abbreviations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Full term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AES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Advanced Encryption Standard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API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Application Programming Interface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DB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Database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DTO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 Transfer Object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DTLS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Datagram Transport Layer Security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HTTP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Hypertext Transfer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HTTPS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Hypertext Transfer Protocol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ICE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Interactive Connectivity Establishment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NAT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Network Address Translation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P2P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Peer-to-Peer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PWA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Progressive Web Application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QR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Quick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REST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Representational State Transfer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 xml:space="preserve">SDP 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 Description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WSS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WebSocket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WebRTC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Web Real-Time Communication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both"/>
        <w:rPr/>
      </w:pPr>
      <w:r>
        <w:rPr/>
        <w:t>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numPr>
          <w:ilvl w:val="0"/>
          <w:numId w:val="15"/>
        </w:numPr>
        <w:bidi w:val="0"/>
        <w:jc w:val="both"/>
        <w:rPr>
          <w:rFonts w:ascii="SF Pro Text" w:hAnsi="SF Pro Text"/>
        </w:rPr>
      </w:pPr>
      <w:r>
        <w:rPr>
          <w:rStyle w:val="Strong"/>
          <w:rFonts w:ascii="SF Pro Text" w:hAnsi="SF Pro Text"/>
        </w:rPr>
        <w:t>Signaling Flow (handled by Spring Boot + Socket.IO)</w:t>
      </w:r>
    </w:p>
    <w:p>
      <w:pPr>
        <w:pStyle w:val="BodyText"/>
        <w:numPr>
          <w:ilvl w:val="0"/>
          <w:numId w:val="15"/>
        </w:numPr>
        <w:rPr/>
      </w:pPr>
      <w:r>
        <w:rPr>
          <w:rStyle w:val="Strong"/>
          <w:rFonts w:ascii="SF Pro Text" w:hAnsi="SF Pro Text"/>
        </w:rPr>
        <w:t>Data Flow (handled by WebRTC peer connection)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Create share session – Sender clicks “create session”- backend generates a unique session id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Join session – Receiver enters the code or scans QR to connect to the sender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Peer connection – Once both are in session, a WebRTC data channel is established via socket.IO signaling.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transfer – Sender selects file → gets streamed via WebRTC data channel to receiver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encryption – Before sending, file is AES-encrypted in the browser. Receiver decrypts it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Progress UI – show upload an download progress for each file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Device QR link – show QR code for easier connect on mobile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Connection fallback – if peer to peer fails (e.g., behind NAT/ firewall) , use Springboot relay proxy.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Local history – share previous share sessions in browser using indexedDB</w:t>
      </w:r>
    </w:p>
    <w:p>
      <w:pPr>
        <w:pStyle w:val="Normal"/>
        <w:numPr>
          <w:ilvl w:val="0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Auto cleanup – sessions expire after inactivity (server + client)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both"/>
        <w:rPr/>
      </w:pPr>
      <w:r>
        <w:rPr/>
        <w:t>Non-Functional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 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Performance – Must handle 100 concurrent signaling sessions easily. File transfer is P2P. So server load stays low.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Scalability – Redis for many signaling clients.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Security – HTTPS/WSS for all signaling. WebRTC data is encrypted (DTLS).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Cross-Platform – Works on desktop and mobile browsers</w:t>
      </w:r>
    </w:p>
    <w:p>
      <w:pPr>
        <w:pStyle w:val="Normal"/>
        <w:numPr>
          <w:ilvl w:val="0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Offline support – Service worker for PWA install and local cache of UI.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ind w:hanging="0" w:start="72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/>
      </w:pPr>
      <w:r>
        <w:rPr/>
        <w:t>Tech Stack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404"/>
        <w:gridCol w:w="2413"/>
        <w:gridCol w:w="4821"/>
      </w:tblGrid>
      <w:tr>
        <w:trPr/>
        <w:tc>
          <w:tcPr>
            <w:tcW w:w="24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Layer</w:t>
            </w:r>
          </w:p>
        </w:tc>
        <w:tc>
          <w:tcPr>
            <w:tcW w:w="24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Technology</w:t>
            </w:r>
          </w:p>
        </w:tc>
        <w:tc>
          <w:tcPr>
            <w:tcW w:w="48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Purpose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React (Vite) + Tailwind css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UI + file picker + WebRTC client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Socket.IO-client + WebRTC APIs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 descovery + file channel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Backend 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Spring Boot (Java 17)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 APIs + signaling server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Backend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Netty-socketio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WebSocket/Socket.IO server implementation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 (optional)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Redis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Store active session metadata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Build/deploy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Docker/Docker Compose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Containerize backend &amp; frontend</w:t>
            </w:r>
          </w:p>
        </w:tc>
      </w:tr>
      <w:tr>
        <w:trPr/>
        <w:tc>
          <w:tcPr>
            <w:tcW w:w="24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Hosting</w:t>
            </w:r>
          </w:p>
        </w:tc>
        <w:tc>
          <w:tcPr>
            <w:tcW w:w="24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Railway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2"/>
        </w:numPr>
        <w:bidi w:val="0"/>
        <w:ind w:hanging="0" w:start="0"/>
        <w:jc w:val="both"/>
        <w:rPr/>
      </w:pPr>
      <w:r>
        <w:rPr/>
        <w:t>Architecture Diagram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6120130" cy="20967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Redis – Stores active session metadata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Netty SocketIO – Handles the signaling between peer (exchanging WebRTC connection info)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bossThread = thread that accept new connections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workerThread = thread that handles data transfer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Model(Session.java)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Internal representation</w:t>
      </w:r>
      <w:r>
        <w:rPr>
          <w:rFonts w:ascii="SF Pro Text" w:hAnsi="SF Pro Text"/>
        </w:rPr>
        <w:t xml:space="preserve"> – how data is stored</w:t>
      </w:r>
    </w:p>
    <w:p>
      <w:pPr>
        <w:pStyle w:val="Normal"/>
        <w:numPr>
          <w:ilvl w:val="0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contains redis- specific fields</w:t>
      </w:r>
    </w:p>
    <w:p>
      <w:pPr>
        <w:pStyle w:val="Normal"/>
        <w:numPr>
          <w:ilvl w:val="0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never exposed directly to API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DTO(SessionResponse.java)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External representation</w:t>
      </w:r>
      <w:r>
        <w:rPr>
          <w:rFonts w:ascii="SF Pro Text" w:hAnsi="SF Pro Text"/>
        </w:rPr>
        <w:t xml:space="preserve"> – what API returns</w:t>
      </w:r>
    </w:p>
    <w:p>
      <w:pPr>
        <w:pStyle w:val="Normal"/>
        <w:numPr>
          <w:ilvl w:val="0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only contains fields client need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What is Redis template? 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Its like a toolbox for redis operations:</w:t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set(key,value) – store data</w:t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get(key) – retrieve data</w:t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delete(key) – remove data</w:t>
      </w:r>
    </w:p>
    <w:p>
      <w:pPr>
        <w:pStyle w:val="Normal"/>
        <w:numPr>
          <w:ilvl w:val="0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expire(key,timeout) – auto delete after timeout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HTTP Status Codes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Code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Status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Use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200 OK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Success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Normal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400 Bad Request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Client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Invalid input, logic failure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404 Not Found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Resource missing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 does not exist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500 Internal 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Unexpected exceptions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requires three types of messages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0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OFFER – Sender proposes a connection parameter</w:t>
      </w:r>
    </w:p>
    <w:p>
      <w:pPr>
        <w:pStyle w:val="Normal"/>
        <w:numPr>
          <w:ilvl w:val="0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ANSWER – Receiver responds with their parameters</w:t>
      </w:r>
    </w:p>
    <w:p>
      <w:pPr>
        <w:pStyle w:val="Normal"/>
        <w:numPr>
          <w:ilvl w:val="0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ICE_CANDIDATE – Network route information from both sides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Signaling message parameters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6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Parameter</w:t>
            </w:r>
          </w:p>
        </w:tc>
        <w:tc>
          <w:tcPr>
            <w:tcW w:w="642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Type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0"/>
              </w:numPr>
              <w:rPr/>
            </w:pPr>
            <w:r>
              <w:rPr/>
              <w:t>Type of signaling message.</w:t>
            </w:r>
          </w:p>
          <w:p>
            <w:pPr>
              <w:pStyle w:val="TableContents"/>
              <w:numPr>
                <w:ilvl w:val="0"/>
                <w:numId w:val="10"/>
              </w:numPr>
              <w:rPr/>
            </w:pPr>
            <w:r>
              <w:rPr/>
              <w:t>Value: offer, answer, ice_candidate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SessionId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9"/>
              </w:numPr>
              <w:rPr/>
            </w:pPr>
            <w:r>
              <w:rPr/>
              <w:t>Session ID this message belongs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Sdp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9"/>
              </w:numPr>
              <w:rPr/>
            </w:pPr>
            <w:r>
              <w:rPr/>
              <w:t>SDP data</w:t>
            </w:r>
          </w:p>
          <w:p>
            <w:pPr>
              <w:pStyle w:val="TableContents"/>
              <w:numPr>
                <w:ilvl w:val="0"/>
                <w:numId w:val="9"/>
              </w:numPr>
              <w:rPr/>
            </w:pPr>
            <w:r>
              <w:rPr/>
              <w:t>Contains connection parameters (e.g., codecs, formats, etc.)</w:t>
            </w:r>
          </w:p>
          <w:p>
            <w:pPr>
              <w:pStyle w:val="TableContents"/>
              <w:numPr>
                <w:ilvl w:val="0"/>
                <w:numId w:val="9"/>
              </w:numPr>
              <w:rPr/>
            </w:pPr>
            <w:r>
              <w:rPr/>
              <w:t>Used for OFFER and ANSWER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Candidate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1"/>
              </w:numPr>
              <w:rPr/>
            </w:pPr>
            <w:r>
              <w:rPr/>
              <w:t>ICE candidate data</w:t>
            </w:r>
          </w:p>
          <w:p>
            <w:pPr>
              <w:pStyle w:val="TableContents"/>
              <w:numPr>
                <w:ilvl w:val="0"/>
                <w:numId w:val="11"/>
              </w:numPr>
              <w:rPr/>
            </w:pPr>
            <w:r>
              <w:rPr/>
              <w:t>Contains network route information (IP,port,protocol)</w:t>
            </w:r>
          </w:p>
          <w:p>
            <w:pPr>
              <w:pStyle w:val="TableContents"/>
              <w:numPr>
                <w:ilvl w:val="0"/>
                <w:numId w:val="11"/>
              </w:numPr>
              <w:rPr/>
            </w:pPr>
            <w:r>
              <w:rPr/>
              <w:t>Used for ICE_CANDIDATE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From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9"/>
              </w:numPr>
              <w:rPr/>
            </w:pPr>
            <w:r>
              <w:rPr/>
              <w:t>Senders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To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2"/>
              </w:numPr>
              <w:rPr/>
            </w:pPr>
            <w:r>
              <w:rPr/>
              <w:t>Receiver’s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Message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3"/>
              </w:numPr>
              <w:rPr/>
            </w:pPr>
            <w:r>
              <w:rPr/>
              <w:t>Additional metadata and error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/>
            </w:pPr>
            <w:r>
              <w:rPr/>
              <w:t>Timestamp</w:t>
            </w:r>
          </w:p>
        </w:tc>
        <w:tc>
          <w:tcPr>
            <w:tcW w:w="642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0"/>
                <w:numId w:val="14"/>
              </w:numPr>
              <w:rPr/>
            </w:pPr>
            <w:r>
              <w:rPr/>
              <w:t>Timestamp when message was created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Normal"/>
        <w:bidi w:val="0"/>
        <w:spacing w:before="0" w:after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Handshake Process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326390</wp:posOffset>
            </wp:positionH>
            <wp:positionV relativeFrom="paragraph">
              <wp:posOffset>112395</wp:posOffset>
            </wp:positionV>
            <wp:extent cx="1378585" cy="459676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58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Architecture (Single Container)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115570</wp:posOffset>
            </wp:positionH>
            <wp:positionV relativeFrom="paragraph">
              <wp:posOffset>155575</wp:posOffset>
            </wp:positionV>
            <wp:extent cx="2395855" cy="399288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855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F Pro Text">
    <w:charset w:val="01" w:characterSet="utf-8"/>
    <w:family w:val="roman"/>
    <w:pitch w:val="variable"/>
  </w:font>
  <w:font w:name="SF Pro Text">
    <w:charset w:val="01" w:characterSet="utf-8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f">
    <w:name w:val="Sf "/>
    <w:basedOn w:val="Normal"/>
    <w:qFormat/>
    <w:pPr/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311</TotalTime>
  <Application>LibreOffice/24.2.7.2$Linux_X86_64 LibreOffice_project/420$Build-2</Application>
  <AppVersion>15.0000</AppVersion>
  <Pages>9</Pages>
  <Words>640</Words>
  <Characters>3786</Characters>
  <CharactersWithSpaces>4269</CharactersWithSpaces>
  <Paragraphs>145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2025-10-09T19:46:54Z</dcterms:created>
  <dc:creator/>
  <dc:description/>
  <dc:language>en-US</dc:language>
  <cp:lastModifiedBy/>
  <cp:lastPrinted>2025-10-11T13:16:56Z</cp:lastPrinted>
  <dcterms:modified xsi:type="dcterms:W3CDTF">2025-10-11T20:01:12Z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