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89BAE96" w:rsidR="00D578A1" w:rsidRDefault="00BD645A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Amal Ray</w:t>
      </w:r>
    </w:p>
    <w:p w14:paraId="00000002" w14:textId="7F74E3BE" w:rsidR="00D578A1" w:rsidRDefault="00BD645A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Kolkata, India | P: +91 9836657635 | </w:t>
      </w:r>
      <w:hyperlink r:id="rId5" w:history="1">
        <w:r w:rsidR="00A17AA0" w:rsidRPr="00A17AA0">
          <w:rPr>
            <w:rStyle w:val="Hyperlink"/>
            <w:rFonts w:ascii="Garamond" w:eastAsia="Garamond" w:hAnsi="Garamond" w:cs="Garamond"/>
            <w:sz w:val="21"/>
            <w:szCs w:val="21"/>
          </w:rPr>
          <w:t>amalray,ray65@gmail.com</w:t>
        </w:r>
      </w:hyperlink>
    </w:p>
    <w:p w14:paraId="00000003" w14:textId="77777777" w:rsidR="00D578A1" w:rsidRDefault="00D578A1">
      <w:pPr>
        <w:rPr>
          <w:rFonts w:ascii="Garamond" w:eastAsia="Garamond" w:hAnsi="Garamond" w:cs="Garamond"/>
          <w:sz w:val="15"/>
          <w:szCs w:val="15"/>
        </w:rPr>
      </w:pPr>
    </w:p>
    <w:p w14:paraId="357E67F7" w14:textId="7EC91042" w:rsidR="006D7D87" w:rsidRPr="006D7D87" w:rsidRDefault="00000000" w:rsidP="006D7D8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7" w14:textId="600B8872" w:rsidR="00D578A1" w:rsidRDefault="00BD645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KALINGA INSTITUTE OF INDUSTRAL TECHNOLOGY</w:t>
      </w:r>
      <w:r>
        <w:rPr>
          <w:rFonts w:ascii="Garamond" w:eastAsia="Garamond" w:hAnsi="Garamond" w:cs="Garamond"/>
          <w:sz w:val="21"/>
          <w:szCs w:val="21"/>
        </w:rPr>
        <w:tab/>
        <w:t>Bhubaneswar, India</w:t>
      </w:r>
    </w:p>
    <w:p w14:paraId="00000008" w14:textId="4CBC7D33" w:rsidR="00D578A1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Bachelor of </w:t>
      </w:r>
      <w:r w:rsidR="00BD645A">
        <w:rPr>
          <w:rFonts w:ascii="Garamond" w:eastAsia="Garamond" w:hAnsi="Garamond" w:cs="Garamond"/>
          <w:color w:val="404040"/>
          <w:sz w:val="21"/>
          <w:szCs w:val="21"/>
        </w:rPr>
        <w:t>Technology</w:t>
      </w:r>
      <w:r>
        <w:rPr>
          <w:rFonts w:ascii="Garamond" w:eastAsia="Garamond" w:hAnsi="Garamond" w:cs="Garamond"/>
          <w:sz w:val="21"/>
          <w:szCs w:val="21"/>
        </w:rPr>
        <w:tab/>
      </w:r>
      <w:r w:rsidR="00BD645A">
        <w:rPr>
          <w:rFonts w:ascii="Garamond" w:eastAsia="Garamond" w:hAnsi="Garamond" w:cs="Garamond"/>
          <w:sz w:val="21"/>
          <w:szCs w:val="21"/>
        </w:rPr>
        <w:t>May 202</w:t>
      </w:r>
      <w:r w:rsidR="00225E60">
        <w:rPr>
          <w:rFonts w:ascii="Garamond" w:eastAsia="Garamond" w:hAnsi="Garamond" w:cs="Garamond"/>
          <w:sz w:val="21"/>
          <w:szCs w:val="21"/>
        </w:rPr>
        <w:t>2</w:t>
      </w:r>
    </w:p>
    <w:p w14:paraId="00000009" w14:textId="68EBC5B1" w:rsidR="00D578A1" w:rsidRDefault="00BD645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Electronics and Computer Science</w:t>
      </w:r>
    </w:p>
    <w:p w14:paraId="0000000A" w14:textId="41316274" w:rsidR="00D578A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Cumulative GPA: </w:t>
      </w:r>
      <w:r w:rsidR="00BD645A">
        <w:rPr>
          <w:rFonts w:ascii="Garamond" w:eastAsia="Garamond" w:hAnsi="Garamond" w:cs="Garamond"/>
          <w:color w:val="000000"/>
          <w:sz w:val="21"/>
          <w:szCs w:val="21"/>
        </w:rPr>
        <w:t>8.1</w:t>
      </w:r>
      <w:r w:rsidR="00352D2B">
        <w:rPr>
          <w:rFonts w:ascii="Garamond" w:eastAsia="Garamond" w:hAnsi="Garamond" w:cs="Garamond"/>
          <w:color w:val="000000"/>
          <w:sz w:val="21"/>
          <w:szCs w:val="21"/>
        </w:rPr>
        <w:t>4</w:t>
      </w:r>
      <w:r>
        <w:rPr>
          <w:rFonts w:ascii="Garamond" w:eastAsia="Garamond" w:hAnsi="Garamond" w:cs="Garamond"/>
          <w:color w:val="000000"/>
          <w:sz w:val="21"/>
          <w:szCs w:val="21"/>
        </w:rPr>
        <w:t>/</w:t>
      </w:r>
      <w:r w:rsidR="00BD645A">
        <w:rPr>
          <w:rFonts w:ascii="Garamond" w:eastAsia="Garamond" w:hAnsi="Garamond" w:cs="Garamond"/>
          <w:color w:val="000000"/>
          <w:sz w:val="21"/>
          <w:szCs w:val="21"/>
        </w:rPr>
        <w:t>10.0</w:t>
      </w:r>
    </w:p>
    <w:p w14:paraId="438947E1" w14:textId="64830D4F" w:rsidR="00BD645A" w:rsidRDefault="00000000" w:rsidP="005E377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Relevant Coursework: Data A</w:t>
      </w:r>
      <w:r>
        <w:rPr>
          <w:rFonts w:ascii="Garamond" w:eastAsia="Garamond" w:hAnsi="Garamond" w:cs="Garamond"/>
          <w:sz w:val="21"/>
          <w:szCs w:val="21"/>
        </w:rPr>
        <w:t xml:space="preserve">nalysis, 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Software Engineering; Operating Systems; Algorithms; </w:t>
      </w:r>
      <w:r w:rsidR="00BD645A">
        <w:rPr>
          <w:rFonts w:ascii="Garamond" w:eastAsia="Garamond" w:hAnsi="Garamond" w:cs="Garamond"/>
          <w:color w:val="000000"/>
          <w:sz w:val="21"/>
          <w:szCs w:val="21"/>
        </w:rPr>
        <w:t>Economics</w:t>
      </w:r>
    </w:p>
    <w:p w14:paraId="5CC4012D" w14:textId="26D36B35" w:rsidR="005E3779" w:rsidRDefault="005E3779" w:rsidP="005E377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b/>
          <w:bCs/>
          <w:color w:val="000000"/>
          <w:sz w:val="21"/>
          <w:szCs w:val="21"/>
        </w:rPr>
        <w:t>University Project</w:t>
      </w:r>
      <w:r w:rsidRPr="005E3779">
        <w:rPr>
          <w:rFonts w:ascii="Garamond" w:eastAsia="Garamond" w:hAnsi="Garamond" w:cs="Garamond"/>
          <w:color w:val="000000"/>
          <w:sz w:val="21"/>
          <w:szCs w:val="21"/>
        </w:rPr>
        <w:t>:</w:t>
      </w:r>
    </w:p>
    <w:p w14:paraId="7C05414F" w14:textId="6B099711" w:rsidR="005E3779" w:rsidRPr="005E3779" w:rsidRDefault="005E3779" w:rsidP="005E377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 w:rsidRPr="005E3779">
        <w:rPr>
          <w:rFonts w:ascii="Garamond" w:eastAsia="Garamond" w:hAnsi="Garamond" w:cs="Garamond"/>
          <w:color w:val="000000"/>
          <w:sz w:val="21"/>
          <w:szCs w:val="21"/>
        </w:rPr>
        <w:t>Crop Yield Prediction and Analysis in India Using Machine Learning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 </w:t>
      </w:r>
      <w:r w:rsidRPr="005E3779">
        <w:rPr>
          <w:rFonts w:ascii="Garamond" w:eastAsia="Garamond" w:hAnsi="Garamond" w:cs="Garamond"/>
          <w:color w:val="000000"/>
          <w:sz w:val="21"/>
          <w:szCs w:val="21"/>
        </w:rPr>
        <w:t>Models</w:t>
      </w:r>
    </w:p>
    <w:p w14:paraId="519C26FC" w14:textId="77777777" w:rsidR="006D7D87" w:rsidRDefault="006D7D8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10" w14:textId="06750060" w:rsidR="00D578A1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1" w14:textId="77777777" w:rsidR="00D578A1" w:rsidRDefault="00D578A1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2" w14:textId="77777777" w:rsidR="00D578A1" w:rsidRDefault="00D578A1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3" w14:textId="51FAC00F" w:rsidR="00D578A1" w:rsidRDefault="00BD645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HIGHRADIUS CORPORATION</w:t>
      </w:r>
      <w:r>
        <w:rPr>
          <w:rFonts w:ascii="Garamond" w:eastAsia="Garamond" w:hAnsi="Garamond" w:cs="Garamond"/>
          <w:sz w:val="21"/>
          <w:szCs w:val="21"/>
        </w:rPr>
        <w:tab/>
        <w:t>Bhubaneswar, India</w:t>
      </w:r>
    </w:p>
    <w:p w14:paraId="00000014" w14:textId="74AC29A0" w:rsidR="00D578A1" w:rsidRDefault="00BD645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Tech Track Intern</w:t>
      </w:r>
      <w:r>
        <w:rPr>
          <w:rFonts w:ascii="Garamond" w:eastAsia="Garamond" w:hAnsi="Garamond" w:cs="Garamond"/>
          <w:sz w:val="21"/>
          <w:szCs w:val="21"/>
        </w:rPr>
        <w:tab/>
        <w:t>Jan 2021 – Mar 2021</w:t>
      </w:r>
    </w:p>
    <w:p w14:paraId="00000018" w14:textId="11A936D9" w:rsidR="00D578A1" w:rsidRDefault="00BD645A" w:rsidP="00BD64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Created a full-stack web based fintech product with Machine Learning and React</w:t>
      </w:r>
    </w:p>
    <w:p w14:paraId="7E2A6B6F" w14:textId="77777777" w:rsidR="005E3779" w:rsidRDefault="005E3779" w:rsidP="005E377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sz w:val="21"/>
          <w:szCs w:val="21"/>
        </w:rPr>
      </w:pPr>
    </w:p>
    <w:p w14:paraId="75200B6B" w14:textId="07174671" w:rsidR="005E3779" w:rsidRDefault="005E3779" w:rsidP="005E37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EY GLOBAL DELIVERY SERVICES</w:t>
      </w:r>
      <w:r>
        <w:rPr>
          <w:rFonts w:ascii="Garamond" w:eastAsia="Garamond" w:hAnsi="Garamond" w:cs="Garamond"/>
          <w:sz w:val="21"/>
          <w:szCs w:val="21"/>
        </w:rPr>
        <w:tab/>
      </w:r>
      <w:r w:rsidR="00AA249A">
        <w:rPr>
          <w:rFonts w:ascii="Garamond" w:eastAsia="Garamond" w:hAnsi="Garamond" w:cs="Garamond"/>
          <w:sz w:val="21"/>
          <w:szCs w:val="21"/>
        </w:rPr>
        <w:t>Bengaluru/Kolkata</w:t>
      </w:r>
      <w:r>
        <w:rPr>
          <w:rFonts w:ascii="Garamond" w:eastAsia="Garamond" w:hAnsi="Garamond" w:cs="Garamond"/>
          <w:sz w:val="21"/>
          <w:szCs w:val="21"/>
        </w:rPr>
        <w:t>, India</w:t>
      </w:r>
    </w:p>
    <w:p w14:paraId="6962FC75" w14:textId="7C3017EC" w:rsidR="005E3779" w:rsidRDefault="005E3779" w:rsidP="005E37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Associate Software Engineer (Risk and Compliance Engineering)</w:t>
      </w:r>
      <w:r>
        <w:rPr>
          <w:rFonts w:ascii="Garamond" w:eastAsia="Garamond" w:hAnsi="Garamond" w:cs="Garamond"/>
          <w:sz w:val="21"/>
          <w:szCs w:val="21"/>
        </w:rPr>
        <w:tab/>
        <w:t>Aug 2022 – Present</w:t>
      </w:r>
    </w:p>
    <w:p w14:paraId="5ABD2C56" w14:textId="3EFDD236" w:rsidR="003D247D" w:rsidRPr="003D247D" w:rsidRDefault="003D247D" w:rsidP="003D247D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Involved in designing the Change Pilot Project in EY UK, involves creating a Change Method supported by several technology solutions empowering UK Leadership to align all siloed Change with company strategy and increasing efficiency within Risk Management</w:t>
      </w:r>
    </w:p>
    <w:p w14:paraId="5CCD1CB8" w14:textId="039DE093" w:rsidR="005E3779" w:rsidRDefault="00AA249A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</w:t>
      </w:r>
      <w:r w:rsidR="005E3779" w:rsidRPr="005E3779">
        <w:rPr>
          <w:rFonts w:ascii="Garamond" w:eastAsia="Garamond" w:hAnsi="Garamond" w:cs="Garamond"/>
          <w:sz w:val="21"/>
          <w:szCs w:val="21"/>
        </w:rPr>
        <w:t xml:space="preserve">nvolved in streamlining and automating the trade reporting process for a German P&amp;U client as per REMIT and EMIR regulatory requirements to the respective regulators. </w:t>
      </w:r>
    </w:p>
    <w:p w14:paraId="28221CE9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Automated and developed new processes and upgraded existing data quality checks for REMIT/EMIR daily processes for the client using Python. </w:t>
      </w:r>
    </w:p>
    <w:p w14:paraId="267048F5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Achieved ZERO outstanding issues in both EMIR and REMIT processes after months of continued effort. </w:t>
      </w:r>
    </w:p>
    <w:p w14:paraId="1DE5A16F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Upgraded EMIR Commodities checking system which automates and simplifies checking of trade values using Python. </w:t>
      </w:r>
    </w:p>
    <w:p w14:paraId="72E9CDFE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Upgraded EMIR FX Commodities system which automates and simplifies checking of trades and trade rejections received using Python. </w:t>
      </w:r>
    </w:p>
    <w:p w14:paraId="0000001D" w14:textId="0D6EE8E8" w:rsidR="00D578A1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>Data scraping of mails for raw data and compiling them for analysis Making statistical summaries of data for business analysis.</w:t>
      </w:r>
    </w:p>
    <w:p w14:paraId="09913FE5" w14:textId="48E766FD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Creating and refining Business As Usual Processes </w:t>
      </w:r>
      <w:r w:rsidR="00352D2B">
        <w:rPr>
          <w:rFonts w:ascii="Garamond" w:eastAsia="Garamond" w:hAnsi="Garamond" w:cs="Garamond"/>
          <w:sz w:val="21"/>
          <w:szCs w:val="21"/>
        </w:rPr>
        <w:t xml:space="preserve">for Compliance Monitoring Risk Management EY UK </w:t>
      </w:r>
      <w:r w:rsidRPr="005E3779">
        <w:rPr>
          <w:rFonts w:ascii="Garamond" w:eastAsia="Garamond" w:hAnsi="Garamond" w:cs="Garamond"/>
          <w:sz w:val="21"/>
          <w:szCs w:val="21"/>
        </w:rPr>
        <w:t xml:space="preserve">- Instrumental in creating and maintaining processes to track files and smooth data flows, responsible for </w:t>
      </w:r>
      <w:r w:rsidR="002B1EFF" w:rsidRPr="005E3779">
        <w:rPr>
          <w:rFonts w:ascii="Garamond" w:eastAsia="Garamond" w:hAnsi="Garamond" w:cs="Garamond"/>
          <w:sz w:val="21"/>
          <w:szCs w:val="21"/>
        </w:rPr>
        <w:t>liaising</w:t>
      </w:r>
      <w:r w:rsidRPr="005E3779">
        <w:rPr>
          <w:rFonts w:ascii="Garamond" w:eastAsia="Garamond" w:hAnsi="Garamond" w:cs="Garamond"/>
          <w:sz w:val="21"/>
          <w:szCs w:val="21"/>
        </w:rPr>
        <w:t xml:space="preserve"> with Subject Matter Experts of various policies in Risk Management for optimal efficiency of data transfers and subsequent dashboard approvals. </w:t>
      </w:r>
    </w:p>
    <w:p w14:paraId="33DF2E20" w14:textId="08E8DA2D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>Responsible for creation of a Commentary App on Power BI through Power</w:t>
      </w:r>
      <w:r w:rsidR="002B1EFF">
        <w:rPr>
          <w:rFonts w:ascii="Garamond" w:eastAsia="Garamond" w:hAnsi="Garamond" w:cs="Garamond"/>
          <w:sz w:val="21"/>
          <w:szCs w:val="21"/>
        </w:rPr>
        <w:t xml:space="preserve"> A</w:t>
      </w:r>
      <w:r w:rsidRPr="005E3779">
        <w:rPr>
          <w:rFonts w:ascii="Garamond" w:eastAsia="Garamond" w:hAnsi="Garamond" w:cs="Garamond"/>
          <w:sz w:val="21"/>
          <w:szCs w:val="21"/>
        </w:rPr>
        <w:t>pps for smoother communication between teams</w:t>
      </w:r>
      <w:r w:rsidR="00352D2B">
        <w:rPr>
          <w:rFonts w:ascii="Garamond" w:eastAsia="Garamond" w:hAnsi="Garamond" w:cs="Garamond"/>
          <w:sz w:val="21"/>
          <w:szCs w:val="21"/>
        </w:rPr>
        <w:t xml:space="preserve"> and leadership</w:t>
      </w:r>
      <w:r w:rsidRPr="005E3779">
        <w:rPr>
          <w:rFonts w:ascii="Garamond" w:eastAsia="Garamond" w:hAnsi="Garamond" w:cs="Garamond"/>
          <w:sz w:val="21"/>
          <w:szCs w:val="21"/>
        </w:rPr>
        <w:t xml:space="preserve"> via the Power BI dashboards themselves. </w:t>
      </w:r>
    </w:p>
    <w:p w14:paraId="5CAA5EC5" w14:textId="22F608F6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>Design of databases and tables in SQL, working with data in Power Platform and Python to create further flows to simplify pro</w:t>
      </w:r>
      <w:r w:rsidR="00AA249A">
        <w:rPr>
          <w:rFonts w:ascii="Garamond" w:eastAsia="Garamond" w:hAnsi="Garamond" w:cs="Garamond"/>
          <w:sz w:val="21"/>
          <w:szCs w:val="21"/>
        </w:rPr>
        <w:t>c</w:t>
      </w:r>
      <w:r w:rsidRPr="005E3779">
        <w:rPr>
          <w:rFonts w:ascii="Garamond" w:eastAsia="Garamond" w:hAnsi="Garamond" w:cs="Garamond"/>
          <w:sz w:val="21"/>
          <w:szCs w:val="21"/>
        </w:rPr>
        <w:t xml:space="preserve">esses. </w:t>
      </w:r>
    </w:p>
    <w:p w14:paraId="6E62FCD9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Developed extensive skills in ETL, data integration, storage in SQL databases, usage of data in Power Platform and Python. </w:t>
      </w:r>
    </w:p>
    <w:p w14:paraId="7E086FCF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 xml:space="preserve">Developed Python automations to further reduce manual work for Subject Matter Experts. </w:t>
      </w:r>
    </w:p>
    <w:p w14:paraId="44952D97" w14:textId="77777777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>Spearhead</w:t>
      </w:r>
      <w:r>
        <w:rPr>
          <w:rFonts w:ascii="Garamond" w:eastAsia="Garamond" w:hAnsi="Garamond" w:cs="Garamond"/>
          <w:sz w:val="21"/>
          <w:szCs w:val="21"/>
        </w:rPr>
        <w:t xml:space="preserve">ed </w:t>
      </w:r>
      <w:r w:rsidRPr="005E3779">
        <w:rPr>
          <w:rFonts w:ascii="Garamond" w:eastAsia="Garamond" w:hAnsi="Garamond" w:cs="Garamond"/>
          <w:sz w:val="21"/>
          <w:szCs w:val="21"/>
        </w:rPr>
        <w:t xml:space="preserve">design and development of a complete overhaul of the BAU systems </w:t>
      </w:r>
      <w:r>
        <w:rPr>
          <w:rFonts w:ascii="Garamond" w:eastAsia="Garamond" w:hAnsi="Garamond" w:cs="Garamond"/>
          <w:sz w:val="21"/>
          <w:szCs w:val="21"/>
        </w:rPr>
        <w:t>aiming for end-to-end automation</w:t>
      </w:r>
      <w:r w:rsidRPr="005E3779">
        <w:rPr>
          <w:rFonts w:ascii="Garamond" w:eastAsia="Garamond" w:hAnsi="Garamond" w:cs="Garamond"/>
          <w:sz w:val="21"/>
          <w:szCs w:val="21"/>
        </w:rPr>
        <w:t xml:space="preserve"> - a singular application which oversees all aspects of data flow and dashboard approvals. </w:t>
      </w:r>
    </w:p>
    <w:p w14:paraId="56367662" w14:textId="2C74A58A" w:rsidR="005E3779" w:rsidRDefault="005E3779" w:rsidP="005E3779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5E3779">
        <w:rPr>
          <w:rFonts w:ascii="Garamond" w:eastAsia="Garamond" w:hAnsi="Garamond" w:cs="Garamond"/>
          <w:sz w:val="21"/>
          <w:szCs w:val="21"/>
        </w:rPr>
        <w:t>Spearheading the introduction and development of AI technologies and solution in the project, finding avenues for growth and expansion of the project through AI</w:t>
      </w:r>
      <w:r w:rsidR="00352D2B">
        <w:rPr>
          <w:rFonts w:ascii="Garamond" w:eastAsia="Garamond" w:hAnsi="Garamond" w:cs="Garamond"/>
          <w:sz w:val="21"/>
          <w:szCs w:val="21"/>
        </w:rPr>
        <w:t>.</w:t>
      </w:r>
    </w:p>
    <w:p w14:paraId="6E53EF72" w14:textId="11FF5F46" w:rsidR="00AA249A" w:rsidRDefault="005E3779" w:rsidP="00AA249A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</w:t>
      </w:r>
      <w:r w:rsidRPr="005E3779">
        <w:rPr>
          <w:rFonts w:ascii="Garamond" w:eastAsia="Garamond" w:hAnsi="Garamond" w:cs="Garamond"/>
          <w:sz w:val="21"/>
          <w:szCs w:val="21"/>
        </w:rPr>
        <w:t>esigning and creating Next-Gen Report</w:t>
      </w:r>
      <w:r w:rsidR="00352D2B">
        <w:rPr>
          <w:rFonts w:ascii="Garamond" w:eastAsia="Garamond" w:hAnsi="Garamond" w:cs="Garamond"/>
          <w:sz w:val="21"/>
          <w:szCs w:val="21"/>
        </w:rPr>
        <w:t>ing</w:t>
      </w:r>
      <w:r w:rsidRPr="005E3779">
        <w:rPr>
          <w:rFonts w:ascii="Garamond" w:eastAsia="Garamond" w:hAnsi="Garamond" w:cs="Garamond"/>
          <w:sz w:val="21"/>
          <w:szCs w:val="21"/>
        </w:rPr>
        <w:t xml:space="preserve"> in Power B</w:t>
      </w:r>
      <w:r>
        <w:rPr>
          <w:rFonts w:ascii="Garamond" w:eastAsia="Garamond" w:hAnsi="Garamond" w:cs="Garamond"/>
          <w:sz w:val="21"/>
          <w:szCs w:val="21"/>
        </w:rPr>
        <w:t>I</w:t>
      </w:r>
      <w:r w:rsidR="00352D2B">
        <w:rPr>
          <w:rFonts w:ascii="Garamond" w:eastAsia="Garamond" w:hAnsi="Garamond" w:cs="Garamond"/>
          <w:sz w:val="21"/>
          <w:szCs w:val="21"/>
        </w:rPr>
        <w:t>; which aims to provide set a specific design language for Compliance Risk Management, EY UK.</w:t>
      </w:r>
    </w:p>
    <w:p w14:paraId="227F2AFC" w14:textId="4D61C3D6" w:rsidR="00352D2B" w:rsidRDefault="00352D2B" w:rsidP="00AA249A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Leading the </w:t>
      </w:r>
      <w:r w:rsidR="006D7D87">
        <w:rPr>
          <w:rFonts w:ascii="Garamond" w:eastAsia="Garamond" w:hAnsi="Garamond" w:cs="Garamond"/>
          <w:sz w:val="21"/>
          <w:szCs w:val="21"/>
        </w:rPr>
        <w:t>support, maintenance and upgradation</w:t>
      </w:r>
      <w:r>
        <w:rPr>
          <w:rFonts w:ascii="Garamond" w:eastAsia="Garamond" w:hAnsi="Garamond" w:cs="Garamond"/>
          <w:sz w:val="21"/>
          <w:szCs w:val="21"/>
        </w:rPr>
        <w:t xml:space="preserve"> of UK Risk Management Controls Catalogue application – which records controls and requirements for risks across several siloed policies.</w:t>
      </w:r>
    </w:p>
    <w:p w14:paraId="4AAF72A3" w14:textId="77777777" w:rsidR="00AA249A" w:rsidRPr="00AA249A" w:rsidRDefault="00AA249A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</w:p>
    <w:p w14:paraId="00000029" w14:textId="42F93ADC" w:rsidR="00D578A1" w:rsidRPr="00AA249A" w:rsidRDefault="00000000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  <w:r w:rsidRPr="00AA249A">
        <w:rPr>
          <w:rFonts w:ascii="Garamond" w:eastAsia="Garamond" w:hAnsi="Garamond" w:cs="Garamond"/>
          <w:b/>
          <w:color w:val="404040"/>
          <w:sz w:val="22"/>
          <w:szCs w:val="22"/>
        </w:rPr>
        <w:t>ACTIVITIES</w:t>
      </w:r>
      <w:r w:rsidRPr="00AA249A"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D578A1" w:rsidRDefault="00D578A1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B" w14:textId="77777777" w:rsidR="00D578A1" w:rsidRDefault="00D578A1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4C2086E1" w:rsidR="00D578A1" w:rsidRDefault="005E37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KIIT FILM SOCIETY</w:t>
      </w:r>
      <w:r>
        <w:rPr>
          <w:rFonts w:ascii="Garamond" w:eastAsia="Garamond" w:hAnsi="Garamond" w:cs="Garamond"/>
          <w:sz w:val="21"/>
          <w:szCs w:val="21"/>
        </w:rPr>
        <w:tab/>
        <w:t>Bhubanes</w:t>
      </w:r>
      <w:r w:rsidR="00AA249A">
        <w:rPr>
          <w:rFonts w:ascii="Garamond" w:eastAsia="Garamond" w:hAnsi="Garamond" w:cs="Garamond"/>
          <w:sz w:val="21"/>
          <w:szCs w:val="21"/>
        </w:rPr>
        <w:t>war</w:t>
      </w:r>
      <w:r>
        <w:rPr>
          <w:rFonts w:ascii="Garamond" w:eastAsia="Garamond" w:hAnsi="Garamond" w:cs="Garamond"/>
          <w:sz w:val="21"/>
          <w:szCs w:val="21"/>
        </w:rPr>
        <w:t xml:space="preserve">, </w:t>
      </w:r>
      <w:r w:rsidR="00DD0F18">
        <w:rPr>
          <w:rFonts w:ascii="Garamond" w:eastAsia="Garamond" w:hAnsi="Garamond" w:cs="Garamond"/>
          <w:sz w:val="21"/>
          <w:szCs w:val="21"/>
        </w:rPr>
        <w:t>India</w:t>
      </w:r>
    </w:p>
    <w:p w14:paraId="0000002D" w14:textId="38D3E6B8" w:rsidR="00D578A1" w:rsidRDefault="005E37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Assistant Coordinator, Coordinator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3D50C94C" w14:textId="77777777" w:rsidR="00AA249A" w:rsidRDefault="005E3779" w:rsidP="00AA249A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AA249A">
        <w:rPr>
          <w:rFonts w:ascii="Garamond" w:eastAsia="Garamond" w:hAnsi="Garamond" w:cs="Garamond"/>
          <w:sz w:val="21"/>
          <w:szCs w:val="21"/>
        </w:rPr>
        <w:t>Led teams made of 100 people with various backgrounds to revamp the organization and solidify its place in the national conversation regarding official film societies from reputed universities</w:t>
      </w:r>
      <w:r w:rsidR="00AA249A">
        <w:rPr>
          <w:rFonts w:ascii="Garamond" w:eastAsia="Garamond" w:hAnsi="Garamond" w:cs="Garamond"/>
          <w:sz w:val="21"/>
          <w:szCs w:val="21"/>
        </w:rPr>
        <w:t>.</w:t>
      </w:r>
    </w:p>
    <w:p w14:paraId="4DCCB06E" w14:textId="09F7A93F" w:rsidR="00AA249A" w:rsidRDefault="00AA249A" w:rsidP="00AA249A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AA249A">
        <w:rPr>
          <w:rFonts w:ascii="Garamond" w:eastAsia="Garamond" w:hAnsi="Garamond" w:cs="Garamond"/>
          <w:sz w:val="21"/>
          <w:szCs w:val="21"/>
        </w:rPr>
        <w:t>Have made films and won awards - VIT F</w:t>
      </w:r>
      <w:r w:rsidR="00352D2B">
        <w:rPr>
          <w:rFonts w:ascii="Garamond" w:eastAsia="Garamond" w:hAnsi="Garamond" w:cs="Garamond"/>
          <w:sz w:val="21"/>
          <w:szCs w:val="21"/>
        </w:rPr>
        <w:t>i</w:t>
      </w:r>
      <w:r w:rsidRPr="00AA249A">
        <w:rPr>
          <w:rFonts w:ascii="Garamond" w:eastAsia="Garamond" w:hAnsi="Garamond" w:cs="Garamond"/>
          <w:sz w:val="21"/>
          <w:szCs w:val="21"/>
        </w:rPr>
        <w:t>lm festival (1st, Best Cinematography; 3rd, Best film) for film "What You See In the Dark"</w:t>
      </w:r>
      <w:r>
        <w:rPr>
          <w:rFonts w:ascii="Garamond" w:eastAsia="Garamond" w:hAnsi="Garamond" w:cs="Garamond"/>
          <w:sz w:val="21"/>
          <w:szCs w:val="21"/>
        </w:rPr>
        <w:t>,</w:t>
      </w:r>
      <w:r w:rsidRPr="00AA249A">
        <w:rPr>
          <w:rFonts w:ascii="Garamond" w:eastAsia="Garamond" w:hAnsi="Garamond" w:cs="Garamond"/>
          <w:sz w:val="21"/>
          <w:szCs w:val="21"/>
        </w:rPr>
        <w:t xml:space="preserve"> Nominated for international film festivals (Kalakari International Film Festival, Liftoff Online, Pinewood Studios, London for film "What You See in the Dark"</w:t>
      </w:r>
    </w:p>
    <w:p w14:paraId="50DAB18A" w14:textId="387D83A4" w:rsidR="00A17AA0" w:rsidRDefault="00A17AA0" w:rsidP="00AA249A">
      <w:pPr>
        <w:numPr>
          <w:ilvl w:val="0"/>
          <w:numId w:val="1"/>
        </w:num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Films Made: </w:t>
      </w:r>
      <w:hyperlink r:id="rId6" w:history="1">
        <w:r w:rsidRPr="00A17AA0">
          <w:rPr>
            <w:rStyle w:val="Hyperlink"/>
            <w:rFonts w:ascii="Garamond" w:eastAsia="Garamond" w:hAnsi="Garamond" w:cs="Garamond"/>
            <w:sz w:val="21"/>
            <w:szCs w:val="21"/>
          </w:rPr>
          <w:t>Wake Up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, </w:t>
      </w:r>
      <w:hyperlink r:id="rId7" w:history="1">
        <w:r w:rsidRPr="00A17AA0">
          <w:rPr>
            <w:rStyle w:val="Hyperlink"/>
            <w:rFonts w:ascii="Garamond" w:eastAsia="Garamond" w:hAnsi="Garamond" w:cs="Garamond"/>
            <w:sz w:val="21"/>
            <w:szCs w:val="21"/>
          </w:rPr>
          <w:t>What You See in the Dark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, </w:t>
      </w:r>
      <w:hyperlink r:id="rId8" w:history="1">
        <w:r w:rsidRPr="00A17AA0">
          <w:rPr>
            <w:rStyle w:val="Hyperlink"/>
            <w:rFonts w:ascii="Garamond" w:eastAsia="Garamond" w:hAnsi="Garamond" w:cs="Garamond"/>
            <w:sz w:val="21"/>
            <w:szCs w:val="21"/>
          </w:rPr>
          <w:t>Everything is Ok</w:t>
        </w:r>
      </w:hyperlink>
    </w:p>
    <w:p w14:paraId="0E64599C" w14:textId="77777777" w:rsidR="00AA249A" w:rsidRPr="00AA249A" w:rsidRDefault="00AA249A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</w:p>
    <w:p w14:paraId="3BE01E3E" w14:textId="77777777" w:rsidR="00A17AA0" w:rsidRDefault="00A17AA0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17397C59" w14:textId="77777777" w:rsidR="00A17AA0" w:rsidRDefault="00A17AA0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5" w14:textId="1FF50E7C" w:rsidR="00D578A1" w:rsidRPr="00AA249A" w:rsidRDefault="00000000" w:rsidP="00AA249A">
      <w:pPr>
        <w:pBdr>
          <w:top w:val="nil"/>
          <w:left w:val="nil"/>
          <w:bottom w:val="single" w:sz="6" w:space="7" w:color="000000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1"/>
          <w:szCs w:val="21"/>
        </w:rPr>
      </w:pPr>
      <w:r w:rsidRPr="00AA249A">
        <w:rPr>
          <w:rFonts w:ascii="Garamond" w:eastAsia="Garamond" w:hAnsi="Garamond" w:cs="Garamond"/>
          <w:b/>
          <w:color w:val="404040"/>
          <w:sz w:val="22"/>
          <w:szCs w:val="22"/>
        </w:rPr>
        <w:t>ADDITIONAL</w:t>
      </w:r>
      <w:r w:rsidRPr="00AA249A">
        <w:rPr>
          <w:rFonts w:ascii="Garamond" w:eastAsia="Garamond" w:hAnsi="Garamond" w:cs="Garamond"/>
          <w:sz w:val="21"/>
          <w:szCs w:val="21"/>
        </w:rPr>
        <w:tab/>
      </w:r>
    </w:p>
    <w:p w14:paraId="00000036" w14:textId="77777777" w:rsidR="00D578A1" w:rsidRDefault="00D578A1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37" w14:textId="77777777" w:rsidR="00D578A1" w:rsidRDefault="00D578A1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38" w14:textId="765C868D" w:rsidR="00D578A1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Technical Skills</w:t>
      </w:r>
      <w:r>
        <w:rPr>
          <w:rFonts w:ascii="Garamond" w:eastAsia="Garamond" w:hAnsi="Garamond" w:cs="Garamond"/>
          <w:sz w:val="21"/>
          <w:szCs w:val="21"/>
        </w:rPr>
        <w:t xml:space="preserve">: </w:t>
      </w:r>
      <w:r w:rsidR="00AA249A" w:rsidRPr="00AA249A">
        <w:rPr>
          <w:rFonts w:ascii="Garamond" w:eastAsia="Garamond" w:hAnsi="Garamond" w:cs="Garamond"/>
          <w:sz w:val="21"/>
          <w:szCs w:val="21"/>
        </w:rPr>
        <w:t>Business Operations and Analysis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Advanced Python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Power</w:t>
      </w:r>
      <w:r w:rsidR="002B1EFF">
        <w:rPr>
          <w:rFonts w:ascii="Garamond" w:eastAsia="Garamond" w:hAnsi="Garamond" w:cs="Garamond"/>
          <w:sz w:val="21"/>
          <w:szCs w:val="21"/>
        </w:rPr>
        <w:t xml:space="preserve"> A</w:t>
      </w:r>
      <w:r w:rsidR="00AA249A" w:rsidRPr="00AA249A">
        <w:rPr>
          <w:rFonts w:ascii="Garamond" w:eastAsia="Garamond" w:hAnsi="Garamond" w:cs="Garamond"/>
          <w:sz w:val="21"/>
          <w:szCs w:val="21"/>
        </w:rPr>
        <w:t>pps</w:t>
      </w:r>
      <w:r w:rsidR="002B1EFF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</w:t>
      </w:r>
      <w:r w:rsidR="00AA249A">
        <w:rPr>
          <w:rFonts w:ascii="Garamond" w:eastAsia="Garamond" w:hAnsi="Garamond" w:cs="Garamond"/>
          <w:sz w:val="21"/>
          <w:szCs w:val="21"/>
        </w:rPr>
        <w:t>A</w:t>
      </w:r>
      <w:r w:rsidR="00AA249A" w:rsidRPr="00AA249A">
        <w:rPr>
          <w:rFonts w:ascii="Garamond" w:eastAsia="Garamond" w:hAnsi="Garamond" w:cs="Garamond"/>
          <w:sz w:val="21"/>
          <w:szCs w:val="21"/>
        </w:rPr>
        <w:t>utomation</w:t>
      </w:r>
      <w:r w:rsidR="002B1EFF">
        <w:rPr>
          <w:rFonts w:ascii="Garamond" w:eastAsia="Garamond" w:hAnsi="Garamond" w:cs="Garamond"/>
          <w:sz w:val="21"/>
          <w:szCs w:val="21"/>
        </w:rPr>
        <w:t xml:space="preserve">; </w:t>
      </w:r>
      <w:r w:rsidR="00AA249A" w:rsidRPr="00AA249A">
        <w:rPr>
          <w:rFonts w:ascii="Garamond" w:eastAsia="Garamond" w:hAnsi="Garamond" w:cs="Garamond"/>
          <w:sz w:val="21"/>
          <w:szCs w:val="21"/>
        </w:rPr>
        <w:t>SQL</w:t>
      </w:r>
      <w:r w:rsidR="002B1EFF">
        <w:rPr>
          <w:rFonts w:ascii="Garamond" w:eastAsia="Garamond" w:hAnsi="Garamond" w:cs="Garamond"/>
          <w:sz w:val="21"/>
          <w:szCs w:val="21"/>
        </w:rPr>
        <w:t>; Powerpoint</w:t>
      </w:r>
      <w:r w:rsidR="00A17AA0">
        <w:rPr>
          <w:rFonts w:ascii="Garamond" w:eastAsia="Garamond" w:hAnsi="Garamond" w:cs="Garamond"/>
          <w:sz w:val="21"/>
          <w:szCs w:val="21"/>
        </w:rPr>
        <w:t>; Adobe Premiere Pro</w:t>
      </w:r>
    </w:p>
    <w:p w14:paraId="0000003B" w14:textId="52F2FAD3" w:rsidR="00D578A1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Certifications &amp; Training: </w:t>
      </w:r>
      <w:r w:rsidR="00AA249A" w:rsidRPr="00AA249A">
        <w:rPr>
          <w:rFonts w:ascii="Garamond" w:eastAsia="Garamond" w:hAnsi="Garamond" w:cs="Garamond"/>
          <w:sz w:val="21"/>
          <w:szCs w:val="21"/>
        </w:rPr>
        <w:t>Salesforce APEX Specialist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Salesforce Process Automation Specialist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EY GDS Campus to Corporate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EY Data Science Learning badge</w:t>
      </w:r>
      <w:r w:rsidR="00AA249A">
        <w:rPr>
          <w:rFonts w:ascii="Garamond" w:eastAsia="Garamond" w:hAnsi="Garamond" w:cs="Garamond"/>
          <w:sz w:val="21"/>
          <w:szCs w:val="21"/>
        </w:rPr>
        <w:t>;</w:t>
      </w:r>
      <w:r w:rsidR="00AA249A" w:rsidRPr="00AA249A">
        <w:rPr>
          <w:rFonts w:ascii="Garamond" w:eastAsia="Garamond" w:hAnsi="Garamond" w:cs="Garamond"/>
          <w:sz w:val="21"/>
          <w:szCs w:val="21"/>
        </w:rPr>
        <w:t xml:space="preserve"> EY Data Science Bronze Badge</w:t>
      </w:r>
      <w:r w:rsidR="00AA249A">
        <w:rPr>
          <w:rFonts w:ascii="Garamond" w:eastAsia="Garamond" w:hAnsi="Garamond" w:cs="Garamond"/>
          <w:sz w:val="21"/>
          <w:szCs w:val="21"/>
        </w:rPr>
        <w:t xml:space="preserve">; EY Data Visualization Learning Badge, EY Design Thinking Learning Badge; EY Design Thinking Bronze Badge; Certified SAFe6 Agilist </w:t>
      </w:r>
    </w:p>
    <w:sectPr w:rsidR="00D578A1" w:rsidSect="00F7017F">
      <w:pgSz w:w="12240" w:h="15840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0BBFC93-0E20-48B4-B4D0-A413DA7042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F38A91-A45A-4833-AA93-ABFB297948C0}"/>
    <w:embedBold r:id="rId3" w:fontKey="{B922FD01-6D98-4E4B-B8DA-825678AA1D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777EB8C-7E94-439A-9858-82E37C21D52A}"/>
    <w:embedItalic r:id="rId5" w:fontKey="{38C5D5B8-F54C-4A2C-9E51-77E0CB62053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19A2E101-921A-4A62-9018-2F7BB8695785}"/>
    <w:embedBold r:id="rId7" w:fontKey="{06298583-9AA9-46D2-AA5F-E314351866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F880AEA-E110-44B9-9332-7639F0FC6F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80623B"/>
    <w:multiLevelType w:val="multilevel"/>
    <w:tmpl w:val="975E992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2072650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8A1"/>
    <w:rsid w:val="00225E60"/>
    <w:rsid w:val="002B1EFF"/>
    <w:rsid w:val="00352D2B"/>
    <w:rsid w:val="003D247D"/>
    <w:rsid w:val="004042FB"/>
    <w:rsid w:val="005E3779"/>
    <w:rsid w:val="006D7D87"/>
    <w:rsid w:val="006E6499"/>
    <w:rsid w:val="00A17AA0"/>
    <w:rsid w:val="00AA249A"/>
    <w:rsid w:val="00BD645A"/>
    <w:rsid w:val="00C008C0"/>
    <w:rsid w:val="00D578A1"/>
    <w:rsid w:val="00DD0F18"/>
    <w:rsid w:val="00EE0A99"/>
    <w:rsid w:val="00F7017F"/>
    <w:rsid w:val="00FA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8F91"/>
  <w15:docId w15:val="{46EFDF5F-6D73-4331-83F8-6E635059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D64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7A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jyJrqFpTihnWPRbgm8harQ0fnKxAaU5u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3HllsTotKqE?si=HOcXKYy0wTtmqt0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OstgHMTZwE0?si=WCdn4Eh-u77bF7rt" TargetMode="External"/><Relationship Id="rId5" Type="http://schemas.openxmlformats.org/officeDocument/2006/relationships/hyperlink" Target="mailto:amalray.ray65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 Ray</dc:creator>
  <cp:lastModifiedBy>Amal Ray</cp:lastModifiedBy>
  <cp:revision>7</cp:revision>
  <dcterms:created xsi:type="dcterms:W3CDTF">2024-04-27T19:24:00Z</dcterms:created>
  <dcterms:modified xsi:type="dcterms:W3CDTF">2024-11-03T12:42:00Z</dcterms:modified>
</cp:coreProperties>
</file>