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  <w:r>
        <w:rPr>
          <w:rFonts w:ascii="Helvetica" w:hAnsi="Helvetica"/>
          <w:sz w:val="29"/>
          <w:szCs w:val="29"/>
          <w:rtl w:val="0"/>
          <w:lang w:val="en-US"/>
        </w:rPr>
        <w:t>Dear Asos,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  <w:r>
        <w:rPr>
          <w:rFonts w:ascii="Helvetica" w:hAnsi="Helvetica"/>
          <w:sz w:val="29"/>
          <w:szCs w:val="29"/>
          <w:rtl w:val="0"/>
          <w:lang w:val="en-US"/>
        </w:rPr>
        <w:t xml:space="preserve">Please find attached a copy of my CV for your consideration. 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u w:color="000000"/>
          <w:shd w:val="clear" w:color="auto" w:fill="ffffff"/>
          <w:rtl w:val="0"/>
        </w:rPr>
      </w:pPr>
      <w:r>
        <w:rPr>
          <w:rFonts w:ascii="Helvetica" w:hAnsi="Helvetica"/>
          <w:sz w:val="29"/>
          <w:szCs w:val="29"/>
          <w:rtl w:val="0"/>
          <w:lang w:val="en-US"/>
        </w:rPr>
        <w:t>My name is Ray Berry, I am an experienced Scrum Master with many years of managing projects with both onshore and offshore located teams. I have in-depth k</w:t>
      </w:r>
      <w:r>
        <w:rPr>
          <w:rFonts w:ascii="Helvetica" w:hAnsi="Helvetica"/>
          <w:sz w:val="29"/>
          <w:szCs w:val="29"/>
          <w:u w:color="000000"/>
          <w:shd w:val="clear" w:color="auto" w:fill="ffffff"/>
          <w:rtl w:val="0"/>
          <w:lang w:val="en-US"/>
        </w:rPr>
        <w:t>nowledge and</w:t>
      </w:r>
      <w:r>
        <w:rPr>
          <w:rFonts w:ascii="Helvetica" w:hAnsi="Helvetica"/>
          <w:sz w:val="29"/>
          <w:szCs w:val="29"/>
          <w:u w:color="000000"/>
          <w:shd w:val="clear" w:color="auto" w:fill="ffffff"/>
          <w:rtl w:val="0"/>
          <w:lang w:val="en-US"/>
        </w:rPr>
        <w:t xml:space="preserve"> application </w:t>
      </w:r>
      <w:r>
        <w:rPr>
          <w:rFonts w:ascii="Helvetica" w:hAnsi="Helvetica"/>
          <w:sz w:val="29"/>
          <w:szCs w:val="29"/>
          <w:u w:color="000000"/>
          <w:shd w:val="clear" w:color="auto" w:fill="ffffff"/>
          <w:rtl w:val="0"/>
          <w:lang w:val="en-US"/>
        </w:rPr>
        <w:t>of Scrum Agile processes including: sprint planning; daily stand-ups; two week sprint cycles; sprint reviews and retrospectives</w:t>
      </w:r>
      <w:r>
        <w:rPr>
          <w:rFonts w:ascii="Helvetica" w:hAnsi="Helvetica"/>
          <w:sz w:val="29"/>
          <w:szCs w:val="29"/>
          <w:u w:color="000000"/>
          <w:shd w:val="clear" w:color="auto" w:fill="ffffff"/>
          <w:rtl w:val="0"/>
          <w:lang w:val="en-US"/>
        </w:rPr>
        <w:t xml:space="preserve">. </w:t>
      </w:r>
      <w:r>
        <w:rPr>
          <w:rFonts w:ascii="Helvetica" w:hAnsi="Helvetica"/>
          <w:sz w:val="29"/>
          <w:szCs w:val="29"/>
          <w:rtl w:val="0"/>
          <w:lang w:val="en-US"/>
        </w:rPr>
        <w:t xml:space="preserve">I have </w:t>
      </w:r>
      <w:r>
        <w:rPr>
          <w:rFonts w:ascii="Helvetica" w:hAnsi="Helvetica"/>
          <w:sz w:val="29"/>
          <w:szCs w:val="29"/>
          <w:rtl w:val="0"/>
          <w:lang w:val="fr-FR"/>
        </w:rPr>
        <w:t>Scrum PSM1 certification</w:t>
      </w:r>
      <w:r>
        <w:rPr>
          <w:rFonts w:ascii="Helvetica" w:hAnsi="Helvetica"/>
          <w:sz w:val="29"/>
          <w:szCs w:val="29"/>
          <w:rtl w:val="0"/>
          <w:lang w:val="en-US"/>
        </w:rPr>
        <w:t xml:space="preserve"> and good understanding of Jira for issue/user story management.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  <w:r>
        <w:rPr>
          <w:rFonts w:ascii="Helvetica" w:hAnsi="Helvetica"/>
          <w:sz w:val="29"/>
          <w:szCs w:val="29"/>
          <w:rtl w:val="0"/>
          <w:lang w:val="en-US"/>
        </w:rPr>
        <w:t>I really enjoy the development and technical side of business and embrace modern technology. I cross-trained into developing mobile Apps.  I have learnt Swift, which is a C-based language. This really provided me with insights into the dynamics and requirements of a development team. I am a great team player and my previous role encompassed all the required qualities listed :scrum master; team leading; stakeholder management. As well as the Scrum and project management experience, I now have good technical understanding of the mobile app development process having published Apps of my own on the Apple App Store.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  <w:r>
        <w:rPr>
          <w:rFonts w:ascii="Helvetica" w:hAnsi="Helvetica" w:hint="default"/>
          <w:sz w:val="29"/>
          <w:szCs w:val="29"/>
          <w:rtl w:val="0"/>
        </w:rPr>
        <w:t> </w:t>
      </w:r>
      <w:r>
        <w:rPr>
          <w:rFonts w:ascii="Helvetica" w:hAnsi="Helvetica"/>
          <w:sz w:val="29"/>
          <w:szCs w:val="29"/>
          <w:rtl w:val="0"/>
        </w:rPr>
        <w:t>I</w:t>
      </w:r>
      <w:r>
        <w:rPr>
          <w:rFonts w:ascii="Helvetica" w:hAnsi="Helvetica"/>
          <w:sz w:val="29"/>
          <w:szCs w:val="29"/>
          <w:rtl w:val="0"/>
          <w:lang w:val="en-US"/>
        </w:rPr>
        <w:t xml:space="preserve"> feel that I</w:t>
      </w:r>
      <w:r>
        <w:rPr>
          <w:rFonts w:ascii="Helvetica" w:hAnsi="Helvetica"/>
          <w:sz w:val="29"/>
          <w:szCs w:val="29"/>
          <w:rtl w:val="0"/>
          <w:lang w:val="en-US"/>
        </w:rPr>
        <w:t xml:space="preserve"> have the necessary skills </w:t>
      </w:r>
      <w:r>
        <w:rPr>
          <w:rFonts w:ascii="Helvetica" w:hAnsi="Helvetica"/>
          <w:sz w:val="29"/>
          <w:szCs w:val="29"/>
          <w:rtl w:val="0"/>
          <w:lang w:val="en-US"/>
        </w:rPr>
        <w:t>of the Agile Delivery Manager you are seeking</w:t>
      </w:r>
      <w:r>
        <w:rPr>
          <w:rFonts w:ascii="Helvetica" w:hAnsi="Helvetica"/>
          <w:sz w:val="29"/>
          <w:szCs w:val="29"/>
          <w:rtl w:val="0"/>
          <w:lang w:val="en-US"/>
        </w:rPr>
        <w:t xml:space="preserve"> I look forward to hearing from you.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Helvetica" w:cs="Helvetica" w:hAnsi="Helvetica" w:eastAsia="Helvetica"/>
          <w:sz w:val="29"/>
          <w:szCs w:val="29"/>
          <w:rtl w:val="0"/>
        </w:rPr>
      </w:pP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Verdana" w:cs="Verdana" w:hAnsi="Verdana" w:eastAsia="Verdana"/>
          <w:sz w:val="29"/>
          <w:szCs w:val="29"/>
          <w:rtl w:val="0"/>
        </w:rPr>
      </w:pPr>
      <w:r>
        <w:rPr>
          <w:rFonts w:ascii="Helvetica" w:cs="Helvetica" w:hAnsi="Helvetica" w:eastAsia="Helvetica"/>
          <w:sz w:val="29"/>
          <w:szCs w:val="29"/>
          <w:rtl w:val="0"/>
        </w:rPr>
        <w:tab/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76"/>
        <w:gridCol w:w="8824"/>
      </w:tblGrid>
      <w:tr>
        <w:tblPrEx>
          <w:shd w:val="clear" w:color="auto" w:fill="ced7e7"/>
        </w:tblPrEx>
        <w:trPr>
          <w:trHeight w:val="2200" w:hRule="atLeast"/>
        </w:trPr>
        <w:tc>
          <w:tcPr>
            <w:tcW w:type="dxa" w:w="19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Verdana" w:cs="Verdana" w:hAnsi="Verdana" w:eastAsia="Verdana"/>
                <w:b w:val="1"/>
                <w:bCs w:val="1"/>
                <w:sz w:val="28"/>
                <w:szCs w:val="28"/>
              </w:rPr>
              <w:drawing>
                <wp:inline distT="0" distB="0" distL="0" distR="0">
                  <wp:extent cx="1123950" cy="1066800"/>
                  <wp:effectExtent l="0" t="0" r="0" b="0"/>
                  <wp:docPr id="1073741825" name="officeArt object" descr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Picture 6" descr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0668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Verdana" w:cs="Verdana" w:hAnsi="Verdana" w:eastAsia="Verdana"/>
                <w:b w:val="1"/>
                <w:bCs w:val="1"/>
                <w:sz w:val="28"/>
                <w:szCs w:val="28"/>
              </w:rPr>
            </w:pPr>
            <w:r>
              <w:rPr>
                <w:rFonts w:ascii="Verdana" w:hAnsi="Verdana"/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Ray Berry                                </w:t>
            </w:r>
          </w:p>
          <w:p>
            <w:pPr>
              <w:pStyle w:val="Body"/>
              <w:rPr>
                <w:rFonts w:ascii="Verdana" w:cs="Verdana" w:hAnsi="Verdana" w:eastAsia="Verdana"/>
                <w:outline w:val="0"/>
                <w:color w:val="7f7f7f"/>
                <w:sz w:val="20"/>
                <w:szCs w:val="20"/>
                <w:u w:color="7f7f7f"/>
                <w:lang w:val="en-US"/>
                <w14:textFill>
                  <w14:solidFill>
                    <w14:srgbClr w14:val="7F7F7F"/>
                  </w14:solidFill>
                </w14:textFill>
              </w:rPr>
            </w:pPr>
          </w:p>
          <w:p>
            <w:pPr>
              <w:pStyle w:val="Body"/>
              <w:shd w:val="clear" w:color="auto" w:fill="f2f2f2"/>
              <w:bidi w:val="0"/>
              <w:ind w:left="0" w:right="0" w:firstLine="0"/>
              <w:jc w:val="left"/>
              <w:rPr>
                <w:rFonts w:ascii="Verdana" w:cs="Verdana" w:hAnsi="Verdana" w:eastAsia="Verdana"/>
                <w:b w:val="1"/>
                <w:bCs w:val="1"/>
                <w:outline w:val="0"/>
                <w:color w:val="3f6797"/>
                <w:sz w:val="26"/>
                <w:szCs w:val="26"/>
                <w:rtl w:val="0"/>
                <w14:textFill>
                  <w14:solidFill>
                    <w14:srgbClr w14:val="3F6797"/>
                  </w14:solidFill>
                </w14:textFill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f6797"/>
                <w:sz w:val="26"/>
                <w:szCs w:val="26"/>
                <w:rtl w:val="0"/>
                <w:lang w:val="en-US"/>
                <w14:textFill>
                  <w14:solidFill>
                    <w14:srgbClr w14:val="3F6797"/>
                  </w14:solidFill>
                </w14:textFill>
              </w:rPr>
              <w:t>SUMMARY - Agile Delivery Manager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I am an experienced and qualified Scrum Master (PSM1) 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en-US"/>
              </w:rPr>
              <w:t>with a background in financial, retail and automotive industries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 delivering IT projects with both offshore and onshore teams.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  <w:rtl w:val="0"/>
                <w:lang w:val="en-US"/>
              </w:rPr>
              <w:t xml:space="preserve"> As well as ERP integration, I have a good understanding of the mobile App development process with technical knowledge in developing and deploying Apple Apps.</w:t>
            </w:r>
          </w:p>
        </w:tc>
      </w:tr>
    </w:tbl>
    <w:p>
      <w:pPr>
        <w:pStyle w:val="Body"/>
        <w:widowControl w:val="0"/>
        <w:rPr>
          <w:rFonts w:ascii="Verdana" w:cs="Verdana" w:hAnsi="Verdana" w:eastAsia="Verdana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p>
      <w:pPr>
        <w:pStyle w:val="Body"/>
        <w:shd w:val="clear" w:color="auto" w:fill="f2f2f2"/>
        <w:rPr>
          <w:rFonts w:ascii="Verdana" w:cs="Verdana" w:hAnsi="Verdana" w:eastAsia="Verdana"/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14:textFill>
            <w14:solidFill>
              <w14:srgbClr w14:val="000000"/>
            </w14:solidFill>
          </w14:textFill>
        </w:rPr>
        <w:t xml:space="preserve">   </w:t>
      </w:r>
      <w:r>
        <w:rPr>
          <w:rFonts w:ascii="Verdana" w:cs="Verdana" w:hAnsi="Verdana" w:eastAsia="Verdana"/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139700" cy="139700"/>
            <wp:effectExtent l="0" t="0" r="0" b="0"/>
            <wp:docPr id="1073741826" name="officeArt object" descr="file10337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ile10337[1]" descr="file10337[1]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14:textFill>
            <w14:solidFill>
              <w14:srgbClr w14:val="000000"/>
            </w14:solidFill>
          </w14:textFill>
        </w:rPr>
        <w:t xml:space="preserve">  rayberryrb@gmail.com       </w:t>
      </w:r>
      <w:r>
        <w:rPr>
          <w:rFonts w:ascii="Verdana" w:cs="Verdana" w:hAnsi="Verdana" w:eastAsia="Verdana"/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158750" cy="152400"/>
            <wp:effectExtent l="0" t="0" r="0" b="0"/>
            <wp:docPr id="1073741827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8" descr="Picture 8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14:textFill>
            <w14:solidFill>
              <w14:srgbClr w14:val="000000"/>
            </w14:solidFill>
          </w14:textFill>
        </w:rPr>
        <w:t xml:space="preserve">  07951 010595      </w:t>
      </w:r>
      <w:r>
        <w:rPr>
          <w:rFonts w:ascii="Verdana" w:cs="Verdana" w:hAnsi="Verdana" w:eastAsia="Verdana"/>
          <w:sz w:val="15"/>
          <w:szCs w:val="15"/>
        </w:rPr>
        <w:drawing>
          <wp:inline distT="0" distB="0" distL="0" distR="0">
            <wp:extent cx="158750" cy="158750"/>
            <wp:effectExtent l="0" t="0" r="0" b="0"/>
            <wp:docPr id="1073741828" name="officeArt object" descr="website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website logo.png" descr="website log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"https://rayberry.github.io/index.html"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App Portfolio</w:t>
      </w:r>
      <w:r>
        <w:rPr/>
        <w:fldChar w:fldCharType="end" w:fldLock="0"/>
      </w:r>
      <w:r>
        <w:rPr>
          <w:rFonts w:ascii="Verdana" w:hAnsi="Verdana"/>
          <w:outline w:val="0"/>
          <w:color w:val="3f6797"/>
          <w:sz w:val="15"/>
          <w:szCs w:val="15"/>
          <w:rtl w:val="0"/>
          <w:lang w:val="en-US"/>
          <w14:textFill>
            <w14:solidFill>
              <w14:srgbClr w14:val="3F6797"/>
            </w14:solidFill>
          </w14:textFill>
        </w:rPr>
        <w:t xml:space="preserve"> </w:t>
      </w: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Verdana" w:cs="Verdana" w:hAnsi="Verdana" w:eastAsia="Verdana"/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127000" cy="222250"/>
            <wp:effectExtent l="0" t="0" r="0" b="0"/>
            <wp:docPr id="1073741829" name="officeArt object" descr="1VMhi[1]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VMhi[1]" descr="1VMhi[1]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22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Bourne, Nr Peterborough      </w:t>
      </w:r>
      <w:r>
        <w:rPr>
          <w:rFonts w:ascii="Verdana" w:hAnsi="Verdana"/>
          <w:b w:val="1"/>
          <w:bCs w:val="1"/>
          <w:outline w:val="0"/>
          <w:color w:val="0070c0"/>
          <w:sz w:val="18"/>
          <w:szCs w:val="18"/>
          <w:u w:color="0070c0"/>
          <w:rtl w:val="0"/>
          <w14:textFill>
            <w14:solidFill>
              <w14:srgbClr w14:val="0070C0"/>
            </w14:solidFill>
          </w14:textFill>
        </w:rPr>
        <w:t>in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"http://linkedin.com/in/ray-berry"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 linkedin.com/in/ray-berry</w:t>
      </w:r>
      <w:r>
        <w:rPr/>
        <w:fldChar w:fldCharType="end" w:fldLock="0"/>
      </w:r>
    </w:p>
    <w:p>
      <w:pPr>
        <w:pStyle w:val="Body"/>
        <w:rPr>
          <w:rFonts w:ascii="Verdana" w:cs="Verdana" w:hAnsi="Verdana" w:eastAsia="Verdana"/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15"/>
          <w:szCs w:val="15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</w:t>
      </w:r>
    </w:p>
    <w:p>
      <w:pPr>
        <w:pStyle w:val="title paragraph"/>
        <w:rPr>
          <w:rFonts w:ascii="Arial" w:cs="Arial" w:hAnsi="Arial" w:eastAsia="Arial"/>
        </w:rPr>
      </w:pPr>
      <w:r>
        <w:rPr>
          <w:rtl w:val="0"/>
          <w:lang w:val="en-US"/>
        </w:rPr>
        <w:t>KEY SKILLS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6858000" cy="59413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9413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540.0pt;height:4.7pt;">
                <v:fill color="#599AD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rtl w:val="0"/>
          <w:lang w:val="en-US"/>
        </w:rPr>
        <w:t xml:space="preserve">Agile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Qualified Scrum Master - PSM1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Project Management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Jira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Confluence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Sprint planning</w:t>
      </w:r>
    </w:p>
    <w:p>
      <w:pPr>
        <w:pStyle w:val="Body"/>
        <w:jc w:val="both"/>
        <w:rPr>
          <w:rFonts w:ascii="Arial" w:cs="Arial" w:hAnsi="Arial" w:eastAsia="Arial"/>
        </w:rPr>
      </w:pP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UI/UX Design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de-DE"/>
        </w:rPr>
        <w:t xml:space="preserve">Wireframes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Mock</w:t>
      </w:r>
      <w:r>
        <w:rPr>
          <w:rFonts w:ascii="Verdana" w:hAnsi="Verdana"/>
          <w:sz w:val="20"/>
          <w:szCs w:val="20"/>
          <w:rtl w:val="0"/>
          <w:lang w:val="en-US"/>
        </w:rPr>
        <w:t>-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ups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sz w:val="20"/>
          <w:szCs w:val="20"/>
          <w:u w:color="365f91"/>
          <w:rtl w:val="0"/>
        </w:rPr>
        <w:t xml:space="preserve"> </w:t>
      </w:r>
      <w:r>
        <w:rPr>
          <w:rFonts w:ascii="Verdana" w:hAnsi="Verdana"/>
          <w:sz w:val="20"/>
          <w:szCs w:val="20"/>
          <w:u w:color="365f91"/>
          <w:rtl w:val="0"/>
          <w:lang w:val="en-US"/>
        </w:rPr>
        <w:t>Human Interface Guidelines</w:t>
      </w:r>
    </w:p>
    <w:p>
      <w:pPr>
        <w:pStyle w:val="Body"/>
        <w:rPr>
          <w:rFonts w:ascii="Verdana" w:cs="Verdana" w:hAnsi="Verdana" w:eastAsia="Verdana"/>
          <w:outline w:val="0"/>
          <w:color w:val="365f91"/>
          <w:sz w:val="20"/>
          <w:szCs w:val="20"/>
          <w:u w:color="365f91"/>
          <w14:textFill>
            <w14:solidFill>
              <w14:srgbClr w14:val="365F91"/>
            </w14:solidFill>
          </w14:textFill>
        </w:rPr>
      </w:pP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iOS Developer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Swift </w:t>
      </w:r>
      <w:r>
        <w:rPr>
          <w:rFonts w:ascii="Verdana" w:hAnsi="Verdana"/>
          <w:sz w:val="20"/>
          <w:szCs w:val="20"/>
          <w:rtl w:val="0"/>
          <w:lang w:val="en-US"/>
        </w:rPr>
        <w:t>5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Xcode </w:t>
      </w:r>
      <w:r>
        <w:rPr>
          <w:rFonts w:ascii="Verdana" w:hAnsi="Verdana"/>
          <w:sz w:val="20"/>
          <w:szCs w:val="20"/>
          <w:rtl w:val="0"/>
          <w:lang w:val="en-US"/>
        </w:rPr>
        <w:t>10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Github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Firebase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nl-NL"/>
        </w:rPr>
        <w:t xml:space="preserve">CoreData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it-IT"/>
        </w:rPr>
        <w:t xml:space="preserve">Realm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CoreML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de-DE"/>
        </w:rPr>
        <w:t>ARKit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</w:p>
    <w:p>
      <w:pPr>
        <w:pStyle w:val="Body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fr-FR"/>
        </w:rPr>
        <w:t>Rest API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de-DE"/>
        </w:rPr>
        <w:t xml:space="preserve">JSON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</w:rPr>
        <w:t xml:space="preserve">Cocoapods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Carthage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Alamofire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rtl w:val="0"/>
          <w:lang w:val="pt-PT"/>
        </w:rPr>
        <w:t>MVC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u w:color="365f91"/>
          <w:rtl w:val="0"/>
          <w:lang w:val="en-US"/>
        </w:rPr>
        <w:t>Tableviews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● </w:t>
      </w:r>
      <w:r>
        <w:rPr>
          <w:rFonts w:ascii="Verdana" w:hAnsi="Verdana"/>
          <w:sz w:val="20"/>
          <w:szCs w:val="20"/>
          <w:u w:color="365f91"/>
          <w:rtl w:val="0"/>
          <w:lang w:val="en-US"/>
        </w:rPr>
        <w:t>Collection Views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SpriteKit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VideoStreaming(HLS)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u w:color="365f91"/>
          <w:rtl w:val="0"/>
          <w:lang w:val="en-US"/>
        </w:rPr>
        <w:t>User Authentication (FaceID, TouchID)</w:t>
      </w:r>
    </w:p>
    <w:p>
      <w:pPr>
        <w:pStyle w:val="Body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TDD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pt-PT"/>
        </w:rPr>
        <w:t>XCTest</w:t>
      </w:r>
    </w:p>
    <w:p>
      <w:pPr>
        <w:pStyle w:val="Body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ERP process integration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</w:rPr>
        <w:t xml:space="preserve">B2B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EDI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 xml:space="preserve">XML </w:t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rtl w:val="0"/>
          <w:lang w:val="en-US"/>
          <w14:textFill>
            <w14:solidFill>
              <w14:srgbClr w14:val="365F91"/>
            </w14:solidFill>
          </w14:textFill>
        </w:rPr>
        <w:t>●</w:t>
      </w:r>
      <w:r>
        <w:rPr>
          <w:rFonts w:ascii="Verdana" w:hAnsi="Verdana"/>
          <w:outline w:val="0"/>
          <w:color w:val="365f91"/>
          <w:sz w:val="20"/>
          <w:szCs w:val="20"/>
          <w:u w:color="365f91"/>
          <w:rtl w:val="0"/>
          <w14:textFill>
            <w14:solidFill>
              <w14:srgbClr w14:val="365F91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</w:rPr>
        <w:t xml:space="preserve">AS2 </w:t>
      </w:r>
    </w:p>
    <w:p>
      <w:pPr>
        <w:pStyle w:val="Body"/>
        <w:jc w:val="both"/>
        <w:rPr>
          <w:rFonts w:ascii="Verdana" w:cs="Verdana" w:hAnsi="Verdana" w:eastAsia="Verdana"/>
          <w:outline w:val="0"/>
          <w:color w:val="365f91"/>
          <w:sz w:val="20"/>
          <w:szCs w:val="20"/>
          <w:u w:color="365f91"/>
          <w14:textFill>
            <w14:solidFill>
              <w14:srgbClr w14:val="365F91"/>
            </w14:solidFill>
          </w14:textFill>
        </w:rPr>
      </w:pPr>
    </w:p>
    <w:p>
      <w:pPr>
        <w:pStyle w:val="title paragraph"/>
        <w:rPr>
          <w:rFonts w:ascii="Arial" w:cs="Arial" w:hAnsi="Arial" w:eastAsia="Arial"/>
        </w:rPr>
      </w:pPr>
      <w:r>
        <w:rPr>
          <w:rtl w:val="0"/>
          <w:lang w:val="en-US"/>
        </w:rPr>
        <w:t>EMPLOYMENT HISTORY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6858000" cy="55761"/>
                <wp:effectExtent l="0" t="0" r="0" 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5761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540.0pt;height:4.4pt;">
                <v:fill color="#599AD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Fonts w:ascii="Verdana" w:cs="Verdana" w:hAnsi="Verdana" w:eastAsia="Verdana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  <w:r>
        <w:rPr>
          <w:rFonts w:ascii="Verdana" w:hAnsi="Verdana"/>
          <w:b w:val="1"/>
          <w:bCs w:val="1"/>
          <w:sz w:val="20"/>
          <w:szCs w:val="20"/>
          <w:rtl w:val="0"/>
        </w:rPr>
        <w:t xml:space="preserve">iOS Developer                   </w:t>
        <w:tab/>
      </w:r>
      <w:r>
        <w:rPr>
          <w:rFonts w:ascii="Verdana" w:cs="Verdana" w:hAnsi="Verdana" w:eastAsia="Verdana"/>
          <w:b w:val="1"/>
          <w:bCs w:val="1"/>
          <w:sz w:val="20"/>
          <w:szCs w:val="20"/>
          <w:rtl w:val="0"/>
          <w:lang w:val="en-US"/>
        </w:rPr>
        <w:tab/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Freelance</w:t>
      </w:r>
      <w:r>
        <w:rPr>
          <w:rFonts w:ascii="Verdana" w:cs="Verdana" w:hAnsi="Verdana" w:eastAsia="Verdana"/>
          <w:b w:val="1"/>
          <w:bCs w:val="1"/>
          <w:sz w:val="20"/>
          <w:szCs w:val="20"/>
        </w:rPr>
        <w:tab/>
      </w:r>
      <w:r>
        <w:rPr>
          <w:rFonts w:ascii="Verdana" w:hAnsi="Verdana"/>
          <w:sz w:val="16"/>
          <w:szCs w:val="16"/>
          <w:rtl w:val="0"/>
        </w:rPr>
        <w:t xml:space="preserve">10/2017 </w:t>
      </w:r>
      <w:r>
        <w:rPr>
          <w:rFonts w:ascii="Verdana" w:hAnsi="Verdana" w:hint="default"/>
          <w:sz w:val="16"/>
          <w:szCs w:val="16"/>
          <w:rtl w:val="0"/>
          <w:lang w:val="en-US"/>
        </w:rPr>
        <w:t xml:space="preserve">– </w:t>
      </w:r>
      <w:r>
        <w:rPr>
          <w:rFonts w:ascii="Verdana" w:hAnsi="Verdana"/>
          <w:sz w:val="16"/>
          <w:szCs w:val="16"/>
          <w:rtl w:val="0"/>
          <w:lang w:val="it-IT"/>
        </w:rPr>
        <w:t>Present</w:t>
      </w:r>
      <w:r>
        <w:rPr>
          <w:rFonts w:ascii="Verdana" w:cs="Verdana" w:hAnsi="Verdana" w:eastAsia="Verdana"/>
          <w:b w:val="1"/>
          <w:bCs w:val="1"/>
          <w:sz w:val="20"/>
          <w:szCs w:val="20"/>
        </w:rPr>
        <w:tab/>
      </w:r>
      <w:r>
        <w:rPr>
          <w:rFonts w:ascii="Verdana" w:hAnsi="Verdana"/>
          <w:sz w:val="20"/>
          <w:szCs w:val="20"/>
          <w:rtl w:val="0"/>
          <w:lang w:val="fr-FR"/>
        </w:rPr>
        <w:t>Bourne, UK</w:t>
      </w:r>
    </w:p>
    <w:p>
      <w:pPr>
        <w:pStyle w:val="Body"/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Good knowledge of Swift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and Xcode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10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the following Apps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numPr>
          <w:ilvl w:val="1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FileIT - Inventory Management to track inventory to assist with home insurance or moving house. Uses Core Data, User Authentication and Core Graphics Animation.</w:t>
      </w:r>
    </w:p>
    <w:p>
      <w:pPr>
        <w:pStyle w:val="Normal (Web)"/>
        <w:numPr>
          <w:ilvl w:val="1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Weather 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using Rest APIs, JSON and GPS location data to retrieve weather data.</w:t>
      </w:r>
    </w:p>
    <w:p>
      <w:pPr>
        <w:pStyle w:val="Normal (Web)"/>
        <w:numPr>
          <w:ilvl w:val="1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Augmented Reality Tape measure 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using ARkit and Scenekit to measure 3D objects.</w:t>
      </w:r>
    </w:p>
    <w:p>
      <w:pPr>
        <w:pStyle w:val="Normal (Web)"/>
        <w:numPr>
          <w:ilvl w:val="1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Video Streaming - using HLS (Http Live Streaming) to showcase apps that I have developed.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UI/UX Design 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experience of creating wireframes and mock-ups.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TDD - Use of XCtest and XCUITest.</w:t>
      </w: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Body"/>
        <w:rPr>
          <w:rFonts w:ascii="Calibri" w:cs="Calibri" w:hAnsi="Calibri" w:eastAsia="Calibri"/>
          <w:sz w:val="22"/>
          <w:szCs w:val="22"/>
        </w:rPr>
      </w:pPr>
    </w:p>
    <w:p>
      <w:pPr>
        <w:pStyle w:val="Normal (Web)"/>
        <w:spacing w:line="240" w:lineRule="atLeast"/>
        <w:rPr>
          <w:rFonts w:ascii="Verdana" w:cs="Verdana" w:hAnsi="Verdana" w:eastAsia="Verdana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Development Manager(Scrum Master)</w:t>
      </w:r>
      <w:r>
        <w:rPr>
          <w:rFonts w:ascii="Verdana" w:cs="Verdana" w:hAnsi="Verdana" w:eastAsia="Verdana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tab/>
      </w:r>
      <w:r>
        <w:rPr>
          <w:rFonts w:ascii="Verdana" w:hAnsi="Verdana"/>
          <w:b w:val="1"/>
          <w:b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Verdana" w:hAnsi="Verdana"/>
          <w:sz w:val="20"/>
          <w:szCs w:val="20"/>
          <w:rtl w:val="0"/>
          <w:lang w:val="en-US"/>
        </w:rPr>
        <w:t>BGL Group Ltd</w:t>
        <w:tab/>
      </w:r>
      <w:r>
        <w:rPr>
          <w:rFonts w:ascii="Verdana" w:hAnsi="Verdana"/>
          <w:sz w:val="16"/>
          <w:szCs w:val="16"/>
          <w:rtl w:val="0"/>
          <w:lang w:val="en-US"/>
        </w:rPr>
        <w:t xml:space="preserve">2012 </w:t>
      </w:r>
      <w:r>
        <w:rPr>
          <w:rFonts w:ascii="Verdana" w:hAnsi="Verdana" w:hint="default"/>
          <w:sz w:val="16"/>
          <w:szCs w:val="16"/>
          <w:rtl w:val="0"/>
          <w:lang w:val="en-US"/>
        </w:rPr>
        <w:t xml:space="preserve">– </w:t>
      </w:r>
      <w:r>
        <w:rPr>
          <w:rFonts w:ascii="Verdana" w:hAnsi="Verdana"/>
          <w:sz w:val="16"/>
          <w:szCs w:val="16"/>
          <w:rtl w:val="0"/>
          <w:lang w:val="en-US"/>
        </w:rPr>
        <w:t>10/2017</w:t>
      </w:r>
      <w:r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  <w:tab/>
      </w:r>
      <w:r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  <w:tab/>
      </w:r>
      <w:r>
        <w:rPr>
          <w:rFonts w:ascii="Verdana" w:hAnsi="Verdana"/>
          <w:sz w:val="20"/>
          <w:szCs w:val="20"/>
          <w:rtl w:val="0"/>
          <w:lang w:val="en-US"/>
        </w:rPr>
        <w:t>Peterborough UK</w:t>
      </w: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Scrum Master for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the 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‘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WatchMen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’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team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 Knowledge and use of Scrum Agile processes including: sprint planning; daily stand-ups; two week sprint cycles; sprint reviews and retrospectives.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Successfully managed a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scrum team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delivering internal financial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services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projects.</w:t>
      </w:r>
    </w:p>
    <w:p>
      <w:pPr>
        <w:pStyle w:val="Normal (Web)"/>
        <w:numPr>
          <w:ilvl w:val="0"/>
          <w:numId w:val="6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Qualified Professional Scrum Master with PSM1 certification.</w:t>
      </w:r>
    </w:p>
    <w:p>
      <w:pPr>
        <w:pStyle w:val="Normal (Web)"/>
        <w:numPr>
          <w:ilvl w:val="0"/>
          <w:numId w:val="6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of Scrum Poker, Three Amigos, Scrum of Scrums and burn down charts.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Understanding and use of Kanban boards.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of pair programming within the team.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Understanding and using the Atlassian tools: Jira and Confluence to manage sprints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, user stories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and updat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ing the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sprint and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product backlog.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Understanding and use of JQL (Jira query language).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Use of Slack and Trello.</w:t>
      </w:r>
    </w:p>
    <w:p>
      <w:pPr>
        <w:pStyle w:val="Normal (Web)"/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720"/>
        </w:tabs>
        <w:bidi w:val="0"/>
        <w:spacing w:line="240" w:lineRule="atLeast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line="240" w:lineRule="atLeast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NEU IS Supply Services Lead</w:t>
        <w:tab/>
        <w:tab/>
      </w:r>
      <w:r>
        <w:rPr>
          <w:rFonts w:ascii="Verdana" w:hAnsi="Verdana"/>
          <w:sz w:val="20"/>
          <w:szCs w:val="20"/>
          <w:rtl w:val="0"/>
        </w:rPr>
        <w:t>Reckitt Benckiser</w:t>
        <w:tab/>
      </w:r>
      <w:r>
        <w:rPr>
          <w:rFonts w:ascii="Verdana" w:hAnsi="Verdana"/>
          <w:sz w:val="16"/>
          <w:szCs w:val="16"/>
          <w:rtl w:val="0"/>
        </w:rPr>
        <w:t xml:space="preserve">2010 </w:t>
      </w:r>
      <w:r>
        <w:rPr>
          <w:rFonts w:ascii="Verdana" w:hAnsi="Verdana" w:hint="default"/>
          <w:sz w:val="16"/>
          <w:szCs w:val="16"/>
          <w:rtl w:val="0"/>
          <w:lang w:val="en-US"/>
        </w:rPr>
        <w:t xml:space="preserve">– </w:t>
      </w:r>
      <w:r>
        <w:rPr>
          <w:rFonts w:ascii="Verdana" w:hAnsi="Verdana"/>
          <w:sz w:val="16"/>
          <w:szCs w:val="16"/>
          <w:rtl w:val="0"/>
        </w:rPr>
        <w:t>2012</w:t>
      </w:r>
      <w:r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  <w:tab/>
        <w:tab/>
      </w:r>
      <w:r>
        <w:rPr>
          <w:rFonts w:ascii="Verdana" w:hAnsi="Verdana"/>
          <w:sz w:val="20"/>
          <w:szCs w:val="20"/>
          <w:rtl w:val="0"/>
          <w:lang w:val="en-US"/>
        </w:rPr>
        <w:t xml:space="preserve">Hull, UK </w:t>
      </w:r>
    </w:p>
    <w:p>
      <w:pPr>
        <w:pStyle w:val="Body"/>
        <w:rPr>
          <w:rFonts w:ascii="Verdana" w:cs="Verdana" w:hAnsi="Verdana" w:eastAsia="Verdana"/>
          <w:sz w:val="20"/>
          <w:szCs w:val="20"/>
        </w:rPr>
      </w:pP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Managing a cross-section of IT projects ranging from senior management reporting, cost reduction exercises, automation of business interfaces between JDE and Siebel; Manugistics and EDI packages.  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The project management encompassed resource allocation, budget control, prioritisation, risk analysis, project delivery and post implementation reviews.</w:t>
      </w:r>
    </w:p>
    <w:p>
      <w:pPr>
        <w:pStyle w:val="Normal (Web)"/>
        <w:spacing w:line="240" w:lineRule="atLeast"/>
        <w:ind w:left="9360" w:firstLine="0"/>
        <w:rPr>
          <w:rFonts w:ascii="Verdana" w:cs="Verdana" w:hAnsi="Verdana" w:eastAsia="Verdana"/>
          <w:outline w:val="0"/>
          <w:color w:val="bfbfbf"/>
          <w:sz w:val="20"/>
          <w:szCs w:val="20"/>
          <w:u w:color="bfbfbf"/>
          <w:shd w:val="clear" w:color="auto" w:fill="ffffff"/>
          <w14:textFill>
            <w14:solidFill>
              <w14:srgbClr w14:val="BFBFBF"/>
            </w14:solidFill>
          </w14:textFill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 xml:space="preserve">European IS Supply Services Lead  </w:t>
        <w:tab/>
      </w:r>
      <w:r>
        <w:rPr>
          <w:rFonts w:ascii="Verdana" w:hAnsi="Verdana"/>
          <w:sz w:val="20"/>
          <w:szCs w:val="20"/>
          <w:rtl w:val="0"/>
        </w:rPr>
        <w:t>Reckitt Benckiser</w:t>
        <w:tab/>
      </w:r>
      <w:r>
        <w:rPr>
          <w:rFonts w:ascii="Verdana" w:hAnsi="Verdana"/>
          <w:sz w:val="16"/>
          <w:szCs w:val="16"/>
          <w:rtl w:val="0"/>
        </w:rPr>
        <w:t>2006 - 2009</w:t>
      </w:r>
      <w:r>
        <w:rPr>
          <w:rFonts w:ascii="Verdana" w:cs="Verdana" w:hAnsi="Verdana" w:eastAsia="Verdana"/>
          <w:sz w:val="20"/>
          <w:szCs w:val="20"/>
          <w:rtl w:val="0"/>
          <w:lang w:val="en-US"/>
        </w:rPr>
        <w:tab/>
        <w:tab/>
        <w:t>Hull, UK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Project managing teams </w:t>
      </w:r>
      <w:r>
        <w:rPr>
          <w:rFonts w:ascii="Verdana" w:hAnsi="Verdana"/>
          <w:sz w:val="20"/>
          <w:szCs w:val="20"/>
          <w:rtl w:val="0"/>
          <w:lang w:val="en-US"/>
        </w:rPr>
        <w:t>as well as working with external off-shore support from Bangalore, India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to ensure implementation of a demand planning tool (Manugistics 7.2) across sixteen countries in Europe. Managing project budget for Europe for over </w:t>
      </w:r>
      <w:r>
        <w:rPr>
          <w:rFonts w:ascii="Verdana" w:hAnsi="Verdana" w:hint="default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£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1m for Manugistics rollouts.</w:t>
      </w:r>
    </w:p>
    <w:p>
      <w:pPr>
        <w:pStyle w:val="Body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"https://rbpdr.kornferry.com/Library/Process.asp?P=WCareerHistory%2509%2509%2509%2509%2509%2509%2509%2509&amp;E=433"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  <w:lang w:val="en-US"/>
        </w:rPr>
        <w:t xml:space="preserve">EDI Senior Business Analyst </w:t>
      </w:r>
      <w:r>
        <w:rPr/>
        <w:fldChar w:fldCharType="end" w:fldLock="0"/>
      </w:r>
      <w:r>
        <w:rPr>
          <w:rFonts w:ascii="Verdana" w:cs="Verdana" w:hAnsi="Verdana" w:eastAsia="Verdana"/>
          <w:b w:val="1"/>
          <w:bCs w:val="1"/>
          <w:sz w:val="20"/>
          <w:szCs w:val="20"/>
        </w:rPr>
        <w:tab/>
        <w:tab/>
      </w:r>
      <w:r>
        <w:rPr>
          <w:rFonts w:ascii="Verdana" w:hAnsi="Verdana"/>
          <w:sz w:val="20"/>
          <w:szCs w:val="20"/>
          <w:rtl w:val="0"/>
        </w:rPr>
        <w:t>Reckitt Benckiser</w:t>
        <w:tab/>
      </w:r>
      <w:r>
        <w:rPr>
          <w:rFonts w:ascii="Verdana" w:hAnsi="Verdana"/>
          <w:sz w:val="16"/>
          <w:szCs w:val="16"/>
          <w:rtl w:val="0"/>
        </w:rPr>
        <w:t xml:space="preserve">2003 </w:t>
      </w:r>
      <w:r>
        <w:rPr>
          <w:rFonts w:ascii="Verdana" w:hAnsi="Verdana" w:hint="default"/>
          <w:sz w:val="16"/>
          <w:szCs w:val="16"/>
          <w:rtl w:val="0"/>
          <w:lang w:val="en-US"/>
        </w:rPr>
        <w:t xml:space="preserve">– </w:t>
      </w:r>
      <w:r>
        <w:rPr>
          <w:rFonts w:ascii="Verdana" w:hAnsi="Verdana"/>
          <w:sz w:val="16"/>
          <w:szCs w:val="16"/>
          <w:rtl w:val="0"/>
        </w:rPr>
        <w:t>2006</w:t>
      </w:r>
      <w:r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  <w:tab/>
        <w:tab/>
      </w:r>
      <w:r>
        <w:rPr>
          <w:rFonts w:ascii="Verdana" w:hAnsi="Verdana"/>
          <w:sz w:val="20"/>
          <w:szCs w:val="20"/>
          <w:rtl w:val="0"/>
          <w:lang w:val="en-US"/>
        </w:rPr>
        <w:t>Hull, UK</w:t>
      </w:r>
    </w:p>
    <w:p>
      <w:pPr>
        <w:pStyle w:val="Body"/>
        <w:rPr>
          <w:rFonts w:ascii="Verdana" w:cs="Verdana" w:hAnsi="Verdana" w:eastAsia="Verdana"/>
          <w:sz w:val="20"/>
          <w:szCs w:val="20"/>
        </w:rPr>
      </w:pPr>
    </w:p>
    <w:p>
      <w:pPr>
        <w:pStyle w:val="Normal (Web)"/>
        <w:numPr>
          <w:ilvl w:val="0"/>
          <w:numId w:val="8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I was responsible for EDI within Europe for RB. I was responsible for a team of five supporting the EDI infrastructure within seventeen countries across Europe.  </w:t>
      </w:r>
    </w:p>
    <w:p>
      <w:pPr>
        <w:pStyle w:val="Normal (Web)"/>
        <w:numPr>
          <w:ilvl w:val="0"/>
          <w:numId w:val="4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Consultancy role on EDI interface design and development into JD Edwards.</w:t>
      </w:r>
    </w:p>
    <w:p>
      <w:pPr>
        <w:pStyle w:val="Normal (Web)"/>
        <w:numPr>
          <w:ilvl w:val="0"/>
          <w:numId w:val="10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Good EDI mapping  experience using Inovis TLI series visual mapper. Mapping in TRADACOM, EDIFACT, ANSI X12 and EANCOM subsets i.e HANCOM. Written code in RPG for interface routines. </w:t>
      </w:r>
    </w:p>
    <w:p>
      <w:pPr>
        <w:pStyle w:val="Body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"/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"https://rbpdr.kornferry.com/Library/Process.asp?P=WCareerHistory%2509%2509%2509%2509%2509%2509%2509%2509&amp;E=463"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  <w:lang w:val="en-US"/>
        </w:rPr>
        <w:t>Freelance EDI Consultant</w:t>
      </w:r>
      <w:r>
        <w:rPr/>
        <w:fldChar w:fldCharType="end" w:fldLock="0"/>
      </w:r>
      <w:r>
        <w:rPr>
          <w:rFonts w:ascii="Verdana" w:cs="Verdana" w:hAnsi="Verdana" w:eastAsia="Verdana"/>
          <w:b w:val="1"/>
          <w:bCs w:val="1"/>
          <w:sz w:val="20"/>
          <w:szCs w:val="20"/>
        </w:rPr>
        <w:tab/>
        <w:tab/>
        <w:tab/>
      </w:r>
      <w:r>
        <w:rPr>
          <w:rFonts w:ascii="Verdana" w:hAnsi="Verdana"/>
          <w:sz w:val="20"/>
          <w:szCs w:val="20"/>
          <w:rtl w:val="0"/>
          <w:lang w:val="nl-NL"/>
        </w:rPr>
        <w:t>Freelance</w:t>
        <w:tab/>
        <w:t xml:space="preserve"> </w:t>
        <w:tab/>
      </w:r>
      <w:r>
        <w:rPr>
          <w:rFonts w:ascii="Verdana" w:hAnsi="Verdana"/>
          <w:sz w:val="16"/>
          <w:szCs w:val="16"/>
          <w:rtl w:val="0"/>
        </w:rPr>
        <w:t xml:space="preserve">1998 </w:t>
      </w:r>
      <w:r>
        <w:rPr>
          <w:rFonts w:ascii="Verdana" w:hAnsi="Verdana" w:hint="default"/>
          <w:sz w:val="16"/>
          <w:szCs w:val="16"/>
          <w:rtl w:val="0"/>
          <w:lang w:val="en-US"/>
        </w:rPr>
        <w:t xml:space="preserve">– </w:t>
      </w:r>
      <w:r>
        <w:rPr>
          <w:rFonts w:ascii="Verdana" w:hAnsi="Verdana"/>
          <w:sz w:val="16"/>
          <w:szCs w:val="16"/>
          <w:rtl w:val="0"/>
        </w:rPr>
        <w:t>2003</w:t>
      </w:r>
      <w:r>
        <w:rPr>
          <w:rFonts w:ascii="Verdana" w:cs="Verdana" w:hAnsi="Verdana" w:eastAsia="Verdana"/>
          <w:b w:val="1"/>
          <w:bCs w:val="1"/>
          <w:outline w:val="0"/>
          <w:color w:val="a6a6a6"/>
          <w:sz w:val="16"/>
          <w:szCs w:val="16"/>
          <w:u w:color="a6a6a6"/>
          <w14:textFill>
            <w14:solidFill>
              <w14:srgbClr w14:val="A6A6A6"/>
            </w14:solidFill>
          </w14:textFill>
        </w:rPr>
        <w:tab/>
        <w:tab/>
      </w:r>
      <w:r>
        <w:rPr>
          <w:rFonts w:ascii="Verdana" w:hAnsi="Verdana"/>
          <w:sz w:val="20"/>
          <w:szCs w:val="20"/>
          <w:rtl w:val="0"/>
          <w:lang w:val="en-US"/>
        </w:rPr>
        <w:t>Chiswick/Slough, UK</w:t>
      </w:r>
    </w:p>
    <w:p>
      <w:pPr>
        <w:pStyle w:val="Normal (Web)"/>
        <w:spacing w:line="240" w:lineRule="atLeast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Normal (Web)"/>
        <w:numPr>
          <w:ilvl w:val="0"/>
          <w:numId w:val="12"/>
        </w:numPr>
        <w:bidi w:val="0"/>
        <w:spacing w:line="240" w:lineRule="atLeast"/>
        <w:ind w:right="0"/>
        <w:jc w:val="left"/>
        <w:rPr>
          <w:rFonts w:ascii="Verdana" w:hAnsi="Verdana"/>
          <w:sz w:val="20"/>
          <w:szCs w:val="20"/>
          <w:rtl w:val="0"/>
          <w:lang w:val="en-US"/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EDI integration specialist in BPCS and JD Edwards using Harbinger /Inovis Trusted Link I series EDI interfacing products and RPG.</w:t>
      </w:r>
    </w:p>
    <w:p>
      <w:pPr>
        <w:pStyle w:val="title paragraph"/>
        <w:rPr>
          <w:rFonts w:ascii="Verdana" w:cs="Verdana" w:hAnsi="Verdana" w:eastAsia="Verdana"/>
          <w:outline w:val="0"/>
          <w:color w:val="00000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</w:p>
    <w:p>
      <w:pPr>
        <w:pStyle w:val="title paragrap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EDUCATION</w:t>
        <w:tab/>
        <w:tab/>
        <w:tab/>
        <w:tab/>
        <w:tab/>
        <w:tab/>
        <w:tab/>
        <w:t>PROGRAMMING LANGUAGES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6756599" cy="56079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6599" cy="56079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532.0pt;height:4.4pt;">
                <v:fill color="#599AD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"https://rbpdr.kornferry.com/Library/Process.asp?P=WEducation%2509%2509%2509%2509%2509%2509%2509%2509&amp;E=176"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Cambridge College of Arts and Technology</w:t>
      </w:r>
      <w:r>
        <w:rPr/>
        <w:fldChar w:fldCharType="end" w:fldLock="0"/>
      </w:r>
      <w:r>
        <w:rPr>
          <w:rFonts w:ascii="Verdana" w:cs="Verdana" w:hAnsi="Verdana" w:eastAsia="Verdana"/>
          <w:sz w:val="20"/>
          <w:szCs w:val="20"/>
          <w:rtl w:val="0"/>
        </w:rPr>
        <w:tab/>
        <w:t xml:space="preserve"> </w:t>
      </w:r>
      <w:r>
        <w:rPr>
          <w:rFonts w:ascii="Verdana" w:cs="Verdana" w:hAnsi="Verdana" w:eastAsia="Verdana"/>
          <w:sz w:val="20"/>
          <w:szCs w:val="20"/>
        </w:rPr>
        <w:tab/>
      </w:r>
      <w:r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tab/>
        <w:tab/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shd w:val="clear" w:color="auto" w:fill="ffffff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Swift    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HND in Software Engineering</w:t>
        <w:tab/>
        <w:tab/>
        <w:tab/>
        <w:tab/>
        <w:tab/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shd w:val="clear" w:color="auto" w:fill="ffffff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en-US"/>
        </w:rPr>
        <w:t xml:space="preserve">RPG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shd w:val="clear" w:color="auto" w:fill="ffffff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en-US"/>
        </w:rPr>
        <w:t>COBOL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"https://rbpdr.kornferry.com/Library/Process.asp?P=WEducation%2509%2509%2509%2509%2509%2509%2509%2509&amp;E=165"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Knowsley Tertiary College</w:t>
      </w:r>
      <w:r>
        <w:rPr/>
        <w:fldChar w:fldCharType="end" w:fldLock="0"/>
      </w:r>
      <w:r>
        <w:rPr>
          <w:rFonts w:ascii="Verdana" w:cs="Verdana" w:hAnsi="Verdana" w:eastAsia="Verdana"/>
          <w:sz w:val="20"/>
          <w:szCs w:val="20"/>
        </w:rPr>
        <w:tab/>
        <w:tab/>
        <w:tab/>
      </w:r>
      <w:r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shd w:val="clear" w:color="auto" w:fill="ffffff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sz w:val="20"/>
          <w:szCs w:val="20"/>
          <w:shd w:val="clear" w:color="auto" w:fill="ffffff"/>
          <w:rtl w:val="0"/>
          <w:lang w:val="en-US"/>
        </w:rPr>
        <w:t xml:space="preserve">BASIC 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OND in Computer Studies</w:t>
        <w:tab/>
        <w:tab/>
        <w:tab/>
        <w:tab/>
        <w:tab/>
        <w:tab/>
      </w:r>
      <w:r>
        <w:rPr>
          <w:rFonts w:ascii="Verdana" w:hAnsi="Verdana" w:hint="default"/>
          <w:outline w:val="0"/>
          <w:color w:val="365f91"/>
          <w:sz w:val="20"/>
          <w:szCs w:val="20"/>
          <w:u w:color="365f91"/>
          <w:shd w:val="clear" w:color="auto" w:fill="ffffff"/>
          <w:rtl w:val="0"/>
          <w:lang w:val="en-US"/>
          <w14:textFill>
            <w14:solidFill>
              <w14:srgbClr w14:val="365F91"/>
            </w14:solidFill>
          </w14:textFill>
        </w:rPr>
        <w:t xml:space="preserve">● 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(basic understanding)</w:t>
        <w:tab/>
        <w:tab/>
      </w:r>
      <w:r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4165600</wp:posOffset>
            </wp:positionH>
            <wp:positionV relativeFrom="line">
              <wp:posOffset>271779</wp:posOffset>
            </wp:positionV>
            <wp:extent cx="234950" cy="234950"/>
            <wp:effectExtent l="0" t="0" r="0" b="0"/>
            <wp:wrapSquare wrapText="bothSides" distL="57150" distR="57150" distT="57150" distB="57150"/>
            <wp:docPr id="1073741833" name="officeArt object" descr="github-5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github-512.png" descr="github-51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4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      </w:t>
        <w:tab/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"https://rbpdr.kornferry.com/Library/Process.asp?P=WEducation%2509%2509%2509%2509%2509%2509%2509%2509&amp;E=82"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Higherside Comprehensive School</w:t>
      </w:r>
      <w:r>
        <w:rPr/>
        <w:fldChar w:fldCharType="end" w:fldLock="0"/>
      </w:r>
      <w:r>
        <w:rPr>
          <w:rFonts w:ascii="Verdana" w:cs="Verdana" w:hAnsi="Verdana" w:eastAsia="Verdana"/>
          <w:sz w:val="20"/>
          <w:szCs w:val="20"/>
        </w:rPr>
        <w:tab/>
        <w:tab/>
      </w:r>
      <w:r>
        <w:tab/>
        <w:tab/>
      </w:r>
      <w:r>
        <w:rPr>
          <w:rFonts w:ascii="Verdana" w:hAnsi="Verdana"/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"https://github.com/JARBerry"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GitHub Repository</w:t>
      </w:r>
      <w:r>
        <w:rPr/>
        <w:fldChar w:fldCharType="end" w:fldLock="0"/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7 O' levels including Maths, English and Computer Studies</w:t>
      </w:r>
    </w:p>
    <w:p>
      <w:pPr>
        <w:pStyle w:val="Normal (Web)"/>
        <w:spacing w:line="240" w:lineRule="atLeast"/>
        <w:rPr>
          <w:rFonts w:ascii="Verdana" w:cs="Verdana" w:hAnsi="Verdana" w:eastAsia="Verdana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</w:t>
      </w:r>
    </w:p>
    <w:p>
      <w:pPr>
        <w:pStyle w:val="title paragrap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ACHIEVEMENTS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5943600" cy="50800"/>
                <wp:effectExtent l="0" t="0" r="0" b="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80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4.0pt;">
                <v:fill color="#599AD1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Normal (Web)"/>
        <w:spacing w:line="240" w:lineRule="atLeast"/>
        <w:rPr>
          <w:rStyle w:val="Hyperlink.2"/>
        </w:rPr>
      </w:pPr>
      <w:r>
        <w:rPr>
          <w:rStyle w:val="Hyperlink.2"/>
          <w:rtl w:val="0"/>
          <w:lang w:val="en-US"/>
        </w:rPr>
        <w:t xml:space="preserve">2014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Round Table President (Bourne)</w:t>
        <w:tab/>
        <w:t xml:space="preserve">2014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Burghley Rat Race 20 Mile Assault course</w:t>
      </w:r>
    </w:p>
    <w:p>
      <w:pPr>
        <w:pStyle w:val="Normal (Web)"/>
        <w:spacing w:line="240" w:lineRule="atLeast"/>
        <w:rPr>
          <w:rStyle w:val="Hyperlink.2"/>
        </w:rPr>
      </w:pPr>
      <w:r>
        <w:rPr>
          <w:rStyle w:val="Hyperlink.2"/>
          <w:rtl w:val="0"/>
          <w:lang w:val="en-US"/>
        </w:rPr>
        <w:t xml:space="preserve">2008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Round Table Chairman (Bourne)</w:t>
        <w:tab/>
        <w:t xml:space="preserve">2006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>London Marathon</w:t>
      </w:r>
    </w:p>
    <w:p>
      <w:pPr>
        <w:pStyle w:val="Normal (Web)"/>
        <w:spacing w:line="240" w:lineRule="atLeast"/>
        <w:rPr>
          <w:rStyle w:val="Hyperlink.2"/>
        </w:rPr>
      </w:pPr>
      <w:r>
        <w:rPr>
          <w:rStyle w:val="Hyperlink.2"/>
          <w:rtl w:val="0"/>
          <w:lang w:val="en-US"/>
        </w:rPr>
        <w:t xml:space="preserve">2005 </w:t>
      </w:r>
      <w:r>
        <w:rPr>
          <w:rStyle w:val="Hyperlink.2"/>
          <w:rtl w:val="0"/>
          <w:lang w:val="en-US"/>
        </w:rPr>
        <w:t xml:space="preserve">– </w:t>
      </w:r>
      <w:r>
        <w:rPr>
          <w:rStyle w:val="Hyperlink.2"/>
          <w:rtl w:val="0"/>
          <w:lang w:val="en-US"/>
        </w:rPr>
        <w:t xml:space="preserve">BUPA North Half Marathon             </w:t>
      </w:r>
    </w:p>
    <w:p>
      <w:pPr>
        <w:pStyle w:val="Normal (Web)"/>
        <w:spacing w:line="240" w:lineRule="atLeast"/>
      </w:pPr>
      <w:r>
        <w:rPr>
          <w:rStyle w:val="Link"/>
          <w:rFonts w:ascii="Verdana" w:cs="Verdana" w:hAnsi="Verdana" w:eastAsia="Verdana"/>
          <w:outline w:val="0"/>
          <w:color w:val="000000"/>
          <w:sz w:val="20"/>
          <w:szCs w:val="20"/>
          <w:u w:val="none" w:color="000000"/>
          <w:shd w:val="clear" w:color="auto" w:fill="ffffff"/>
          <w14:textFill>
            <w14:solidFill>
              <w14:srgbClr w14:val="000000"/>
            </w14:solidFill>
          </w14:textFill>
        </w:rPr>
      </w:r>
    </w:p>
    <w:sectPr>
      <w:headerReference w:type="default" r:id="rId10"/>
      <w:footerReference w:type="default" r:id="rId11"/>
      <w:pgSz w:w="12240" w:h="15840" w:orient="portrait"/>
      <w:pgMar w:top="144" w:right="720" w:bottom="144" w:left="720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  <w:font w:name="Noto San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●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Verdana" w:cs="Verdana" w:hAnsi="Verdana" w:eastAsia="Verdana"/>
      <w:outline w:val="0"/>
      <w:color w:val="3f6797"/>
      <w:sz w:val="15"/>
      <w:szCs w:val="15"/>
      <w14:textFill>
        <w14:solidFill>
          <w14:srgbClr w14:val="3F6797"/>
        </w14:solidFill>
      </w14:textFill>
    </w:rPr>
  </w:style>
  <w:style w:type="paragraph" w:styleId="title paragraph">
    <w:name w:val="title paragraph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Noto Sans" w:cs="Noto Sans" w:hAnsi="Noto Sans" w:eastAsia="Noto Sans"/>
      <w:b w:val="1"/>
      <w:bCs w:val="1"/>
      <w:i w:val="0"/>
      <w:iCs w:val="0"/>
      <w:caps w:val="0"/>
      <w:smallCaps w:val="0"/>
      <w:strike w:val="0"/>
      <w:dstrike w:val="0"/>
      <w:outline w:val="0"/>
      <w:color w:val="3374ab"/>
      <w:spacing w:val="0"/>
      <w:kern w:val="0"/>
      <w:position w:val="0"/>
      <w:sz w:val="26"/>
      <w:szCs w:val="26"/>
      <w:u w:val="none" w:color="3374ab"/>
      <w:vertAlign w:val="baseline"/>
      <w:lang w:val="en-US"/>
      <w14:textFill>
        <w14:solidFill>
          <w14:srgbClr w14:val="3374AB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" w:after="3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  <w:style w:type="character" w:styleId="Hyperlink.1">
    <w:name w:val="Hyperlink.1"/>
    <w:basedOn w:val="Link"/>
    <w:next w:val="Hyperlink.1"/>
    <w:rPr>
      <w:rFonts w:ascii="Verdana" w:cs="Verdana" w:hAnsi="Verdana" w:eastAsia="Verdana"/>
      <w:b w:val="1"/>
      <w:bCs w:val="1"/>
      <w:outline w:val="0"/>
      <w:color w:val="000000"/>
      <w:sz w:val="20"/>
      <w:szCs w:val="20"/>
      <w:u w:val="none" w:color="000000"/>
      <w:shd w:val="clear" w:color="auto" w:fill="ffffff"/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1"/>
      </w:numPr>
    </w:pPr>
  </w:style>
  <w:style w:type="character" w:styleId="Hyperlink.2">
    <w:name w:val="Hyperlink.2"/>
    <w:basedOn w:val="Link"/>
    <w:next w:val="Hyperlink.2"/>
    <w:rPr>
      <w:rFonts w:ascii="Verdana" w:cs="Verdana" w:hAnsi="Verdana" w:eastAsia="Verdana"/>
      <w:outline w:val="0"/>
      <w:color w:val="000000"/>
      <w:sz w:val="20"/>
      <w:szCs w:val="20"/>
      <w:u w:val="none" w:color="000000"/>
      <w:shd w:val="clear" w:color="auto" w:fill="ffffff"/>
      <w14:textFill>
        <w14:solidFill>
          <w14:srgbClr w14:val="000000"/>
        </w14:solidFill>
      </w14:textFill>
    </w:rPr>
  </w:style>
  <w:style w:type="character" w:styleId="Hyperlink.3">
    <w:name w:val="Hyperlink.3"/>
    <w:basedOn w:val="Link"/>
    <w:next w:val="Hyperlink.3"/>
    <w:rPr>
      <w:rFonts w:ascii="Verdana" w:cs="Verdana" w:hAnsi="Verdana" w:eastAsia="Verdana"/>
      <w:sz w:val="20"/>
      <w:szCs w:val="20"/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