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9F2" w:rsidRDefault="006F71C9">
      <w:r>
        <w:t>Il existe 5 types de tables . Ne retenons que les standard, sorted et hashed.</w:t>
      </w:r>
    </w:p>
    <w:p w:rsidR="006F71C9" w:rsidRDefault="006F71C9">
      <w:r>
        <w:t xml:space="preserve">Voir tableau slide 79. </w:t>
      </w:r>
    </w:p>
    <w:p w:rsidR="006F71C9" w:rsidRDefault="006F71C9">
      <w:r>
        <w:t xml:space="preserve">Il y a deux types d’accès, par index et par clé. </w:t>
      </w:r>
    </w:p>
    <w:p w:rsidR="006F71C9" w:rsidRDefault="006F71C9">
      <w:r>
        <w:t>On utilise presque que la table standard.</w:t>
      </w:r>
    </w:p>
    <w:p w:rsidR="006F71C9" w:rsidRDefault="006F71C9">
      <w:r>
        <w:t xml:space="preserve">Pour lire dans la table il y a 2 manières : </w:t>
      </w:r>
    </w:p>
    <w:p w:rsidR="006F71C9" w:rsidRDefault="006F71C9" w:rsidP="006F71C9">
      <w:pPr>
        <w:pStyle w:val="Paragraphedeliste"/>
        <w:numPr>
          <w:ilvl w:val="0"/>
          <w:numId w:val="1"/>
        </w:numPr>
      </w:pPr>
      <w:r>
        <w:t>READ TABLE INTO WORKAREA. Il faut donc 2 déclarations : la table et la workarea.(marche à tous les coups)</w:t>
      </w:r>
      <w:r w:rsidR="00B81A93">
        <w:t xml:space="preserve"> [CLEAR et REFRESH font la même chose]</w:t>
      </w:r>
    </w:p>
    <w:p w:rsidR="006F71C9" w:rsidRDefault="006F71C9" w:rsidP="006F71C9">
      <w:pPr>
        <w:pStyle w:val="Paragraphedeliste"/>
        <w:numPr>
          <w:ilvl w:val="0"/>
          <w:numId w:val="1"/>
        </w:numPr>
      </w:pPr>
      <w:r>
        <w:t>On peut aussi le faire avec une seule déclaration (header line) : DATA &lt;itab&gt; TYPE &lt;itabtype&gt;</w:t>
      </w:r>
      <w:r w:rsidR="007070E4">
        <w:t xml:space="preserve"> WITH HEADER LINE.</w:t>
      </w:r>
      <w:r w:rsidR="00B81A93">
        <w:t xml:space="preserve"> [CLEAR de la ligne d’entete et REFRESH de la table]</w:t>
      </w:r>
    </w:p>
    <w:p w:rsidR="007070E4" w:rsidRDefault="007070E4" w:rsidP="007070E4">
      <w:r>
        <w:t>Pour rajouter des entrées : APPEND &lt;workarea&gt; INTO &lt;itab&gt;</w:t>
      </w:r>
    </w:p>
    <w:p w:rsidR="007070E4" w:rsidRDefault="00970ECF" w:rsidP="007070E4">
      <w:pPr>
        <w:rPr>
          <w:b/>
          <w:u w:val="single"/>
        </w:rPr>
      </w:pPr>
      <w:r w:rsidRPr="00970ECF">
        <w:rPr>
          <w:b/>
          <w:u w:val="single"/>
        </w:rPr>
        <w:t>L’instruction COLLECT</w:t>
      </w:r>
    </w:p>
    <w:p w:rsidR="00970ECF" w:rsidRDefault="00970ECF" w:rsidP="007070E4">
      <w:r>
        <w:t>Exemple : on a une workarea contenant 1 champ alphanumérique et 2 numériques et un tableau :</w:t>
      </w:r>
    </w:p>
    <w:p w:rsidR="00970ECF" w:rsidRDefault="00970ECF" w:rsidP="007070E4">
      <w:r>
        <w:t>Table vide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48"/>
        <w:gridCol w:w="1149"/>
        <w:gridCol w:w="1149"/>
      </w:tblGrid>
      <w:tr w:rsidR="00970ECF" w:rsidTr="00970ECF">
        <w:trPr>
          <w:trHeight w:val="248"/>
        </w:trPr>
        <w:tc>
          <w:tcPr>
            <w:tcW w:w="1148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</w:tr>
      <w:tr w:rsidR="00970ECF" w:rsidTr="00970ECF">
        <w:trPr>
          <w:trHeight w:val="265"/>
        </w:trPr>
        <w:tc>
          <w:tcPr>
            <w:tcW w:w="1148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</w:tr>
      <w:tr w:rsidR="00970ECF" w:rsidTr="00970ECF">
        <w:trPr>
          <w:trHeight w:val="265"/>
        </w:trPr>
        <w:tc>
          <w:tcPr>
            <w:tcW w:w="1148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</w:tr>
      <w:tr w:rsidR="00970ECF" w:rsidTr="00970ECF">
        <w:trPr>
          <w:trHeight w:val="248"/>
        </w:trPr>
        <w:tc>
          <w:tcPr>
            <w:tcW w:w="1148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</w:tr>
      <w:tr w:rsidR="00970ECF" w:rsidTr="00970ECF">
        <w:trPr>
          <w:trHeight w:val="265"/>
        </w:trPr>
        <w:tc>
          <w:tcPr>
            <w:tcW w:w="1148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</w:tr>
      <w:tr w:rsidR="00970ECF" w:rsidTr="00970ECF">
        <w:trPr>
          <w:trHeight w:val="265"/>
        </w:trPr>
        <w:tc>
          <w:tcPr>
            <w:tcW w:w="1148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  <w:tc>
          <w:tcPr>
            <w:tcW w:w="1149" w:type="dxa"/>
          </w:tcPr>
          <w:p w:rsidR="00970ECF" w:rsidRDefault="00970ECF" w:rsidP="007070E4"/>
        </w:tc>
      </w:tr>
    </w:tbl>
    <w:p w:rsidR="00970ECF" w:rsidRDefault="00970ECF" w:rsidP="007070E4">
      <w:r>
        <w:t xml:space="preserve"> </w:t>
      </w:r>
    </w:p>
    <w:p w:rsidR="00970ECF" w:rsidRDefault="00970ECF" w:rsidP="007070E4">
      <w:r>
        <w:t>Workarea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43"/>
        <w:gridCol w:w="1143"/>
        <w:gridCol w:w="1143"/>
      </w:tblGrid>
      <w:tr w:rsidR="00970ECF" w:rsidTr="00970ECF">
        <w:trPr>
          <w:trHeight w:val="272"/>
        </w:trPr>
        <w:tc>
          <w:tcPr>
            <w:tcW w:w="1143" w:type="dxa"/>
          </w:tcPr>
          <w:p w:rsidR="00970ECF" w:rsidRDefault="00970ECF" w:rsidP="007070E4">
            <w:r>
              <w:t>A</w:t>
            </w:r>
          </w:p>
        </w:tc>
        <w:tc>
          <w:tcPr>
            <w:tcW w:w="1143" w:type="dxa"/>
          </w:tcPr>
          <w:p w:rsidR="00970ECF" w:rsidRDefault="00970ECF" w:rsidP="007070E4">
            <w:r>
              <w:t>1</w:t>
            </w:r>
          </w:p>
        </w:tc>
        <w:tc>
          <w:tcPr>
            <w:tcW w:w="1143" w:type="dxa"/>
          </w:tcPr>
          <w:p w:rsidR="00970ECF" w:rsidRDefault="00970ECF" w:rsidP="007070E4">
            <w:r>
              <w:t>1</w:t>
            </w:r>
          </w:p>
        </w:tc>
      </w:tr>
    </w:tbl>
    <w:p w:rsidR="00970ECF" w:rsidRDefault="00970ECF" w:rsidP="007070E4"/>
    <w:p w:rsidR="00970ECF" w:rsidRPr="00970ECF" w:rsidRDefault="00970ECF" w:rsidP="007070E4">
      <w:pPr>
        <w:rPr>
          <w:lang w:val="en-US"/>
        </w:rPr>
      </w:pPr>
      <w:r w:rsidRPr="00970ECF">
        <w:rPr>
          <w:lang w:val="en-US"/>
        </w:rPr>
        <w:t>APPEND &lt;workarea&gt; TO &lt;itab&gt; donne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1"/>
        <w:gridCol w:w="1121"/>
        <w:gridCol w:w="1121"/>
      </w:tblGrid>
      <w:tr w:rsidR="00970ECF" w:rsidRPr="00ED6B18" w:rsidTr="00970ECF">
        <w:trPr>
          <w:trHeight w:val="248"/>
        </w:trPr>
        <w:tc>
          <w:tcPr>
            <w:tcW w:w="1121" w:type="dxa"/>
          </w:tcPr>
          <w:p w:rsidR="00970ECF" w:rsidRPr="00970ECF" w:rsidRDefault="00970ECF" w:rsidP="007070E4">
            <w:pPr>
              <w:rPr>
                <w:lang w:val="en-US"/>
              </w:rPr>
            </w:pPr>
          </w:p>
        </w:tc>
        <w:tc>
          <w:tcPr>
            <w:tcW w:w="1121" w:type="dxa"/>
          </w:tcPr>
          <w:p w:rsidR="00970ECF" w:rsidRPr="00970ECF" w:rsidRDefault="00970ECF" w:rsidP="007070E4">
            <w:pPr>
              <w:rPr>
                <w:lang w:val="en-US"/>
              </w:rPr>
            </w:pPr>
          </w:p>
        </w:tc>
        <w:tc>
          <w:tcPr>
            <w:tcW w:w="1121" w:type="dxa"/>
          </w:tcPr>
          <w:p w:rsidR="00970ECF" w:rsidRPr="00970ECF" w:rsidRDefault="00970ECF" w:rsidP="007070E4">
            <w:pPr>
              <w:rPr>
                <w:lang w:val="en-US"/>
              </w:rPr>
            </w:pPr>
          </w:p>
        </w:tc>
      </w:tr>
      <w:tr w:rsidR="00970ECF" w:rsidRPr="00ED6B18" w:rsidTr="00970ECF">
        <w:trPr>
          <w:trHeight w:val="265"/>
        </w:trPr>
        <w:tc>
          <w:tcPr>
            <w:tcW w:w="1121" w:type="dxa"/>
          </w:tcPr>
          <w:p w:rsidR="00970ECF" w:rsidRPr="00970ECF" w:rsidRDefault="00970ECF" w:rsidP="007070E4">
            <w:pPr>
              <w:rPr>
                <w:lang w:val="en-US"/>
              </w:rPr>
            </w:pPr>
          </w:p>
        </w:tc>
        <w:tc>
          <w:tcPr>
            <w:tcW w:w="1121" w:type="dxa"/>
          </w:tcPr>
          <w:p w:rsidR="00970ECF" w:rsidRPr="00970ECF" w:rsidRDefault="00970ECF" w:rsidP="007070E4">
            <w:pPr>
              <w:rPr>
                <w:lang w:val="en-US"/>
              </w:rPr>
            </w:pPr>
          </w:p>
        </w:tc>
        <w:tc>
          <w:tcPr>
            <w:tcW w:w="1121" w:type="dxa"/>
          </w:tcPr>
          <w:p w:rsidR="00970ECF" w:rsidRPr="00970ECF" w:rsidRDefault="00970ECF" w:rsidP="007070E4">
            <w:pPr>
              <w:rPr>
                <w:lang w:val="en-US"/>
              </w:rPr>
            </w:pPr>
          </w:p>
        </w:tc>
      </w:tr>
      <w:tr w:rsidR="00970ECF" w:rsidRPr="00ED6B18" w:rsidTr="00970ECF">
        <w:trPr>
          <w:trHeight w:val="265"/>
        </w:trPr>
        <w:tc>
          <w:tcPr>
            <w:tcW w:w="1121" w:type="dxa"/>
          </w:tcPr>
          <w:p w:rsidR="00970ECF" w:rsidRPr="00970ECF" w:rsidRDefault="00970ECF" w:rsidP="007070E4">
            <w:pPr>
              <w:rPr>
                <w:lang w:val="en-US"/>
              </w:rPr>
            </w:pPr>
          </w:p>
        </w:tc>
        <w:tc>
          <w:tcPr>
            <w:tcW w:w="1121" w:type="dxa"/>
          </w:tcPr>
          <w:p w:rsidR="00970ECF" w:rsidRPr="00970ECF" w:rsidRDefault="00970ECF" w:rsidP="007070E4">
            <w:pPr>
              <w:rPr>
                <w:lang w:val="en-US"/>
              </w:rPr>
            </w:pPr>
          </w:p>
        </w:tc>
        <w:tc>
          <w:tcPr>
            <w:tcW w:w="1121" w:type="dxa"/>
          </w:tcPr>
          <w:p w:rsidR="00970ECF" w:rsidRPr="00970ECF" w:rsidRDefault="00970ECF" w:rsidP="007070E4">
            <w:pPr>
              <w:rPr>
                <w:lang w:val="en-US"/>
              </w:rPr>
            </w:pPr>
          </w:p>
        </w:tc>
      </w:tr>
      <w:tr w:rsidR="00970ECF" w:rsidTr="00970ECF">
        <w:trPr>
          <w:trHeight w:val="248"/>
        </w:trPr>
        <w:tc>
          <w:tcPr>
            <w:tcW w:w="1121" w:type="dxa"/>
          </w:tcPr>
          <w:p w:rsidR="00970ECF" w:rsidRDefault="00970ECF" w:rsidP="007070E4">
            <w:r>
              <w:t>A</w:t>
            </w:r>
          </w:p>
        </w:tc>
        <w:tc>
          <w:tcPr>
            <w:tcW w:w="1121" w:type="dxa"/>
          </w:tcPr>
          <w:p w:rsidR="00970ECF" w:rsidRDefault="00970ECF" w:rsidP="007070E4">
            <w:r>
              <w:t>1</w:t>
            </w:r>
          </w:p>
        </w:tc>
        <w:tc>
          <w:tcPr>
            <w:tcW w:w="1121" w:type="dxa"/>
          </w:tcPr>
          <w:p w:rsidR="00970ECF" w:rsidRDefault="00970ECF" w:rsidP="007070E4">
            <w:r>
              <w:t>1</w:t>
            </w:r>
          </w:p>
        </w:tc>
      </w:tr>
      <w:tr w:rsidR="00970ECF" w:rsidTr="00970ECF">
        <w:trPr>
          <w:trHeight w:val="265"/>
        </w:trPr>
        <w:tc>
          <w:tcPr>
            <w:tcW w:w="1121" w:type="dxa"/>
          </w:tcPr>
          <w:p w:rsidR="00970ECF" w:rsidRDefault="00970ECF" w:rsidP="007070E4"/>
        </w:tc>
        <w:tc>
          <w:tcPr>
            <w:tcW w:w="1121" w:type="dxa"/>
          </w:tcPr>
          <w:p w:rsidR="00970ECF" w:rsidRDefault="00970ECF" w:rsidP="007070E4"/>
        </w:tc>
        <w:tc>
          <w:tcPr>
            <w:tcW w:w="1121" w:type="dxa"/>
          </w:tcPr>
          <w:p w:rsidR="00970ECF" w:rsidRDefault="00970ECF" w:rsidP="007070E4"/>
        </w:tc>
      </w:tr>
      <w:tr w:rsidR="00970ECF" w:rsidTr="00970ECF">
        <w:trPr>
          <w:trHeight w:val="265"/>
        </w:trPr>
        <w:tc>
          <w:tcPr>
            <w:tcW w:w="1121" w:type="dxa"/>
          </w:tcPr>
          <w:p w:rsidR="00970ECF" w:rsidRDefault="00970ECF" w:rsidP="007070E4"/>
        </w:tc>
        <w:tc>
          <w:tcPr>
            <w:tcW w:w="1121" w:type="dxa"/>
          </w:tcPr>
          <w:p w:rsidR="00970ECF" w:rsidRDefault="00970ECF" w:rsidP="007070E4"/>
        </w:tc>
        <w:tc>
          <w:tcPr>
            <w:tcW w:w="1121" w:type="dxa"/>
          </w:tcPr>
          <w:p w:rsidR="00970ECF" w:rsidRDefault="00970ECF" w:rsidP="007070E4"/>
        </w:tc>
      </w:tr>
    </w:tbl>
    <w:p w:rsidR="00970ECF" w:rsidRDefault="00970ECF" w:rsidP="007070E4">
      <w:r>
        <w:t>___________________________________________</w:t>
      </w:r>
    </w:p>
    <w:p w:rsidR="00970ECF" w:rsidRDefault="00970ECF" w:rsidP="007070E4">
      <w:r>
        <w:t>Si on a cette workarea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</w:tblGrid>
      <w:tr w:rsidR="00970ECF" w:rsidTr="00970ECF">
        <w:trPr>
          <w:trHeight w:val="273"/>
        </w:trPr>
        <w:tc>
          <w:tcPr>
            <w:tcW w:w="1126" w:type="dxa"/>
          </w:tcPr>
          <w:p w:rsidR="00970ECF" w:rsidRDefault="00970ECF" w:rsidP="007070E4">
            <w:r>
              <w:t>A</w:t>
            </w:r>
          </w:p>
        </w:tc>
        <w:tc>
          <w:tcPr>
            <w:tcW w:w="1126" w:type="dxa"/>
          </w:tcPr>
          <w:p w:rsidR="00970ECF" w:rsidRDefault="00970ECF" w:rsidP="007070E4">
            <w:r>
              <w:t>3</w:t>
            </w:r>
          </w:p>
        </w:tc>
        <w:tc>
          <w:tcPr>
            <w:tcW w:w="1126" w:type="dxa"/>
          </w:tcPr>
          <w:p w:rsidR="00970ECF" w:rsidRDefault="00970ECF" w:rsidP="007070E4">
            <w:r>
              <w:t>1</w:t>
            </w:r>
          </w:p>
        </w:tc>
      </w:tr>
    </w:tbl>
    <w:p w:rsidR="00970ECF" w:rsidRDefault="00970ECF" w:rsidP="007070E4">
      <w:r>
        <w:t xml:space="preserve"> </w:t>
      </w:r>
    </w:p>
    <w:p w:rsidR="00970ECF" w:rsidRDefault="00970ECF" w:rsidP="007070E4">
      <w:r>
        <w:t>Si on fait un COLLECT &lt;workarea&gt; TO &lt;itab&gt;</w:t>
      </w:r>
      <w:r w:rsidR="00E812B4">
        <w:t xml:space="preserve"> on obtient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</w:tblGrid>
      <w:tr w:rsidR="00970ECF" w:rsidTr="00970ECF">
        <w:trPr>
          <w:trHeight w:val="265"/>
        </w:trPr>
        <w:tc>
          <w:tcPr>
            <w:tcW w:w="1093" w:type="dxa"/>
          </w:tcPr>
          <w:p w:rsidR="00970ECF" w:rsidRDefault="00970ECF" w:rsidP="007070E4"/>
        </w:tc>
        <w:tc>
          <w:tcPr>
            <w:tcW w:w="1093" w:type="dxa"/>
          </w:tcPr>
          <w:p w:rsidR="00970ECF" w:rsidRDefault="00970ECF" w:rsidP="007070E4"/>
        </w:tc>
        <w:tc>
          <w:tcPr>
            <w:tcW w:w="1093" w:type="dxa"/>
          </w:tcPr>
          <w:p w:rsidR="00970ECF" w:rsidRDefault="00970ECF" w:rsidP="007070E4"/>
        </w:tc>
      </w:tr>
      <w:tr w:rsidR="00970ECF" w:rsidTr="00970ECF">
        <w:trPr>
          <w:trHeight w:val="248"/>
        </w:trPr>
        <w:tc>
          <w:tcPr>
            <w:tcW w:w="1093" w:type="dxa"/>
          </w:tcPr>
          <w:p w:rsidR="00970ECF" w:rsidRDefault="00970ECF" w:rsidP="007070E4"/>
        </w:tc>
        <w:tc>
          <w:tcPr>
            <w:tcW w:w="1093" w:type="dxa"/>
          </w:tcPr>
          <w:p w:rsidR="00970ECF" w:rsidRDefault="00970ECF" w:rsidP="007070E4"/>
        </w:tc>
        <w:tc>
          <w:tcPr>
            <w:tcW w:w="1093" w:type="dxa"/>
          </w:tcPr>
          <w:p w:rsidR="00970ECF" w:rsidRDefault="00970ECF" w:rsidP="007070E4"/>
        </w:tc>
      </w:tr>
      <w:tr w:rsidR="00970ECF" w:rsidTr="00970ECF">
        <w:trPr>
          <w:trHeight w:val="265"/>
        </w:trPr>
        <w:tc>
          <w:tcPr>
            <w:tcW w:w="1093" w:type="dxa"/>
          </w:tcPr>
          <w:p w:rsidR="00970ECF" w:rsidRDefault="00970ECF" w:rsidP="007070E4"/>
        </w:tc>
        <w:tc>
          <w:tcPr>
            <w:tcW w:w="1093" w:type="dxa"/>
          </w:tcPr>
          <w:p w:rsidR="00970ECF" w:rsidRDefault="00970ECF" w:rsidP="007070E4"/>
        </w:tc>
        <w:tc>
          <w:tcPr>
            <w:tcW w:w="1093" w:type="dxa"/>
          </w:tcPr>
          <w:p w:rsidR="00970ECF" w:rsidRDefault="00970ECF" w:rsidP="007070E4"/>
        </w:tc>
      </w:tr>
      <w:tr w:rsidR="00970ECF" w:rsidTr="00970ECF">
        <w:trPr>
          <w:trHeight w:val="248"/>
        </w:trPr>
        <w:tc>
          <w:tcPr>
            <w:tcW w:w="1093" w:type="dxa"/>
          </w:tcPr>
          <w:p w:rsidR="00970ECF" w:rsidRDefault="00970ECF" w:rsidP="007070E4">
            <w:r>
              <w:t>A</w:t>
            </w:r>
          </w:p>
        </w:tc>
        <w:tc>
          <w:tcPr>
            <w:tcW w:w="1093" w:type="dxa"/>
          </w:tcPr>
          <w:p w:rsidR="00970ECF" w:rsidRDefault="00970ECF" w:rsidP="007070E4">
            <w:r>
              <w:t>4</w:t>
            </w:r>
          </w:p>
        </w:tc>
        <w:tc>
          <w:tcPr>
            <w:tcW w:w="1093" w:type="dxa"/>
          </w:tcPr>
          <w:p w:rsidR="00970ECF" w:rsidRDefault="00970ECF" w:rsidP="007070E4">
            <w:r>
              <w:t>2</w:t>
            </w:r>
          </w:p>
        </w:tc>
      </w:tr>
      <w:tr w:rsidR="00970ECF" w:rsidTr="00970ECF">
        <w:trPr>
          <w:trHeight w:val="265"/>
        </w:trPr>
        <w:tc>
          <w:tcPr>
            <w:tcW w:w="1093" w:type="dxa"/>
          </w:tcPr>
          <w:p w:rsidR="00970ECF" w:rsidRDefault="00970ECF" w:rsidP="007070E4"/>
        </w:tc>
        <w:tc>
          <w:tcPr>
            <w:tcW w:w="1093" w:type="dxa"/>
          </w:tcPr>
          <w:p w:rsidR="00970ECF" w:rsidRDefault="00970ECF" w:rsidP="007070E4"/>
        </w:tc>
        <w:tc>
          <w:tcPr>
            <w:tcW w:w="1093" w:type="dxa"/>
          </w:tcPr>
          <w:p w:rsidR="00970ECF" w:rsidRDefault="00970ECF" w:rsidP="007070E4"/>
        </w:tc>
      </w:tr>
      <w:tr w:rsidR="00970ECF" w:rsidTr="00970ECF">
        <w:trPr>
          <w:trHeight w:val="265"/>
        </w:trPr>
        <w:tc>
          <w:tcPr>
            <w:tcW w:w="1093" w:type="dxa"/>
          </w:tcPr>
          <w:p w:rsidR="00970ECF" w:rsidRDefault="00970ECF" w:rsidP="007070E4"/>
        </w:tc>
        <w:tc>
          <w:tcPr>
            <w:tcW w:w="1093" w:type="dxa"/>
          </w:tcPr>
          <w:p w:rsidR="00970ECF" w:rsidRDefault="00970ECF" w:rsidP="007070E4"/>
        </w:tc>
        <w:tc>
          <w:tcPr>
            <w:tcW w:w="1093" w:type="dxa"/>
          </w:tcPr>
          <w:p w:rsidR="00970ECF" w:rsidRDefault="00970ECF" w:rsidP="007070E4"/>
        </w:tc>
      </w:tr>
    </w:tbl>
    <w:p w:rsidR="00970ECF" w:rsidRDefault="00970ECF" w:rsidP="007070E4"/>
    <w:p w:rsidR="00842420" w:rsidRDefault="007C0FC9" w:rsidP="007070E4">
      <w:r>
        <w:t xml:space="preserve">Pour améliorer les performances d’un select, on peut créer des indexes secondaires. </w:t>
      </w:r>
    </w:p>
    <w:p w:rsidR="00C9545A" w:rsidRDefault="00C9545A" w:rsidP="007070E4"/>
    <w:p w:rsidR="00C9545A" w:rsidRDefault="00C9545A" w:rsidP="007070E4"/>
    <w:p w:rsidR="00C9545A" w:rsidRDefault="00C9545A" w:rsidP="007070E4">
      <w:r>
        <w:t>SELECT SINGLE ne rammene qu’une seul tuple et il faut connaitre toutes les valeurs de la clé primaire ! Tester sy-subrc != après !</w:t>
      </w:r>
    </w:p>
    <w:p w:rsidR="00ED6B18" w:rsidRDefault="00ED6B18" w:rsidP="007070E4"/>
    <w:p w:rsidR="00ED6B18" w:rsidRPr="00ED6B18" w:rsidRDefault="00ED6B18" w:rsidP="007070E4">
      <w:pPr>
        <w:rPr>
          <w:b/>
          <w:sz w:val="26"/>
          <w:szCs w:val="26"/>
        </w:rPr>
      </w:pPr>
      <w:r w:rsidRPr="00ED6B18">
        <w:rPr>
          <w:b/>
          <w:sz w:val="26"/>
          <w:szCs w:val="26"/>
        </w:rPr>
        <w:t xml:space="preserve">Différence entre t005 et t005t </w:t>
      </w:r>
    </w:p>
    <w:p w:rsidR="00ED6B18" w:rsidRDefault="00ED6B18" w:rsidP="007070E4">
      <w:r>
        <w:t xml:space="preserve">T005 contient pour un mandant et un pays donné, la liste des choses qu’il faut savoir à propos d’un pays et qui n’ont pas besoin de traduction. Par exemple, la lettre à mettre devant la plaque d’immatriculation ou encore la monnaie. </w:t>
      </w:r>
    </w:p>
    <w:p w:rsidR="00ED6B18" w:rsidRDefault="00ED6B18" w:rsidP="007070E4">
      <w:r>
        <w:t>Mdt1 | be | b | €</w:t>
      </w:r>
    </w:p>
    <w:p w:rsidR="00ED6B18" w:rsidRDefault="00ED6B18" w:rsidP="007070E4">
      <w:r>
        <w:t>Mdt1 | fr | f | €</w:t>
      </w:r>
    </w:p>
    <w:p w:rsidR="00ED6B18" w:rsidRDefault="00ED6B18" w:rsidP="007070E4">
      <w:r>
        <w:t xml:space="preserve">T005T contient pour un mandant, une langue et un code pays donné, son nom, sa nationalité, etc. </w:t>
      </w:r>
    </w:p>
    <w:p w:rsidR="00ED6B18" w:rsidRDefault="00ED6B18" w:rsidP="007070E4">
      <w:r>
        <w:t xml:space="preserve">Mdt1 | fr | be | Belgique | Belge </w:t>
      </w:r>
    </w:p>
    <w:p w:rsidR="00ED6B18" w:rsidRPr="00ED6B18" w:rsidRDefault="00ED6B18" w:rsidP="007070E4">
      <w:r>
        <w:t>Mdt1 | fr | fr | France | Français</w:t>
      </w:r>
      <w:bookmarkStart w:id="0" w:name="_GoBack"/>
      <w:bookmarkEnd w:id="0"/>
    </w:p>
    <w:sectPr w:rsidR="00ED6B18" w:rsidRPr="00ED6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BE3"/>
    <w:multiLevelType w:val="hybridMultilevel"/>
    <w:tmpl w:val="C66C9A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C9"/>
    <w:rsid w:val="001F1011"/>
    <w:rsid w:val="003C0A2C"/>
    <w:rsid w:val="006F71C9"/>
    <w:rsid w:val="007070E4"/>
    <w:rsid w:val="007C0FC9"/>
    <w:rsid w:val="00842420"/>
    <w:rsid w:val="00970ECF"/>
    <w:rsid w:val="00B81A93"/>
    <w:rsid w:val="00C9545A"/>
    <w:rsid w:val="00E812B4"/>
    <w:rsid w:val="00ED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1C9"/>
    <w:pPr>
      <w:ind w:left="720"/>
      <w:contextualSpacing/>
    </w:pPr>
  </w:style>
  <w:style w:type="table" w:styleId="Grilledutableau">
    <w:name w:val="Table Grid"/>
    <w:basedOn w:val="TableauNormal"/>
    <w:uiPriority w:val="59"/>
    <w:rsid w:val="0097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1C9"/>
    <w:pPr>
      <w:ind w:left="720"/>
      <w:contextualSpacing/>
    </w:pPr>
  </w:style>
  <w:style w:type="table" w:styleId="Grilledutableau">
    <w:name w:val="Table Grid"/>
    <w:basedOn w:val="TableauNormal"/>
    <w:uiPriority w:val="59"/>
    <w:rsid w:val="0097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DELHAYE Gabriel</dc:creator>
  <cp:lastModifiedBy>DELHAYE Gabriel</cp:lastModifiedBy>
  <cp:revision>2</cp:revision>
  <dcterms:created xsi:type="dcterms:W3CDTF">2016-10-24T15:14:00Z</dcterms:created>
  <dcterms:modified xsi:type="dcterms:W3CDTF">2016-11-07T16:53:00Z</dcterms:modified>
</cp:coreProperties>
</file>