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Chen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Smallberg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 Spring 2023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 Writeup</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Description</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utilize a circular doubly linked list that had a dummy node. The dummy node allows me to eliminate the use of head and tail pointers and allows for the implementation of some of the functions to be easier. An empty linked list would only consist of the dummy node with the previous and next pointers pointing to itself. The behavior of my linked list is illustrated below. </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4038" cy="31615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4038" cy="31615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Pseudocode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Destructor Implementation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first node of the linked list using a pointer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another pointer be assigned the task of deleting the dynamically allocated node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entire linked list to an delete each node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pointers of the dummy node to point to itself and set the size to 0 as a way of “resetting” the linked list to its default parameters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Operator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aliasing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the sequence that we want to copy into backwards and delete each node (deleting it backwards prevents the nodes from shifting one position to the left and thus prevents the erase function from skipping over a node)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another loop that iterates through the sequence we want to copy from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get function and insert function to transfer assign new nodes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 (both functions)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insert implementation check if the position entered by the caller is valid eg. invalid position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be greater than size or less than 0, do not have to check this in second insert function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dynamically allocate memory for a new node using the “new” keyword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value of the new node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four pointers to ensure the sequence is linked properly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pointer variable of Node type and get it to point at the node BEFORE the one we are wanting to delete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another pointer variable that will point to the node want to delete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pointers so that none of the previous and next pointers are pointing to the node that will be deleted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the node at pos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another tracker node that points to the node before the one we want to delete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the sequence and check for matching values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values match we will create a pointer that points to the node we want to delete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pointers so that none of the previous and next pointers are pointing to the node that will be deleted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node and increment a counter that keeps track of how many values have been removed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Subsequence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value of sequence 2’s first node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sequence 1 to see if any values match the first value of sequence 2</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loop iterates at most the number of times as the size of sequence 1 - size of sequence 2</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matching value is found, then we check if the consecutive values match using another loop</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consecutive values, if they don’t match then we break out of the nested loop and continue iterating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the values match, return pos of sequence 1 at which the first values matched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concatReverse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result sequence is not empty we traverse backwards through the result sequence and delete the nodes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backwards through sequence 1 to grab the values and insert them into the result sequence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traverse backwards through sequence 2 to grab the values and insert them into the result sequence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inserting the sequence 2 values into the result sequence, we have to use the size of result as our starting index</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b;</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assert(b.size() == 0); //empty sequence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assert(b.empty() == true); //empty sequence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assert(b.insert("a") == 0); //checks if position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assert(b.insert("b") == 1);</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assert(b.insert("c") == 2);</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assert(b.insert("a") == 0); //makes sure that insert function compares the values and inserts them accordingly</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assert(b.insert("z") == 4); //ensures that largest values goes to end of the sequence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assert(b.size() == 5); //makes sure size is updating properly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assert(b.empty() == false);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g;</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assert(g.insert(1, "apple") == -1); //cannot insert if pos &gt; size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assert(g.insert(-1, "apple") == -1); //cannot insert if pos &lt; 0</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assert(g.insert(0, "apple") == 0); //insert at beginning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assert(g.size() == 1); //size updates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assert(g.insert(1, "banana") == 1);</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assert(g.size() == 2); //size updates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assert(g.insert(1, "minion") == 1); //inserting minion at pos 1 should move banana to pos 2</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assert(g.find("banana") == 2);  //banana should be pos 2</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o;</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assert(o.insert(0, "dog") == 0);</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assert(o.insert(1, "dog") == 1);</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assert(o.insert(2, "dog") == 2);</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assert(o.insert(3, "dog") == 3);</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assert(o.insert(4, "dog") == 4);</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assert(o.insert(5, "dog") == 5);</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assert(o.insert(6, "dog") == 6);</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assert(o.size() == 7);</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assert(o.remove("dog") == 7);</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assert(o.size() == 0); //check if sequence is empty after removing</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assert(o.insert("a") == 0);</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assert(o.insert("b") == 1);</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assert(o.insert("c") == 2);</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assert(o.insert("d") == 3);</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assert(o.insert("e") == 4);</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assert(o.erase(0) == true);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assert(o.erase(4) == false); //sequence o only has 4 items, cannot erase in 4th index</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z;</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z.insert("water");</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z.insert("OJ");</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z.insert("coke");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z.insert("apple juice");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z.insert("tea");</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ItemType value;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assert(z.get(2, value) == true &amp;&amp; value == "coke"); //get function copies correct value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assert(z.set(2, "sprite") == true &amp;&amp; z.find("sprite") == 2); //set function replace proper value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assert(z.find("dog") == -1);</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j;</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assert(j.get(-1, value) == false);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assert(j.set(-1, value) == false);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assert(j.get(0, value) == false);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assert(j.set(0, value) == false);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seq1;</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seq2;</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seq1.insert("a");</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seq1.insert("b");</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seq1.insert("c");</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seq2.insert("d");</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seq2.insert("e");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seq2.insert("f");</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seq1.swap(seq2); //test for successful swap</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assert(seq1.find("d") == 0);</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assert(seq1.find("e") == 1);</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assert(seq1.find("f") == 2);</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assert(seq2.find("a") == 0);</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assert(seq2.find("b") == 1);</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assert(seq2.find("c") == 2);</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seq3; //swap with empty sequence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seq4;</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seq3.insert("a");</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seq3.swap(seq4);</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assert(seq3.size() == 0);</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assert(seq4.size() == 1);</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seq5; //swap with empty sequence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seq5.insert("a");</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seq5.swap(seq5);</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assert(seq5.find("a") == 0);</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one;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two;</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one.insert(0, "y");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one.insert(1, "a");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one.insert(2, "r");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two.insert(0, "d");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two.insert(1, "n");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two.insert(2, "o");</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two.insert(3, "m");</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result;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result.insert("o");</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result.insert("o");</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result.insert("o");</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assert(result.size() == 3);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concatReverse(one, two, result);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assert(result.find("r") == 0); //test if concatReverse actually reversed the letters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assert(result.find("a") == 1);</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assert(result.find("y") == 2);</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assert(result.find("m") == 3);</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assert(result.find("o") == 4);</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assert(result.find("n") == 5);</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assert(result.find("d") == 6);</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assert(result.size() == (one.size() + two.size())); //size of result should be the cumulative size of sequence one and sequence two</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rea;</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rea.insert("a");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rea.insert("b");</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rea.insert("c");</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rea.insert("d");</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rea.erase(2);</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assert(rea.find("c") == -1);</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rea.dump();</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"passed all cases!" &lt;&lt; endl;</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//subsequence test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seqP;</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//Sequence seqJ;</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//seqP.insert(0, 30);</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//seqP.insert(1, 21);</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//seqP.insert(2, 63);</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//seqP.insert(3, 42);</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//seqP.insert(4, 17);</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//seqP.insert(5, 17);</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//seqP.insert(6, 17);</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//seqP.insert(7, 29);</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//seqP.insert(8, 8);</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//seqP.insert(9, 32);</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//seqJ.insert(0, 17);</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//seqJ.insert(1, 17);</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//seqJ.insert(2, 17);</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//assert(subsequence(seqP,seqJ) == 4);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