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7F4" w:rsidRDefault="003337F4" w:rsidP="003337F4">
      <w:pPr>
        <w:pStyle w:val="Heading1"/>
      </w:pPr>
    </w:p>
    <w:p w:rsidR="003337F4" w:rsidRDefault="003337F4" w:rsidP="003337F4">
      <w:pPr>
        <w:pStyle w:val="Heading1"/>
      </w:pPr>
      <w:bookmarkStart w:id="0" w:name="_Toc339890500"/>
      <w:r>
        <w:t>Table of Contents</w:t>
      </w:r>
      <w:bookmarkEnd w:id="0"/>
    </w:p>
    <w:p w:rsidR="003006BD" w:rsidRDefault="00D47A7A">
      <w:pPr>
        <w:pStyle w:val="TOC1"/>
        <w:tabs>
          <w:tab w:val="right" w:leader="dot" w:pos="9350"/>
        </w:tabs>
        <w:rPr>
          <w:rFonts w:eastAsiaTheme="minorEastAsia"/>
          <w:noProof/>
        </w:rPr>
      </w:pPr>
      <w:r>
        <w:fldChar w:fldCharType="begin"/>
      </w:r>
      <w:r w:rsidR="003337F4">
        <w:instrText xml:space="preserve"> TOC  \* MERGEFORMAT </w:instrText>
      </w:r>
      <w:r>
        <w:fldChar w:fldCharType="separate"/>
      </w:r>
      <w:r w:rsidR="003006BD">
        <w:rPr>
          <w:noProof/>
        </w:rPr>
        <w:t>Table of Contents</w:t>
      </w:r>
      <w:r w:rsidR="003006BD">
        <w:rPr>
          <w:noProof/>
        </w:rPr>
        <w:tab/>
      </w:r>
      <w:r>
        <w:rPr>
          <w:noProof/>
        </w:rPr>
        <w:fldChar w:fldCharType="begin"/>
      </w:r>
      <w:r w:rsidR="003006BD">
        <w:rPr>
          <w:noProof/>
        </w:rPr>
        <w:instrText xml:space="preserve"> PAGEREF _Toc339890500 \h </w:instrText>
      </w:r>
      <w:r>
        <w:rPr>
          <w:noProof/>
        </w:rPr>
      </w:r>
      <w:r>
        <w:rPr>
          <w:noProof/>
        </w:rPr>
        <w:fldChar w:fldCharType="separate"/>
      </w:r>
      <w:r w:rsidR="003006BD">
        <w:rPr>
          <w:noProof/>
        </w:rPr>
        <w:t>1</w:t>
      </w:r>
      <w:r>
        <w:rPr>
          <w:noProof/>
        </w:rPr>
        <w:fldChar w:fldCharType="end"/>
      </w:r>
    </w:p>
    <w:p w:rsidR="003006BD" w:rsidRDefault="003006BD">
      <w:pPr>
        <w:pStyle w:val="TOC1"/>
        <w:tabs>
          <w:tab w:val="right" w:leader="dot" w:pos="9350"/>
        </w:tabs>
        <w:rPr>
          <w:rFonts w:eastAsiaTheme="minorEastAsia"/>
          <w:noProof/>
        </w:rPr>
      </w:pPr>
      <w:r>
        <w:rPr>
          <w:noProof/>
        </w:rPr>
        <w:t>Revision Log</w:t>
      </w:r>
      <w:r>
        <w:rPr>
          <w:noProof/>
        </w:rPr>
        <w:tab/>
      </w:r>
      <w:r w:rsidR="00D47A7A">
        <w:rPr>
          <w:noProof/>
        </w:rPr>
        <w:fldChar w:fldCharType="begin"/>
      </w:r>
      <w:r>
        <w:rPr>
          <w:noProof/>
        </w:rPr>
        <w:instrText xml:space="preserve"> PAGEREF _Toc339890501 \h </w:instrText>
      </w:r>
      <w:r w:rsidR="00D47A7A">
        <w:rPr>
          <w:noProof/>
        </w:rPr>
      </w:r>
      <w:r w:rsidR="00D47A7A">
        <w:rPr>
          <w:noProof/>
        </w:rPr>
        <w:fldChar w:fldCharType="separate"/>
      </w:r>
      <w:r>
        <w:rPr>
          <w:noProof/>
        </w:rPr>
        <w:t>3</w:t>
      </w:r>
      <w:r w:rsidR="00D47A7A">
        <w:rPr>
          <w:noProof/>
        </w:rPr>
        <w:fldChar w:fldCharType="end"/>
      </w:r>
    </w:p>
    <w:p w:rsidR="003006BD" w:rsidRDefault="003006BD">
      <w:pPr>
        <w:pStyle w:val="TOC1"/>
        <w:tabs>
          <w:tab w:val="right" w:leader="dot" w:pos="9350"/>
        </w:tabs>
        <w:rPr>
          <w:rFonts w:eastAsiaTheme="minorEastAsia"/>
          <w:noProof/>
        </w:rPr>
      </w:pPr>
      <w:r>
        <w:rPr>
          <w:noProof/>
        </w:rPr>
        <w:t>Intro</w:t>
      </w:r>
      <w:r>
        <w:rPr>
          <w:noProof/>
        </w:rPr>
        <w:tab/>
      </w:r>
      <w:r w:rsidR="00D47A7A">
        <w:rPr>
          <w:noProof/>
        </w:rPr>
        <w:fldChar w:fldCharType="begin"/>
      </w:r>
      <w:r>
        <w:rPr>
          <w:noProof/>
        </w:rPr>
        <w:instrText xml:space="preserve"> PAGEREF _Toc339890502 \h </w:instrText>
      </w:r>
      <w:r w:rsidR="00D47A7A">
        <w:rPr>
          <w:noProof/>
        </w:rPr>
      </w:r>
      <w:r w:rsidR="00D47A7A">
        <w:rPr>
          <w:noProof/>
        </w:rPr>
        <w:fldChar w:fldCharType="separate"/>
      </w:r>
      <w:r>
        <w:rPr>
          <w:noProof/>
        </w:rPr>
        <w:t>4</w:t>
      </w:r>
      <w:r w:rsidR="00D47A7A">
        <w:rPr>
          <w:noProof/>
        </w:rPr>
        <w:fldChar w:fldCharType="end"/>
      </w:r>
    </w:p>
    <w:p w:rsidR="003006BD" w:rsidRDefault="003006BD">
      <w:pPr>
        <w:pStyle w:val="TOC1"/>
        <w:tabs>
          <w:tab w:val="right" w:leader="dot" w:pos="9350"/>
        </w:tabs>
        <w:rPr>
          <w:rFonts w:eastAsiaTheme="minorEastAsia"/>
          <w:noProof/>
        </w:rPr>
      </w:pPr>
      <w:r>
        <w:rPr>
          <w:noProof/>
        </w:rPr>
        <w:t>Fusion REST alignment</w:t>
      </w:r>
      <w:r>
        <w:rPr>
          <w:noProof/>
        </w:rPr>
        <w:tab/>
      </w:r>
      <w:r w:rsidR="00D47A7A">
        <w:rPr>
          <w:noProof/>
        </w:rPr>
        <w:fldChar w:fldCharType="begin"/>
      </w:r>
      <w:r>
        <w:rPr>
          <w:noProof/>
        </w:rPr>
        <w:instrText xml:space="preserve"> PAGEREF _Toc339890503 \h </w:instrText>
      </w:r>
      <w:r w:rsidR="00D47A7A">
        <w:rPr>
          <w:noProof/>
        </w:rPr>
      </w:r>
      <w:r w:rsidR="00D47A7A">
        <w:rPr>
          <w:noProof/>
        </w:rPr>
        <w:fldChar w:fldCharType="separate"/>
      </w:r>
      <w:r>
        <w:rPr>
          <w:noProof/>
        </w:rPr>
        <w:t>6</w:t>
      </w:r>
      <w:r w:rsidR="00D47A7A">
        <w:rPr>
          <w:noProof/>
        </w:rPr>
        <w:fldChar w:fldCharType="end"/>
      </w:r>
    </w:p>
    <w:p w:rsidR="003006BD" w:rsidRDefault="003006BD">
      <w:pPr>
        <w:pStyle w:val="TOC1"/>
        <w:tabs>
          <w:tab w:val="right" w:leader="dot" w:pos="9350"/>
        </w:tabs>
        <w:rPr>
          <w:rFonts w:eastAsiaTheme="minorEastAsia"/>
          <w:noProof/>
        </w:rPr>
      </w:pPr>
      <w:r>
        <w:rPr>
          <w:noProof/>
        </w:rPr>
        <w:t>BaseResource/ManagedResource</w:t>
      </w:r>
      <w:r>
        <w:rPr>
          <w:noProof/>
        </w:rPr>
        <w:tab/>
      </w:r>
      <w:r w:rsidR="00D47A7A">
        <w:rPr>
          <w:noProof/>
        </w:rPr>
        <w:fldChar w:fldCharType="begin"/>
      </w:r>
      <w:r>
        <w:rPr>
          <w:noProof/>
        </w:rPr>
        <w:instrText xml:space="preserve"> PAGEREF _Toc339890504 \h </w:instrText>
      </w:r>
      <w:r w:rsidR="00D47A7A">
        <w:rPr>
          <w:noProof/>
        </w:rPr>
      </w:r>
      <w:r w:rsidR="00D47A7A">
        <w:rPr>
          <w:noProof/>
        </w:rPr>
        <w:fldChar w:fldCharType="separate"/>
      </w:r>
      <w:r>
        <w:rPr>
          <w:noProof/>
        </w:rPr>
        <w:t>6</w:t>
      </w:r>
      <w:r w:rsidR="00D47A7A">
        <w:rPr>
          <w:noProof/>
        </w:rPr>
        <w:fldChar w:fldCharType="end"/>
      </w:r>
    </w:p>
    <w:p w:rsidR="003006BD" w:rsidRDefault="003006BD">
      <w:pPr>
        <w:pStyle w:val="TOC1"/>
        <w:tabs>
          <w:tab w:val="right" w:leader="dot" w:pos="9350"/>
        </w:tabs>
        <w:rPr>
          <w:rFonts w:eastAsiaTheme="minorEastAsia"/>
          <w:noProof/>
        </w:rPr>
      </w:pPr>
      <w:r>
        <w:rPr>
          <w:noProof/>
        </w:rPr>
        <w:t>Standard Headers</w:t>
      </w:r>
      <w:r>
        <w:rPr>
          <w:noProof/>
        </w:rPr>
        <w:tab/>
      </w:r>
      <w:r w:rsidR="00D47A7A">
        <w:rPr>
          <w:noProof/>
        </w:rPr>
        <w:fldChar w:fldCharType="begin"/>
      </w:r>
      <w:r>
        <w:rPr>
          <w:noProof/>
        </w:rPr>
        <w:instrText xml:space="preserve"> PAGEREF _Toc339890505 \h </w:instrText>
      </w:r>
      <w:r w:rsidR="00D47A7A">
        <w:rPr>
          <w:noProof/>
        </w:rPr>
      </w:r>
      <w:r w:rsidR="00D47A7A">
        <w:rPr>
          <w:noProof/>
        </w:rPr>
        <w:fldChar w:fldCharType="separate"/>
      </w:r>
      <w:r>
        <w:rPr>
          <w:noProof/>
        </w:rPr>
        <w:t>7</w:t>
      </w:r>
      <w:r w:rsidR="00D47A7A">
        <w:rPr>
          <w:noProof/>
        </w:rPr>
        <w:fldChar w:fldCharType="end"/>
      </w:r>
    </w:p>
    <w:p w:rsidR="003006BD" w:rsidRDefault="003006BD">
      <w:pPr>
        <w:pStyle w:val="TOC2"/>
        <w:tabs>
          <w:tab w:val="right" w:leader="dot" w:pos="9350"/>
        </w:tabs>
        <w:rPr>
          <w:rFonts w:eastAsiaTheme="minorEastAsia"/>
          <w:noProof/>
        </w:rPr>
      </w:pPr>
      <w:r>
        <w:rPr>
          <w:noProof/>
        </w:rPr>
        <w:t>Request Headers</w:t>
      </w:r>
      <w:r>
        <w:rPr>
          <w:noProof/>
        </w:rPr>
        <w:tab/>
      </w:r>
      <w:r w:rsidR="00D47A7A">
        <w:rPr>
          <w:noProof/>
        </w:rPr>
        <w:fldChar w:fldCharType="begin"/>
      </w:r>
      <w:r>
        <w:rPr>
          <w:noProof/>
        </w:rPr>
        <w:instrText xml:space="preserve"> PAGEREF _Toc339890506 \h </w:instrText>
      </w:r>
      <w:r w:rsidR="00D47A7A">
        <w:rPr>
          <w:noProof/>
        </w:rPr>
      </w:r>
      <w:r w:rsidR="00D47A7A">
        <w:rPr>
          <w:noProof/>
        </w:rPr>
        <w:fldChar w:fldCharType="separate"/>
      </w:r>
      <w:r>
        <w:rPr>
          <w:noProof/>
        </w:rPr>
        <w:t>7</w:t>
      </w:r>
      <w:r w:rsidR="00D47A7A">
        <w:rPr>
          <w:noProof/>
        </w:rPr>
        <w:fldChar w:fldCharType="end"/>
      </w:r>
    </w:p>
    <w:p w:rsidR="003006BD" w:rsidRDefault="003006BD">
      <w:pPr>
        <w:pStyle w:val="TOC2"/>
        <w:tabs>
          <w:tab w:val="right" w:leader="dot" w:pos="9350"/>
        </w:tabs>
        <w:rPr>
          <w:rFonts w:eastAsiaTheme="minorEastAsia"/>
          <w:noProof/>
        </w:rPr>
      </w:pPr>
      <w:r>
        <w:rPr>
          <w:noProof/>
        </w:rPr>
        <w:t>Response Headers</w:t>
      </w:r>
      <w:r>
        <w:rPr>
          <w:noProof/>
        </w:rPr>
        <w:tab/>
      </w:r>
      <w:r w:rsidR="00D47A7A">
        <w:rPr>
          <w:noProof/>
        </w:rPr>
        <w:fldChar w:fldCharType="begin"/>
      </w:r>
      <w:r>
        <w:rPr>
          <w:noProof/>
        </w:rPr>
        <w:instrText xml:space="preserve"> PAGEREF _Toc339890507 \h </w:instrText>
      </w:r>
      <w:r w:rsidR="00D47A7A">
        <w:rPr>
          <w:noProof/>
        </w:rPr>
      </w:r>
      <w:r w:rsidR="00D47A7A">
        <w:rPr>
          <w:noProof/>
        </w:rPr>
        <w:fldChar w:fldCharType="separate"/>
      </w:r>
      <w:r>
        <w:rPr>
          <w:noProof/>
        </w:rPr>
        <w:t>8</w:t>
      </w:r>
      <w:r w:rsidR="00D47A7A">
        <w:rPr>
          <w:noProof/>
        </w:rPr>
        <w:fldChar w:fldCharType="end"/>
      </w:r>
    </w:p>
    <w:p w:rsidR="003006BD" w:rsidRDefault="003006BD">
      <w:pPr>
        <w:pStyle w:val="TOC1"/>
        <w:tabs>
          <w:tab w:val="right" w:leader="dot" w:pos="9350"/>
        </w:tabs>
        <w:rPr>
          <w:rFonts w:eastAsiaTheme="minorEastAsia"/>
          <w:noProof/>
        </w:rPr>
      </w:pPr>
      <w:r>
        <w:rPr>
          <w:noProof/>
        </w:rPr>
        <w:t>General Resource Controller Behavior</w:t>
      </w:r>
      <w:r>
        <w:rPr>
          <w:noProof/>
        </w:rPr>
        <w:tab/>
      </w:r>
      <w:r w:rsidR="00D47A7A">
        <w:rPr>
          <w:noProof/>
        </w:rPr>
        <w:fldChar w:fldCharType="begin"/>
      </w:r>
      <w:r>
        <w:rPr>
          <w:noProof/>
        </w:rPr>
        <w:instrText xml:space="preserve"> PAGEREF _Toc339890508 \h </w:instrText>
      </w:r>
      <w:r w:rsidR="00D47A7A">
        <w:rPr>
          <w:noProof/>
        </w:rPr>
      </w:r>
      <w:r w:rsidR="00D47A7A">
        <w:rPr>
          <w:noProof/>
        </w:rPr>
        <w:fldChar w:fldCharType="separate"/>
      </w:r>
      <w:r>
        <w:rPr>
          <w:noProof/>
        </w:rPr>
        <w:t>9</w:t>
      </w:r>
      <w:r w:rsidR="00D47A7A">
        <w:rPr>
          <w:noProof/>
        </w:rPr>
        <w:fldChar w:fldCharType="end"/>
      </w:r>
    </w:p>
    <w:p w:rsidR="003006BD" w:rsidRDefault="003006BD">
      <w:pPr>
        <w:pStyle w:val="TOC1"/>
        <w:tabs>
          <w:tab w:val="right" w:leader="dot" w:pos="9350"/>
        </w:tabs>
        <w:rPr>
          <w:rFonts w:eastAsiaTheme="minorEastAsia"/>
          <w:noProof/>
        </w:rPr>
      </w:pPr>
      <w:r>
        <w:rPr>
          <w:noProof/>
        </w:rPr>
        <w:t>Versioning</w:t>
      </w:r>
      <w:r>
        <w:rPr>
          <w:noProof/>
        </w:rPr>
        <w:tab/>
      </w:r>
      <w:r w:rsidR="00D47A7A">
        <w:rPr>
          <w:noProof/>
        </w:rPr>
        <w:fldChar w:fldCharType="begin"/>
      </w:r>
      <w:r>
        <w:rPr>
          <w:noProof/>
        </w:rPr>
        <w:instrText xml:space="preserve"> PAGEREF _Toc339890509 \h </w:instrText>
      </w:r>
      <w:r w:rsidR="00D47A7A">
        <w:rPr>
          <w:noProof/>
        </w:rPr>
      </w:r>
      <w:r w:rsidR="00D47A7A">
        <w:rPr>
          <w:noProof/>
        </w:rPr>
        <w:fldChar w:fldCharType="separate"/>
      </w:r>
      <w:r>
        <w:rPr>
          <w:noProof/>
        </w:rPr>
        <w:t>9</w:t>
      </w:r>
      <w:r w:rsidR="00D47A7A">
        <w:rPr>
          <w:noProof/>
        </w:rPr>
        <w:fldChar w:fldCharType="end"/>
      </w:r>
    </w:p>
    <w:p w:rsidR="003006BD" w:rsidRDefault="003006BD">
      <w:pPr>
        <w:pStyle w:val="TOC1"/>
        <w:tabs>
          <w:tab w:val="right" w:leader="dot" w:pos="9350"/>
        </w:tabs>
        <w:rPr>
          <w:rFonts w:eastAsiaTheme="minorEastAsia"/>
          <w:noProof/>
        </w:rPr>
      </w:pPr>
      <w:r>
        <w:rPr>
          <w:noProof/>
        </w:rPr>
        <w:t>Standard Formats</w:t>
      </w:r>
      <w:r>
        <w:rPr>
          <w:noProof/>
        </w:rPr>
        <w:tab/>
      </w:r>
      <w:r w:rsidR="00D47A7A">
        <w:rPr>
          <w:noProof/>
        </w:rPr>
        <w:fldChar w:fldCharType="begin"/>
      </w:r>
      <w:r>
        <w:rPr>
          <w:noProof/>
        </w:rPr>
        <w:instrText xml:space="preserve"> PAGEREF _Toc339890510 \h </w:instrText>
      </w:r>
      <w:r w:rsidR="00D47A7A">
        <w:rPr>
          <w:noProof/>
        </w:rPr>
      </w:r>
      <w:r w:rsidR="00D47A7A">
        <w:rPr>
          <w:noProof/>
        </w:rPr>
        <w:fldChar w:fldCharType="separate"/>
      </w:r>
      <w:r>
        <w:rPr>
          <w:noProof/>
        </w:rPr>
        <w:t>10</w:t>
      </w:r>
      <w:r w:rsidR="00D47A7A">
        <w:rPr>
          <w:noProof/>
        </w:rPr>
        <w:fldChar w:fldCharType="end"/>
      </w:r>
    </w:p>
    <w:p w:rsidR="003006BD" w:rsidRDefault="003006BD">
      <w:pPr>
        <w:pStyle w:val="TOC1"/>
        <w:tabs>
          <w:tab w:val="right" w:leader="dot" w:pos="9350"/>
        </w:tabs>
        <w:rPr>
          <w:rFonts w:eastAsiaTheme="minorEastAsia"/>
          <w:noProof/>
        </w:rPr>
      </w:pPr>
      <w:r>
        <w:rPr>
          <w:noProof/>
        </w:rPr>
        <w:t>Data Classes &amp; Documentation</w:t>
      </w:r>
      <w:r>
        <w:rPr>
          <w:noProof/>
        </w:rPr>
        <w:tab/>
      </w:r>
      <w:r w:rsidR="00D47A7A">
        <w:rPr>
          <w:noProof/>
        </w:rPr>
        <w:fldChar w:fldCharType="begin"/>
      </w:r>
      <w:r>
        <w:rPr>
          <w:noProof/>
        </w:rPr>
        <w:instrText xml:space="preserve"> PAGEREF _Toc339890511 \h </w:instrText>
      </w:r>
      <w:r w:rsidR="00D47A7A">
        <w:rPr>
          <w:noProof/>
        </w:rPr>
      </w:r>
      <w:r w:rsidR="00D47A7A">
        <w:rPr>
          <w:noProof/>
        </w:rPr>
        <w:fldChar w:fldCharType="separate"/>
      </w:r>
      <w:r>
        <w:rPr>
          <w:noProof/>
        </w:rPr>
        <w:t>10</w:t>
      </w:r>
      <w:r w:rsidR="00D47A7A">
        <w:rPr>
          <w:noProof/>
        </w:rPr>
        <w:fldChar w:fldCharType="end"/>
      </w:r>
    </w:p>
    <w:p w:rsidR="003006BD" w:rsidRDefault="003006BD">
      <w:pPr>
        <w:pStyle w:val="TOC1"/>
        <w:tabs>
          <w:tab w:val="right" w:leader="dot" w:pos="9350"/>
        </w:tabs>
        <w:rPr>
          <w:rFonts w:eastAsiaTheme="minorEastAsia"/>
          <w:noProof/>
        </w:rPr>
      </w:pPr>
      <w:r>
        <w:rPr>
          <w:noProof/>
        </w:rPr>
        <w:t>Resource URIs, Categories &amp; Types</w:t>
      </w:r>
      <w:r>
        <w:rPr>
          <w:noProof/>
        </w:rPr>
        <w:tab/>
      </w:r>
      <w:r w:rsidR="00D47A7A">
        <w:rPr>
          <w:noProof/>
        </w:rPr>
        <w:fldChar w:fldCharType="begin"/>
      </w:r>
      <w:r>
        <w:rPr>
          <w:noProof/>
        </w:rPr>
        <w:instrText xml:space="preserve"> PAGEREF _Toc339890512 \h </w:instrText>
      </w:r>
      <w:r w:rsidR="00D47A7A">
        <w:rPr>
          <w:noProof/>
        </w:rPr>
      </w:r>
      <w:r w:rsidR="00D47A7A">
        <w:rPr>
          <w:noProof/>
        </w:rPr>
        <w:fldChar w:fldCharType="separate"/>
      </w:r>
      <w:r>
        <w:rPr>
          <w:noProof/>
        </w:rPr>
        <w:t>10</w:t>
      </w:r>
      <w:r w:rsidR="00D47A7A">
        <w:rPr>
          <w:noProof/>
        </w:rPr>
        <w:fldChar w:fldCharType="end"/>
      </w:r>
    </w:p>
    <w:p w:rsidR="003006BD" w:rsidRDefault="003006BD">
      <w:pPr>
        <w:pStyle w:val="TOC1"/>
        <w:tabs>
          <w:tab w:val="right" w:leader="dot" w:pos="9350"/>
        </w:tabs>
        <w:rPr>
          <w:rFonts w:eastAsiaTheme="minorEastAsia"/>
          <w:noProof/>
        </w:rPr>
      </w:pPr>
      <w:r>
        <w:rPr>
          <w:noProof/>
        </w:rPr>
        <w:t>authn,  authz,  session mgmt, trusted component, local user management</w:t>
      </w:r>
      <w:r>
        <w:rPr>
          <w:noProof/>
        </w:rPr>
        <w:tab/>
      </w:r>
      <w:r w:rsidR="00D47A7A">
        <w:rPr>
          <w:noProof/>
        </w:rPr>
        <w:fldChar w:fldCharType="begin"/>
      </w:r>
      <w:r>
        <w:rPr>
          <w:noProof/>
        </w:rPr>
        <w:instrText xml:space="preserve"> PAGEREF _Toc339890513 \h </w:instrText>
      </w:r>
      <w:r w:rsidR="00D47A7A">
        <w:rPr>
          <w:noProof/>
        </w:rPr>
      </w:r>
      <w:r w:rsidR="00D47A7A">
        <w:rPr>
          <w:noProof/>
        </w:rPr>
        <w:fldChar w:fldCharType="separate"/>
      </w:r>
      <w:r>
        <w:rPr>
          <w:noProof/>
        </w:rPr>
        <w:t>11</w:t>
      </w:r>
      <w:r w:rsidR="00D47A7A">
        <w:rPr>
          <w:noProof/>
        </w:rPr>
        <w:fldChar w:fldCharType="end"/>
      </w:r>
    </w:p>
    <w:p w:rsidR="003006BD" w:rsidRDefault="003006BD">
      <w:pPr>
        <w:pStyle w:val="TOC1"/>
        <w:tabs>
          <w:tab w:val="right" w:leader="dot" w:pos="9350"/>
        </w:tabs>
        <w:rPr>
          <w:rFonts w:eastAsiaTheme="minorEastAsia"/>
          <w:noProof/>
        </w:rPr>
      </w:pPr>
      <w:r>
        <w:rPr>
          <w:noProof/>
        </w:rPr>
        <w:t>osd-apx</w:t>
      </w:r>
      <w:r>
        <w:rPr>
          <w:noProof/>
        </w:rPr>
        <w:tab/>
      </w:r>
      <w:r w:rsidR="00D47A7A">
        <w:rPr>
          <w:noProof/>
        </w:rPr>
        <w:fldChar w:fldCharType="begin"/>
      </w:r>
      <w:r>
        <w:rPr>
          <w:noProof/>
        </w:rPr>
        <w:instrText xml:space="preserve"> PAGEREF _Toc339890514 \h </w:instrText>
      </w:r>
      <w:r w:rsidR="00D47A7A">
        <w:rPr>
          <w:noProof/>
        </w:rPr>
      </w:r>
      <w:r w:rsidR="00D47A7A">
        <w:rPr>
          <w:noProof/>
        </w:rPr>
        <w:fldChar w:fldCharType="separate"/>
      </w:r>
      <w:r>
        <w:rPr>
          <w:noProof/>
        </w:rPr>
        <w:t>12</w:t>
      </w:r>
      <w:r w:rsidR="00D47A7A">
        <w:rPr>
          <w:noProof/>
        </w:rPr>
        <w:fldChar w:fldCharType="end"/>
      </w:r>
    </w:p>
    <w:p w:rsidR="003006BD" w:rsidRDefault="003006BD">
      <w:pPr>
        <w:pStyle w:val="TOC2"/>
        <w:tabs>
          <w:tab w:val="right" w:leader="dot" w:pos="9350"/>
        </w:tabs>
        <w:rPr>
          <w:rFonts w:eastAsiaTheme="minorEastAsia"/>
          <w:noProof/>
        </w:rPr>
      </w:pPr>
      <w:r>
        <w:rPr>
          <w:noProof/>
        </w:rPr>
        <w:t>os-deployment-apxs URIs</w:t>
      </w:r>
      <w:r>
        <w:rPr>
          <w:noProof/>
        </w:rPr>
        <w:tab/>
      </w:r>
      <w:r w:rsidR="00D47A7A">
        <w:rPr>
          <w:noProof/>
        </w:rPr>
        <w:fldChar w:fldCharType="begin"/>
      </w:r>
      <w:r>
        <w:rPr>
          <w:noProof/>
        </w:rPr>
        <w:instrText xml:space="preserve"> PAGEREF _Toc339890515 \h </w:instrText>
      </w:r>
      <w:r w:rsidR="00D47A7A">
        <w:rPr>
          <w:noProof/>
        </w:rPr>
      </w:r>
      <w:r w:rsidR="00D47A7A">
        <w:rPr>
          <w:noProof/>
        </w:rPr>
        <w:fldChar w:fldCharType="separate"/>
      </w:r>
      <w:r>
        <w:rPr>
          <w:noProof/>
        </w:rPr>
        <w:t>12</w:t>
      </w:r>
      <w:r w:rsidR="00D47A7A">
        <w:rPr>
          <w:noProof/>
        </w:rPr>
        <w:fldChar w:fldCharType="end"/>
      </w:r>
    </w:p>
    <w:p w:rsidR="003006BD" w:rsidRDefault="003006BD">
      <w:pPr>
        <w:pStyle w:val="TOC1"/>
        <w:tabs>
          <w:tab w:val="right" w:leader="dot" w:pos="9350"/>
        </w:tabs>
        <w:rPr>
          <w:rFonts w:eastAsiaTheme="minorEastAsia"/>
          <w:noProof/>
        </w:rPr>
      </w:pPr>
      <w:r>
        <w:rPr>
          <w:noProof/>
        </w:rPr>
        <w:t>osd-build-plans</w:t>
      </w:r>
      <w:r>
        <w:rPr>
          <w:noProof/>
        </w:rPr>
        <w:tab/>
      </w:r>
      <w:r w:rsidR="00D47A7A">
        <w:rPr>
          <w:noProof/>
        </w:rPr>
        <w:fldChar w:fldCharType="begin"/>
      </w:r>
      <w:r>
        <w:rPr>
          <w:noProof/>
        </w:rPr>
        <w:instrText xml:space="preserve"> PAGEREF _Toc339890516 \h </w:instrText>
      </w:r>
      <w:r w:rsidR="00D47A7A">
        <w:rPr>
          <w:noProof/>
        </w:rPr>
      </w:r>
      <w:r w:rsidR="00D47A7A">
        <w:rPr>
          <w:noProof/>
        </w:rPr>
        <w:fldChar w:fldCharType="separate"/>
      </w:r>
      <w:r>
        <w:rPr>
          <w:noProof/>
        </w:rPr>
        <w:t>13</w:t>
      </w:r>
      <w:r w:rsidR="00D47A7A">
        <w:rPr>
          <w:noProof/>
        </w:rPr>
        <w:fldChar w:fldCharType="end"/>
      </w:r>
    </w:p>
    <w:p w:rsidR="003006BD" w:rsidRDefault="003006BD">
      <w:pPr>
        <w:pStyle w:val="TOC2"/>
        <w:tabs>
          <w:tab w:val="right" w:leader="dot" w:pos="9350"/>
        </w:tabs>
        <w:rPr>
          <w:rFonts w:eastAsiaTheme="minorEastAsia"/>
          <w:noProof/>
        </w:rPr>
      </w:pPr>
      <w:r>
        <w:rPr>
          <w:noProof/>
        </w:rPr>
        <w:t>os-deployment-build-plans URIs</w:t>
      </w:r>
      <w:r>
        <w:rPr>
          <w:noProof/>
        </w:rPr>
        <w:tab/>
      </w:r>
      <w:r w:rsidR="00D47A7A">
        <w:rPr>
          <w:noProof/>
        </w:rPr>
        <w:fldChar w:fldCharType="begin"/>
      </w:r>
      <w:r>
        <w:rPr>
          <w:noProof/>
        </w:rPr>
        <w:instrText xml:space="preserve"> PAGEREF _Toc339890517 \h </w:instrText>
      </w:r>
      <w:r w:rsidR="00D47A7A">
        <w:rPr>
          <w:noProof/>
        </w:rPr>
      </w:r>
      <w:r w:rsidR="00D47A7A">
        <w:rPr>
          <w:noProof/>
        </w:rPr>
        <w:fldChar w:fldCharType="separate"/>
      </w:r>
      <w:r>
        <w:rPr>
          <w:noProof/>
        </w:rPr>
        <w:t>13</w:t>
      </w:r>
      <w:r w:rsidR="00D47A7A">
        <w:rPr>
          <w:noProof/>
        </w:rPr>
        <w:fldChar w:fldCharType="end"/>
      </w:r>
    </w:p>
    <w:p w:rsidR="003006BD" w:rsidRDefault="003006BD">
      <w:pPr>
        <w:pStyle w:val="TOC1"/>
        <w:tabs>
          <w:tab w:val="right" w:leader="dot" w:pos="9350"/>
        </w:tabs>
        <w:rPr>
          <w:rFonts w:eastAsiaTheme="minorEastAsia"/>
          <w:noProof/>
        </w:rPr>
      </w:pPr>
      <w:r>
        <w:rPr>
          <w:noProof/>
        </w:rPr>
        <w:t>Osd-cfg-files</w:t>
      </w:r>
      <w:r>
        <w:rPr>
          <w:noProof/>
        </w:rPr>
        <w:tab/>
      </w:r>
      <w:r w:rsidR="00D47A7A">
        <w:rPr>
          <w:noProof/>
        </w:rPr>
        <w:fldChar w:fldCharType="begin"/>
      </w:r>
      <w:r>
        <w:rPr>
          <w:noProof/>
        </w:rPr>
        <w:instrText xml:space="preserve"> PAGEREF _Toc339890518 \h </w:instrText>
      </w:r>
      <w:r w:rsidR="00D47A7A">
        <w:rPr>
          <w:noProof/>
        </w:rPr>
      </w:r>
      <w:r w:rsidR="00D47A7A">
        <w:rPr>
          <w:noProof/>
        </w:rPr>
        <w:fldChar w:fldCharType="separate"/>
      </w:r>
      <w:r>
        <w:rPr>
          <w:noProof/>
        </w:rPr>
        <w:t>14</w:t>
      </w:r>
      <w:r w:rsidR="00D47A7A">
        <w:rPr>
          <w:noProof/>
        </w:rPr>
        <w:fldChar w:fldCharType="end"/>
      </w:r>
    </w:p>
    <w:p w:rsidR="003006BD" w:rsidRDefault="003006BD">
      <w:pPr>
        <w:pStyle w:val="TOC2"/>
        <w:tabs>
          <w:tab w:val="right" w:leader="dot" w:pos="9350"/>
        </w:tabs>
        <w:rPr>
          <w:rFonts w:eastAsiaTheme="minorEastAsia"/>
          <w:noProof/>
        </w:rPr>
      </w:pPr>
      <w:r>
        <w:rPr>
          <w:noProof/>
        </w:rPr>
        <w:t>os-deployment-install-cfgfiles URIs</w:t>
      </w:r>
      <w:r>
        <w:rPr>
          <w:noProof/>
        </w:rPr>
        <w:tab/>
      </w:r>
      <w:r w:rsidR="00D47A7A">
        <w:rPr>
          <w:noProof/>
        </w:rPr>
        <w:fldChar w:fldCharType="begin"/>
      </w:r>
      <w:r>
        <w:rPr>
          <w:noProof/>
        </w:rPr>
        <w:instrText xml:space="preserve"> PAGEREF _Toc339890519 \h </w:instrText>
      </w:r>
      <w:r w:rsidR="00D47A7A">
        <w:rPr>
          <w:noProof/>
        </w:rPr>
      </w:r>
      <w:r w:rsidR="00D47A7A">
        <w:rPr>
          <w:noProof/>
        </w:rPr>
        <w:fldChar w:fldCharType="separate"/>
      </w:r>
      <w:r>
        <w:rPr>
          <w:noProof/>
        </w:rPr>
        <w:t>14</w:t>
      </w:r>
      <w:r w:rsidR="00D47A7A">
        <w:rPr>
          <w:noProof/>
        </w:rPr>
        <w:fldChar w:fldCharType="end"/>
      </w:r>
    </w:p>
    <w:p w:rsidR="003006BD" w:rsidRDefault="003006BD">
      <w:pPr>
        <w:pStyle w:val="TOC1"/>
        <w:tabs>
          <w:tab w:val="right" w:leader="dot" w:pos="9350"/>
        </w:tabs>
        <w:rPr>
          <w:rFonts w:eastAsiaTheme="minorEastAsia"/>
          <w:noProof/>
        </w:rPr>
      </w:pPr>
      <w:r>
        <w:rPr>
          <w:noProof/>
        </w:rPr>
        <w:t>osd-facility</w:t>
      </w:r>
      <w:r>
        <w:rPr>
          <w:noProof/>
        </w:rPr>
        <w:tab/>
      </w:r>
      <w:r w:rsidR="00D47A7A">
        <w:rPr>
          <w:noProof/>
        </w:rPr>
        <w:fldChar w:fldCharType="begin"/>
      </w:r>
      <w:r>
        <w:rPr>
          <w:noProof/>
        </w:rPr>
        <w:instrText xml:space="preserve"> PAGEREF _Toc339890520 \h </w:instrText>
      </w:r>
      <w:r w:rsidR="00D47A7A">
        <w:rPr>
          <w:noProof/>
        </w:rPr>
      </w:r>
      <w:r w:rsidR="00D47A7A">
        <w:rPr>
          <w:noProof/>
        </w:rPr>
        <w:fldChar w:fldCharType="separate"/>
      </w:r>
      <w:r>
        <w:rPr>
          <w:noProof/>
        </w:rPr>
        <w:t>14</w:t>
      </w:r>
      <w:r w:rsidR="00D47A7A">
        <w:rPr>
          <w:noProof/>
        </w:rPr>
        <w:fldChar w:fldCharType="end"/>
      </w:r>
    </w:p>
    <w:p w:rsidR="003006BD" w:rsidRDefault="003006BD">
      <w:pPr>
        <w:pStyle w:val="TOC2"/>
        <w:tabs>
          <w:tab w:val="right" w:leader="dot" w:pos="9350"/>
        </w:tabs>
        <w:rPr>
          <w:rFonts w:eastAsiaTheme="minorEastAsia"/>
          <w:noProof/>
        </w:rPr>
      </w:pPr>
      <w:r>
        <w:rPr>
          <w:noProof/>
        </w:rPr>
        <w:t>os-deployment-facility URIs</w:t>
      </w:r>
      <w:r>
        <w:rPr>
          <w:noProof/>
        </w:rPr>
        <w:tab/>
      </w:r>
      <w:r w:rsidR="00D47A7A">
        <w:rPr>
          <w:noProof/>
        </w:rPr>
        <w:fldChar w:fldCharType="begin"/>
      </w:r>
      <w:r>
        <w:rPr>
          <w:noProof/>
        </w:rPr>
        <w:instrText xml:space="preserve"> PAGEREF _Toc339890521 \h </w:instrText>
      </w:r>
      <w:r w:rsidR="00D47A7A">
        <w:rPr>
          <w:noProof/>
        </w:rPr>
      </w:r>
      <w:r w:rsidR="00D47A7A">
        <w:rPr>
          <w:noProof/>
        </w:rPr>
        <w:fldChar w:fldCharType="separate"/>
      </w:r>
      <w:r>
        <w:rPr>
          <w:noProof/>
        </w:rPr>
        <w:t>14</w:t>
      </w:r>
      <w:r w:rsidR="00D47A7A">
        <w:rPr>
          <w:noProof/>
        </w:rPr>
        <w:fldChar w:fldCharType="end"/>
      </w:r>
    </w:p>
    <w:p w:rsidR="003006BD" w:rsidRDefault="003006BD">
      <w:pPr>
        <w:pStyle w:val="TOC1"/>
        <w:tabs>
          <w:tab w:val="right" w:leader="dot" w:pos="9350"/>
        </w:tabs>
        <w:rPr>
          <w:rFonts w:eastAsiaTheme="minorEastAsia"/>
          <w:noProof/>
        </w:rPr>
      </w:pPr>
      <w:r>
        <w:rPr>
          <w:noProof/>
        </w:rPr>
        <w:t>osd-ilos</w:t>
      </w:r>
      <w:r>
        <w:rPr>
          <w:noProof/>
        </w:rPr>
        <w:tab/>
      </w:r>
      <w:r w:rsidR="00D47A7A">
        <w:rPr>
          <w:noProof/>
        </w:rPr>
        <w:fldChar w:fldCharType="begin"/>
      </w:r>
      <w:r>
        <w:rPr>
          <w:noProof/>
        </w:rPr>
        <w:instrText xml:space="preserve"> PAGEREF _Toc339890522 \h </w:instrText>
      </w:r>
      <w:r w:rsidR="00D47A7A">
        <w:rPr>
          <w:noProof/>
        </w:rPr>
      </w:r>
      <w:r w:rsidR="00D47A7A">
        <w:rPr>
          <w:noProof/>
        </w:rPr>
        <w:fldChar w:fldCharType="separate"/>
      </w:r>
      <w:r>
        <w:rPr>
          <w:noProof/>
        </w:rPr>
        <w:t>16</w:t>
      </w:r>
      <w:r w:rsidR="00D47A7A">
        <w:rPr>
          <w:noProof/>
        </w:rPr>
        <w:fldChar w:fldCharType="end"/>
      </w:r>
    </w:p>
    <w:p w:rsidR="003006BD" w:rsidRDefault="003006BD">
      <w:pPr>
        <w:pStyle w:val="TOC2"/>
        <w:tabs>
          <w:tab w:val="right" w:leader="dot" w:pos="9350"/>
        </w:tabs>
        <w:rPr>
          <w:rFonts w:eastAsiaTheme="minorEastAsia"/>
          <w:noProof/>
        </w:rPr>
      </w:pPr>
      <w:r>
        <w:rPr>
          <w:noProof/>
        </w:rPr>
        <w:t>os-deployment-ilos URIs</w:t>
      </w:r>
      <w:r>
        <w:rPr>
          <w:noProof/>
        </w:rPr>
        <w:tab/>
      </w:r>
      <w:r w:rsidR="00D47A7A">
        <w:rPr>
          <w:noProof/>
        </w:rPr>
        <w:fldChar w:fldCharType="begin"/>
      </w:r>
      <w:r>
        <w:rPr>
          <w:noProof/>
        </w:rPr>
        <w:instrText xml:space="preserve"> PAGEREF _Toc339890523 \h </w:instrText>
      </w:r>
      <w:r w:rsidR="00D47A7A">
        <w:rPr>
          <w:noProof/>
        </w:rPr>
      </w:r>
      <w:r w:rsidR="00D47A7A">
        <w:rPr>
          <w:noProof/>
        </w:rPr>
        <w:fldChar w:fldCharType="separate"/>
      </w:r>
      <w:r>
        <w:rPr>
          <w:noProof/>
        </w:rPr>
        <w:t>16</w:t>
      </w:r>
      <w:r w:rsidR="00D47A7A">
        <w:rPr>
          <w:noProof/>
        </w:rPr>
        <w:fldChar w:fldCharType="end"/>
      </w:r>
    </w:p>
    <w:p w:rsidR="003006BD" w:rsidRDefault="003006BD">
      <w:pPr>
        <w:pStyle w:val="TOC1"/>
        <w:tabs>
          <w:tab w:val="right" w:leader="dot" w:pos="9350"/>
        </w:tabs>
        <w:rPr>
          <w:rFonts w:eastAsiaTheme="minorEastAsia"/>
          <w:noProof/>
        </w:rPr>
      </w:pPr>
      <w:r>
        <w:rPr>
          <w:noProof/>
        </w:rPr>
        <w:t>osd-index</w:t>
      </w:r>
      <w:r>
        <w:rPr>
          <w:noProof/>
        </w:rPr>
        <w:tab/>
      </w:r>
      <w:r w:rsidR="00D47A7A">
        <w:rPr>
          <w:noProof/>
        </w:rPr>
        <w:fldChar w:fldCharType="begin"/>
      </w:r>
      <w:r>
        <w:rPr>
          <w:noProof/>
        </w:rPr>
        <w:instrText xml:space="preserve"> PAGEREF _Toc339890524 \h </w:instrText>
      </w:r>
      <w:r w:rsidR="00D47A7A">
        <w:rPr>
          <w:noProof/>
        </w:rPr>
      </w:r>
      <w:r w:rsidR="00D47A7A">
        <w:rPr>
          <w:noProof/>
        </w:rPr>
        <w:fldChar w:fldCharType="separate"/>
      </w:r>
      <w:r>
        <w:rPr>
          <w:noProof/>
        </w:rPr>
        <w:t>17</w:t>
      </w:r>
      <w:r w:rsidR="00D47A7A">
        <w:rPr>
          <w:noProof/>
        </w:rPr>
        <w:fldChar w:fldCharType="end"/>
      </w:r>
    </w:p>
    <w:p w:rsidR="003006BD" w:rsidRDefault="003006BD">
      <w:pPr>
        <w:pStyle w:val="TOC1"/>
        <w:tabs>
          <w:tab w:val="right" w:leader="dot" w:pos="9350"/>
        </w:tabs>
        <w:rPr>
          <w:rFonts w:eastAsiaTheme="minorEastAsia"/>
          <w:noProof/>
        </w:rPr>
      </w:pPr>
      <w:r>
        <w:rPr>
          <w:noProof/>
        </w:rPr>
        <w:t>osd-jobs</w:t>
      </w:r>
      <w:r>
        <w:rPr>
          <w:noProof/>
        </w:rPr>
        <w:tab/>
      </w:r>
      <w:r w:rsidR="00D47A7A">
        <w:rPr>
          <w:noProof/>
        </w:rPr>
        <w:fldChar w:fldCharType="begin"/>
      </w:r>
      <w:r>
        <w:rPr>
          <w:noProof/>
        </w:rPr>
        <w:instrText xml:space="preserve"> PAGEREF _Toc339890525 \h </w:instrText>
      </w:r>
      <w:r w:rsidR="00D47A7A">
        <w:rPr>
          <w:noProof/>
        </w:rPr>
      </w:r>
      <w:r w:rsidR="00D47A7A">
        <w:rPr>
          <w:noProof/>
        </w:rPr>
        <w:fldChar w:fldCharType="separate"/>
      </w:r>
      <w:r>
        <w:rPr>
          <w:noProof/>
        </w:rPr>
        <w:t>19</w:t>
      </w:r>
      <w:r w:rsidR="00D47A7A">
        <w:rPr>
          <w:noProof/>
        </w:rPr>
        <w:fldChar w:fldCharType="end"/>
      </w:r>
    </w:p>
    <w:p w:rsidR="003006BD" w:rsidRDefault="003006BD">
      <w:pPr>
        <w:pStyle w:val="TOC2"/>
        <w:tabs>
          <w:tab w:val="right" w:leader="dot" w:pos="9350"/>
        </w:tabs>
        <w:rPr>
          <w:rFonts w:eastAsiaTheme="minorEastAsia"/>
          <w:noProof/>
        </w:rPr>
      </w:pPr>
      <w:r>
        <w:rPr>
          <w:noProof/>
        </w:rPr>
        <w:t>os-deployment-jobs URIs</w:t>
      </w:r>
      <w:r>
        <w:rPr>
          <w:noProof/>
        </w:rPr>
        <w:tab/>
      </w:r>
      <w:r w:rsidR="00D47A7A">
        <w:rPr>
          <w:noProof/>
        </w:rPr>
        <w:fldChar w:fldCharType="begin"/>
      </w:r>
      <w:r>
        <w:rPr>
          <w:noProof/>
        </w:rPr>
        <w:instrText xml:space="preserve"> PAGEREF _Toc339890526 \h </w:instrText>
      </w:r>
      <w:r w:rsidR="00D47A7A">
        <w:rPr>
          <w:noProof/>
        </w:rPr>
      </w:r>
      <w:r w:rsidR="00D47A7A">
        <w:rPr>
          <w:noProof/>
        </w:rPr>
        <w:fldChar w:fldCharType="separate"/>
      </w:r>
      <w:r>
        <w:rPr>
          <w:noProof/>
        </w:rPr>
        <w:t>19</w:t>
      </w:r>
      <w:r w:rsidR="00D47A7A">
        <w:rPr>
          <w:noProof/>
        </w:rPr>
        <w:fldChar w:fldCharType="end"/>
      </w:r>
    </w:p>
    <w:p w:rsidR="003006BD" w:rsidRDefault="003006BD">
      <w:pPr>
        <w:pStyle w:val="TOC1"/>
        <w:tabs>
          <w:tab w:val="right" w:leader="dot" w:pos="9350"/>
        </w:tabs>
        <w:rPr>
          <w:rFonts w:eastAsiaTheme="minorEastAsia"/>
          <w:noProof/>
        </w:rPr>
      </w:pPr>
      <w:r>
        <w:rPr>
          <w:noProof/>
        </w:rPr>
        <w:lastRenderedPageBreak/>
        <w:t>osd-server-scripts</w:t>
      </w:r>
      <w:r>
        <w:rPr>
          <w:noProof/>
        </w:rPr>
        <w:tab/>
      </w:r>
      <w:r w:rsidR="00D47A7A">
        <w:rPr>
          <w:noProof/>
        </w:rPr>
        <w:fldChar w:fldCharType="begin"/>
      </w:r>
      <w:r>
        <w:rPr>
          <w:noProof/>
        </w:rPr>
        <w:instrText xml:space="preserve"> PAGEREF _Toc339890527 \h </w:instrText>
      </w:r>
      <w:r w:rsidR="00D47A7A">
        <w:rPr>
          <w:noProof/>
        </w:rPr>
      </w:r>
      <w:r w:rsidR="00D47A7A">
        <w:rPr>
          <w:noProof/>
        </w:rPr>
        <w:fldChar w:fldCharType="separate"/>
      </w:r>
      <w:r>
        <w:rPr>
          <w:noProof/>
        </w:rPr>
        <w:t>20</w:t>
      </w:r>
      <w:r w:rsidR="00D47A7A">
        <w:rPr>
          <w:noProof/>
        </w:rPr>
        <w:fldChar w:fldCharType="end"/>
      </w:r>
    </w:p>
    <w:p w:rsidR="003006BD" w:rsidRDefault="003006BD">
      <w:pPr>
        <w:pStyle w:val="TOC2"/>
        <w:tabs>
          <w:tab w:val="right" w:leader="dot" w:pos="9350"/>
        </w:tabs>
        <w:rPr>
          <w:rFonts w:eastAsiaTheme="minorEastAsia"/>
          <w:noProof/>
        </w:rPr>
      </w:pPr>
      <w:r>
        <w:rPr>
          <w:noProof/>
        </w:rPr>
        <w:t>os-deployment-server-scripts URIs</w:t>
      </w:r>
      <w:r>
        <w:rPr>
          <w:noProof/>
        </w:rPr>
        <w:tab/>
      </w:r>
      <w:r w:rsidR="00D47A7A">
        <w:rPr>
          <w:noProof/>
        </w:rPr>
        <w:fldChar w:fldCharType="begin"/>
      </w:r>
      <w:r>
        <w:rPr>
          <w:noProof/>
        </w:rPr>
        <w:instrText xml:space="preserve"> PAGEREF _Toc339890528 \h </w:instrText>
      </w:r>
      <w:r w:rsidR="00D47A7A">
        <w:rPr>
          <w:noProof/>
        </w:rPr>
      </w:r>
      <w:r w:rsidR="00D47A7A">
        <w:rPr>
          <w:noProof/>
        </w:rPr>
        <w:fldChar w:fldCharType="separate"/>
      </w:r>
      <w:r>
        <w:rPr>
          <w:noProof/>
        </w:rPr>
        <w:t>20</w:t>
      </w:r>
      <w:r w:rsidR="00D47A7A">
        <w:rPr>
          <w:noProof/>
        </w:rPr>
        <w:fldChar w:fldCharType="end"/>
      </w:r>
    </w:p>
    <w:p w:rsidR="003006BD" w:rsidRDefault="003006BD">
      <w:pPr>
        <w:pStyle w:val="TOC1"/>
        <w:tabs>
          <w:tab w:val="right" w:leader="dot" w:pos="9350"/>
        </w:tabs>
        <w:rPr>
          <w:rFonts w:eastAsiaTheme="minorEastAsia"/>
          <w:noProof/>
        </w:rPr>
      </w:pPr>
      <w:r>
        <w:rPr>
          <w:noProof/>
        </w:rPr>
        <w:t>osd-ogfs-scripts</w:t>
      </w:r>
      <w:r>
        <w:rPr>
          <w:noProof/>
        </w:rPr>
        <w:tab/>
      </w:r>
      <w:r w:rsidR="00D47A7A">
        <w:rPr>
          <w:noProof/>
        </w:rPr>
        <w:fldChar w:fldCharType="begin"/>
      </w:r>
      <w:r>
        <w:rPr>
          <w:noProof/>
        </w:rPr>
        <w:instrText xml:space="preserve"> PAGEREF _Toc339890529 \h </w:instrText>
      </w:r>
      <w:r w:rsidR="00D47A7A">
        <w:rPr>
          <w:noProof/>
        </w:rPr>
      </w:r>
      <w:r w:rsidR="00D47A7A">
        <w:rPr>
          <w:noProof/>
        </w:rPr>
        <w:fldChar w:fldCharType="separate"/>
      </w:r>
      <w:r>
        <w:rPr>
          <w:noProof/>
        </w:rPr>
        <w:t>21</w:t>
      </w:r>
      <w:r w:rsidR="00D47A7A">
        <w:rPr>
          <w:noProof/>
        </w:rPr>
        <w:fldChar w:fldCharType="end"/>
      </w:r>
    </w:p>
    <w:p w:rsidR="003006BD" w:rsidRDefault="003006BD">
      <w:pPr>
        <w:pStyle w:val="TOC2"/>
        <w:tabs>
          <w:tab w:val="right" w:leader="dot" w:pos="9350"/>
        </w:tabs>
        <w:rPr>
          <w:rFonts w:eastAsiaTheme="minorEastAsia"/>
          <w:noProof/>
        </w:rPr>
      </w:pPr>
      <w:r>
        <w:rPr>
          <w:noProof/>
        </w:rPr>
        <w:t>os-deployment-ogfs-script URIs</w:t>
      </w:r>
      <w:r>
        <w:rPr>
          <w:noProof/>
        </w:rPr>
        <w:tab/>
      </w:r>
      <w:r w:rsidR="00D47A7A">
        <w:rPr>
          <w:noProof/>
        </w:rPr>
        <w:fldChar w:fldCharType="begin"/>
      </w:r>
      <w:r>
        <w:rPr>
          <w:noProof/>
        </w:rPr>
        <w:instrText xml:space="preserve"> PAGEREF _Toc339890530 \h </w:instrText>
      </w:r>
      <w:r w:rsidR="00D47A7A">
        <w:rPr>
          <w:noProof/>
        </w:rPr>
      </w:r>
      <w:r w:rsidR="00D47A7A">
        <w:rPr>
          <w:noProof/>
        </w:rPr>
        <w:fldChar w:fldCharType="separate"/>
      </w:r>
      <w:r>
        <w:rPr>
          <w:noProof/>
        </w:rPr>
        <w:t>21</w:t>
      </w:r>
      <w:r w:rsidR="00D47A7A">
        <w:rPr>
          <w:noProof/>
        </w:rPr>
        <w:fldChar w:fldCharType="end"/>
      </w:r>
    </w:p>
    <w:p w:rsidR="003006BD" w:rsidRDefault="003006BD">
      <w:pPr>
        <w:pStyle w:val="TOC1"/>
        <w:tabs>
          <w:tab w:val="right" w:leader="dot" w:pos="9350"/>
        </w:tabs>
        <w:rPr>
          <w:rFonts w:eastAsiaTheme="minorEastAsia"/>
          <w:noProof/>
        </w:rPr>
      </w:pPr>
      <w:r>
        <w:rPr>
          <w:noProof/>
        </w:rPr>
        <w:t>osd-servers</w:t>
      </w:r>
      <w:r>
        <w:rPr>
          <w:noProof/>
        </w:rPr>
        <w:tab/>
      </w:r>
      <w:r w:rsidR="00D47A7A">
        <w:rPr>
          <w:noProof/>
        </w:rPr>
        <w:fldChar w:fldCharType="begin"/>
      </w:r>
      <w:r>
        <w:rPr>
          <w:noProof/>
        </w:rPr>
        <w:instrText xml:space="preserve"> PAGEREF _Toc339890531 \h </w:instrText>
      </w:r>
      <w:r w:rsidR="00D47A7A">
        <w:rPr>
          <w:noProof/>
        </w:rPr>
      </w:r>
      <w:r w:rsidR="00D47A7A">
        <w:rPr>
          <w:noProof/>
        </w:rPr>
        <w:fldChar w:fldCharType="separate"/>
      </w:r>
      <w:r>
        <w:rPr>
          <w:noProof/>
        </w:rPr>
        <w:t>22</w:t>
      </w:r>
      <w:r w:rsidR="00D47A7A">
        <w:rPr>
          <w:noProof/>
        </w:rPr>
        <w:fldChar w:fldCharType="end"/>
      </w:r>
    </w:p>
    <w:p w:rsidR="003006BD" w:rsidRDefault="003006BD">
      <w:pPr>
        <w:pStyle w:val="TOC2"/>
        <w:tabs>
          <w:tab w:val="right" w:leader="dot" w:pos="9350"/>
        </w:tabs>
        <w:rPr>
          <w:rFonts w:eastAsiaTheme="minorEastAsia"/>
          <w:noProof/>
        </w:rPr>
      </w:pPr>
      <w:r>
        <w:rPr>
          <w:noProof/>
        </w:rPr>
        <w:t>os-deployment-servers URIs</w:t>
      </w:r>
      <w:r>
        <w:rPr>
          <w:noProof/>
        </w:rPr>
        <w:tab/>
      </w:r>
      <w:r w:rsidR="00D47A7A">
        <w:rPr>
          <w:noProof/>
        </w:rPr>
        <w:fldChar w:fldCharType="begin"/>
      </w:r>
      <w:r>
        <w:rPr>
          <w:noProof/>
        </w:rPr>
        <w:instrText xml:space="preserve"> PAGEREF _Toc339890532 \h </w:instrText>
      </w:r>
      <w:r w:rsidR="00D47A7A">
        <w:rPr>
          <w:noProof/>
        </w:rPr>
      </w:r>
      <w:r w:rsidR="00D47A7A">
        <w:rPr>
          <w:noProof/>
        </w:rPr>
        <w:fldChar w:fldCharType="separate"/>
      </w:r>
      <w:r>
        <w:rPr>
          <w:noProof/>
        </w:rPr>
        <w:t>22</w:t>
      </w:r>
      <w:r w:rsidR="00D47A7A">
        <w:rPr>
          <w:noProof/>
        </w:rPr>
        <w:fldChar w:fldCharType="end"/>
      </w:r>
    </w:p>
    <w:p w:rsidR="003006BD" w:rsidRDefault="003006BD">
      <w:pPr>
        <w:pStyle w:val="TOC1"/>
        <w:tabs>
          <w:tab w:val="right" w:leader="dot" w:pos="9350"/>
        </w:tabs>
        <w:rPr>
          <w:rFonts w:eastAsiaTheme="minorEastAsia"/>
          <w:noProof/>
        </w:rPr>
      </w:pPr>
      <w:r>
        <w:rPr>
          <w:noProof/>
        </w:rPr>
        <w:t>osd-settings</w:t>
      </w:r>
      <w:r>
        <w:rPr>
          <w:noProof/>
        </w:rPr>
        <w:tab/>
      </w:r>
      <w:r w:rsidR="00D47A7A">
        <w:rPr>
          <w:noProof/>
        </w:rPr>
        <w:fldChar w:fldCharType="begin"/>
      </w:r>
      <w:r>
        <w:rPr>
          <w:noProof/>
        </w:rPr>
        <w:instrText xml:space="preserve"> PAGEREF _Toc339890533 \h </w:instrText>
      </w:r>
      <w:r w:rsidR="00D47A7A">
        <w:rPr>
          <w:noProof/>
        </w:rPr>
      </w:r>
      <w:r w:rsidR="00D47A7A">
        <w:rPr>
          <w:noProof/>
        </w:rPr>
        <w:fldChar w:fldCharType="separate"/>
      </w:r>
      <w:r>
        <w:rPr>
          <w:noProof/>
        </w:rPr>
        <w:t>23</w:t>
      </w:r>
      <w:r w:rsidR="00D47A7A">
        <w:rPr>
          <w:noProof/>
        </w:rPr>
        <w:fldChar w:fldCharType="end"/>
      </w:r>
    </w:p>
    <w:p w:rsidR="003006BD" w:rsidRDefault="003006BD">
      <w:pPr>
        <w:pStyle w:val="TOC2"/>
        <w:tabs>
          <w:tab w:val="right" w:leader="dot" w:pos="9350"/>
        </w:tabs>
        <w:rPr>
          <w:rFonts w:eastAsiaTheme="minorEastAsia"/>
          <w:noProof/>
        </w:rPr>
      </w:pPr>
      <w:r>
        <w:rPr>
          <w:noProof/>
        </w:rPr>
        <w:t>os-deployment-settings URIs</w:t>
      </w:r>
      <w:r>
        <w:rPr>
          <w:noProof/>
        </w:rPr>
        <w:tab/>
      </w:r>
      <w:r w:rsidR="00D47A7A">
        <w:rPr>
          <w:noProof/>
        </w:rPr>
        <w:fldChar w:fldCharType="begin"/>
      </w:r>
      <w:r>
        <w:rPr>
          <w:noProof/>
        </w:rPr>
        <w:instrText xml:space="preserve"> PAGEREF _Toc339890534 \h </w:instrText>
      </w:r>
      <w:r w:rsidR="00D47A7A">
        <w:rPr>
          <w:noProof/>
        </w:rPr>
      </w:r>
      <w:r w:rsidR="00D47A7A">
        <w:rPr>
          <w:noProof/>
        </w:rPr>
        <w:fldChar w:fldCharType="separate"/>
      </w:r>
      <w:r>
        <w:rPr>
          <w:noProof/>
        </w:rPr>
        <w:t>23</w:t>
      </w:r>
      <w:r w:rsidR="00D47A7A">
        <w:rPr>
          <w:noProof/>
        </w:rPr>
        <w:fldChar w:fldCharType="end"/>
      </w:r>
    </w:p>
    <w:p w:rsidR="003006BD" w:rsidRDefault="003006BD">
      <w:pPr>
        <w:pStyle w:val="TOC1"/>
        <w:tabs>
          <w:tab w:val="right" w:leader="dot" w:pos="9350"/>
        </w:tabs>
        <w:rPr>
          <w:rFonts w:eastAsiaTheme="minorEastAsia"/>
          <w:noProof/>
        </w:rPr>
      </w:pPr>
      <w:r>
        <w:rPr>
          <w:noProof/>
        </w:rPr>
        <w:t>osd-zip-files</w:t>
      </w:r>
      <w:r>
        <w:rPr>
          <w:noProof/>
        </w:rPr>
        <w:tab/>
      </w:r>
      <w:r w:rsidR="00D47A7A">
        <w:rPr>
          <w:noProof/>
        </w:rPr>
        <w:fldChar w:fldCharType="begin"/>
      </w:r>
      <w:r>
        <w:rPr>
          <w:noProof/>
        </w:rPr>
        <w:instrText xml:space="preserve"> PAGEREF _Toc339890535 \h </w:instrText>
      </w:r>
      <w:r w:rsidR="00D47A7A">
        <w:rPr>
          <w:noProof/>
        </w:rPr>
      </w:r>
      <w:r w:rsidR="00D47A7A">
        <w:rPr>
          <w:noProof/>
        </w:rPr>
        <w:fldChar w:fldCharType="separate"/>
      </w:r>
      <w:r>
        <w:rPr>
          <w:noProof/>
        </w:rPr>
        <w:t>24</w:t>
      </w:r>
      <w:r w:rsidR="00D47A7A">
        <w:rPr>
          <w:noProof/>
        </w:rPr>
        <w:fldChar w:fldCharType="end"/>
      </w:r>
    </w:p>
    <w:p w:rsidR="003006BD" w:rsidRDefault="003006BD">
      <w:pPr>
        <w:pStyle w:val="TOC2"/>
        <w:tabs>
          <w:tab w:val="right" w:leader="dot" w:pos="9350"/>
        </w:tabs>
        <w:rPr>
          <w:rFonts w:eastAsiaTheme="minorEastAsia"/>
          <w:noProof/>
        </w:rPr>
      </w:pPr>
      <w:r>
        <w:rPr>
          <w:noProof/>
        </w:rPr>
        <w:t>os-deployment-install-zips URIs</w:t>
      </w:r>
      <w:r>
        <w:rPr>
          <w:noProof/>
        </w:rPr>
        <w:tab/>
      </w:r>
      <w:r w:rsidR="00D47A7A">
        <w:rPr>
          <w:noProof/>
        </w:rPr>
        <w:fldChar w:fldCharType="begin"/>
      </w:r>
      <w:r>
        <w:rPr>
          <w:noProof/>
        </w:rPr>
        <w:instrText xml:space="preserve"> PAGEREF _Toc339890536 \h </w:instrText>
      </w:r>
      <w:r w:rsidR="00D47A7A">
        <w:rPr>
          <w:noProof/>
        </w:rPr>
      </w:r>
      <w:r w:rsidR="00D47A7A">
        <w:rPr>
          <w:noProof/>
        </w:rPr>
        <w:fldChar w:fldCharType="separate"/>
      </w:r>
      <w:r>
        <w:rPr>
          <w:noProof/>
        </w:rPr>
        <w:t>24</w:t>
      </w:r>
      <w:r w:rsidR="00D47A7A">
        <w:rPr>
          <w:noProof/>
        </w:rPr>
        <w:fldChar w:fldCharType="end"/>
      </w:r>
    </w:p>
    <w:p w:rsidR="003006BD" w:rsidRDefault="003006BD">
      <w:pPr>
        <w:pStyle w:val="TOC1"/>
        <w:tabs>
          <w:tab w:val="right" w:leader="dot" w:pos="9350"/>
        </w:tabs>
        <w:rPr>
          <w:rFonts w:eastAsiaTheme="minorEastAsia"/>
          <w:noProof/>
        </w:rPr>
      </w:pPr>
      <w:r>
        <w:rPr>
          <w:noProof/>
        </w:rPr>
        <w:t>Altair_IC Security Categories/Actions &amp; Roles</w:t>
      </w:r>
      <w:r>
        <w:rPr>
          <w:noProof/>
        </w:rPr>
        <w:tab/>
      </w:r>
      <w:r w:rsidR="00D47A7A">
        <w:rPr>
          <w:noProof/>
        </w:rPr>
        <w:fldChar w:fldCharType="begin"/>
      </w:r>
      <w:r>
        <w:rPr>
          <w:noProof/>
        </w:rPr>
        <w:instrText xml:space="preserve"> PAGEREF _Toc339890537 \h </w:instrText>
      </w:r>
      <w:r w:rsidR="00D47A7A">
        <w:rPr>
          <w:noProof/>
        </w:rPr>
      </w:r>
      <w:r w:rsidR="00D47A7A">
        <w:rPr>
          <w:noProof/>
        </w:rPr>
        <w:fldChar w:fldCharType="separate"/>
      </w:r>
      <w:r>
        <w:rPr>
          <w:noProof/>
        </w:rPr>
        <w:t>25</w:t>
      </w:r>
      <w:r w:rsidR="00D47A7A">
        <w:rPr>
          <w:noProof/>
        </w:rPr>
        <w:fldChar w:fldCharType="end"/>
      </w:r>
    </w:p>
    <w:p w:rsidR="003006BD" w:rsidRDefault="003006BD">
      <w:pPr>
        <w:pStyle w:val="TOC2"/>
        <w:tabs>
          <w:tab w:val="right" w:leader="dot" w:pos="9350"/>
        </w:tabs>
        <w:rPr>
          <w:rFonts w:eastAsiaTheme="minorEastAsia"/>
          <w:noProof/>
        </w:rPr>
      </w:pPr>
      <w:r>
        <w:rPr>
          <w:noProof/>
        </w:rPr>
        <w:t>Categories/Actions</w:t>
      </w:r>
      <w:r>
        <w:rPr>
          <w:noProof/>
        </w:rPr>
        <w:tab/>
      </w:r>
      <w:r w:rsidR="00D47A7A">
        <w:rPr>
          <w:noProof/>
        </w:rPr>
        <w:fldChar w:fldCharType="begin"/>
      </w:r>
      <w:r>
        <w:rPr>
          <w:noProof/>
        </w:rPr>
        <w:instrText xml:space="preserve"> PAGEREF _Toc339890538 \h </w:instrText>
      </w:r>
      <w:r w:rsidR="00D47A7A">
        <w:rPr>
          <w:noProof/>
        </w:rPr>
      </w:r>
      <w:r w:rsidR="00D47A7A">
        <w:rPr>
          <w:noProof/>
        </w:rPr>
        <w:fldChar w:fldCharType="separate"/>
      </w:r>
      <w:r>
        <w:rPr>
          <w:noProof/>
        </w:rPr>
        <w:t>25</w:t>
      </w:r>
      <w:r w:rsidR="00D47A7A">
        <w:rPr>
          <w:noProof/>
        </w:rPr>
        <w:fldChar w:fldCharType="end"/>
      </w:r>
    </w:p>
    <w:p w:rsidR="003006BD" w:rsidRDefault="003006BD">
      <w:pPr>
        <w:pStyle w:val="TOC2"/>
        <w:tabs>
          <w:tab w:val="right" w:leader="dot" w:pos="9350"/>
        </w:tabs>
        <w:rPr>
          <w:rFonts w:eastAsiaTheme="minorEastAsia"/>
          <w:noProof/>
        </w:rPr>
      </w:pPr>
      <w:r>
        <w:rPr>
          <w:noProof/>
        </w:rPr>
        <w:t>Roles</w:t>
      </w:r>
      <w:r>
        <w:rPr>
          <w:noProof/>
        </w:rPr>
        <w:tab/>
      </w:r>
      <w:r w:rsidR="00D47A7A">
        <w:rPr>
          <w:noProof/>
        </w:rPr>
        <w:fldChar w:fldCharType="begin"/>
      </w:r>
      <w:r>
        <w:rPr>
          <w:noProof/>
        </w:rPr>
        <w:instrText xml:space="preserve"> PAGEREF _Toc339890539 \h </w:instrText>
      </w:r>
      <w:r w:rsidR="00D47A7A">
        <w:rPr>
          <w:noProof/>
        </w:rPr>
      </w:r>
      <w:r w:rsidR="00D47A7A">
        <w:rPr>
          <w:noProof/>
        </w:rPr>
        <w:fldChar w:fldCharType="separate"/>
      </w:r>
      <w:r>
        <w:rPr>
          <w:noProof/>
        </w:rPr>
        <w:t>25</w:t>
      </w:r>
      <w:r w:rsidR="00D47A7A">
        <w:rPr>
          <w:noProof/>
        </w:rPr>
        <w:fldChar w:fldCharType="end"/>
      </w:r>
    </w:p>
    <w:p w:rsidR="003337F4" w:rsidRDefault="00D47A7A">
      <w:pPr>
        <w:rPr>
          <w:rFonts w:asciiTheme="majorHAnsi" w:eastAsiaTheme="majorEastAsia" w:hAnsiTheme="majorHAnsi" w:cstheme="majorBidi"/>
          <w:b/>
          <w:bCs/>
          <w:color w:val="365F91" w:themeColor="accent1" w:themeShade="BF"/>
          <w:sz w:val="28"/>
          <w:szCs w:val="28"/>
        </w:rPr>
      </w:pPr>
      <w:r>
        <w:fldChar w:fldCharType="end"/>
      </w:r>
      <w:r w:rsidR="003337F4">
        <w:br w:type="page"/>
      </w:r>
    </w:p>
    <w:p w:rsidR="00CD7E30" w:rsidRDefault="00CD7E30" w:rsidP="00CD7E30">
      <w:pPr>
        <w:pStyle w:val="Heading1"/>
      </w:pPr>
      <w:bookmarkStart w:id="1" w:name="_Toc339890501"/>
      <w:r>
        <w:lastRenderedPageBreak/>
        <w:t>Revision Log</w:t>
      </w:r>
      <w:bookmarkEnd w:id="1"/>
    </w:p>
    <w:tbl>
      <w:tblPr>
        <w:tblStyle w:val="TableGrid"/>
        <w:tblW w:w="0" w:type="auto"/>
        <w:tblLook w:val="04A0"/>
      </w:tblPr>
      <w:tblGrid>
        <w:gridCol w:w="1007"/>
        <w:gridCol w:w="1278"/>
        <w:gridCol w:w="1515"/>
        <w:gridCol w:w="5776"/>
      </w:tblGrid>
      <w:tr w:rsidR="00CD7E30" w:rsidRPr="00CD7E30" w:rsidTr="00CD7E30">
        <w:tc>
          <w:tcPr>
            <w:tcW w:w="1008" w:type="dxa"/>
            <w:shd w:val="solid" w:color="auto" w:fill="auto"/>
          </w:tcPr>
          <w:p w:rsidR="00CD7E30" w:rsidRPr="00CD7E30" w:rsidRDefault="00CD7E30" w:rsidP="00CD7E30">
            <w:pPr>
              <w:rPr>
                <w:b/>
              </w:rPr>
            </w:pPr>
            <w:r w:rsidRPr="00CD7E30">
              <w:rPr>
                <w:b/>
              </w:rPr>
              <w:t>Revision</w:t>
            </w:r>
          </w:p>
        </w:tc>
        <w:tc>
          <w:tcPr>
            <w:tcW w:w="1170" w:type="dxa"/>
            <w:shd w:val="solid" w:color="auto" w:fill="auto"/>
          </w:tcPr>
          <w:p w:rsidR="00CD7E30" w:rsidRPr="00CD7E30" w:rsidRDefault="00CD7E30" w:rsidP="00CD7E30">
            <w:pPr>
              <w:rPr>
                <w:b/>
              </w:rPr>
            </w:pPr>
            <w:r w:rsidRPr="00CD7E30">
              <w:rPr>
                <w:b/>
              </w:rPr>
              <w:t>Date</w:t>
            </w:r>
          </w:p>
        </w:tc>
        <w:tc>
          <w:tcPr>
            <w:tcW w:w="1530" w:type="dxa"/>
            <w:shd w:val="solid" w:color="auto" w:fill="auto"/>
          </w:tcPr>
          <w:p w:rsidR="00CD7E30" w:rsidRPr="00CD7E30" w:rsidRDefault="00CD7E30" w:rsidP="00CD7E30">
            <w:pPr>
              <w:rPr>
                <w:b/>
              </w:rPr>
            </w:pPr>
            <w:r w:rsidRPr="00CD7E30">
              <w:rPr>
                <w:b/>
              </w:rPr>
              <w:t>Author</w:t>
            </w:r>
          </w:p>
        </w:tc>
        <w:tc>
          <w:tcPr>
            <w:tcW w:w="5868" w:type="dxa"/>
            <w:shd w:val="solid" w:color="auto" w:fill="auto"/>
          </w:tcPr>
          <w:p w:rsidR="00CD7E30" w:rsidRPr="00CD7E30" w:rsidRDefault="00CD7E30" w:rsidP="00CD7E30">
            <w:pPr>
              <w:rPr>
                <w:b/>
              </w:rPr>
            </w:pPr>
            <w:r w:rsidRPr="00CD7E30">
              <w:rPr>
                <w:b/>
              </w:rPr>
              <w:t>Comments</w:t>
            </w:r>
          </w:p>
        </w:tc>
      </w:tr>
      <w:tr w:rsidR="00CD7E30" w:rsidTr="00CD7E30">
        <w:tc>
          <w:tcPr>
            <w:tcW w:w="1008" w:type="dxa"/>
          </w:tcPr>
          <w:p w:rsidR="00CD7E30" w:rsidRDefault="00CD7E30" w:rsidP="00CD7E30">
            <w:r>
              <w:t>0.1</w:t>
            </w:r>
          </w:p>
        </w:tc>
        <w:tc>
          <w:tcPr>
            <w:tcW w:w="1170" w:type="dxa"/>
          </w:tcPr>
          <w:p w:rsidR="00CD7E30" w:rsidRDefault="00CD7E30" w:rsidP="00CD7E30"/>
        </w:tc>
        <w:tc>
          <w:tcPr>
            <w:tcW w:w="1530" w:type="dxa"/>
          </w:tcPr>
          <w:p w:rsidR="00CD7E30" w:rsidRDefault="00CD7E30" w:rsidP="00CD7E30">
            <w:r>
              <w:t>C. Boeker</w:t>
            </w:r>
          </w:p>
        </w:tc>
        <w:tc>
          <w:tcPr>
            <w:tcW w:w="5868" w:type="dxa"/>
          </w:tcPr>
          <w:p w:rsidR="00CD7E30" w:rsidRDefault="00CD7E30" w:rsidP="00CD7E30">
            <w:r>
              <w:t>Sent out to middleware group for input.</w:t>
            </w:r>
          </w:p>
        </w:tc>
      </w:tr>
      <w:tr w:rsidR="00CD7E30" w:rsidTr="00CD7E30">
        <w:tc>
          <w:tcPr>
            <w:tcW w:w="1008" w:type="dxa"/>
          </w:tcPr>
          <w:p w:rsidR="00CD7E30" w:rsidRDefault="00CD7E30" w:rsidP="00CD7E30">
            <w:r>
              <w:t>0.2</w:t>
            </w:r>
          </w:p>
        </w:tc>
        <w:tc>
          <w:tcPr>
            <w:tcW w:w="1170" w:type="dxa"/>
          </w:tcPr>
          <w:p w:rsidR="00CD7E30" w:rsidRDefault="00CD7E30" w:rsidP="00CD7E30">
            <w:r>
              <w:t>2/14/2012</w:t>
            </w:r>
          </w:p>
        </w:tc>
        <w:tc>
          <w:tcPr>
            <w:tcW w:w="1530" w:type="dxa"/>
          </w:tcPr>
          <w:p w:rsidR="00CD7E30" w:rsidRDefault="00CD7E30" w:rsidP="00CD7E30">
            <w:r>
              <w:t>C. Boeker</w:t>
            </w:r>
          </w:p>
        </w:tc>
        <w:tc>
          <w:tcPr>
            <w:tcW w:w="5868" w:type="dxa"/>
          </w:tcPr>
          <w:p w:rsidR="00CD7E30" w:rsidRDefault="00CD7E30" w:rsidP="00CD7E30">
            <w:r>
              <w:t>Updated based on middleware group input.</w:t>
            </w:r>
          </w:p>
        </w:tc>
      </w:tr>
      <w:tr w:rsidR="00CD7E30" w:rsidTr="00CD7E30">
        <w:tc>
          <w:tcPr>
            <w:tcW w:w="1008" w:type="dxa"/>
          </w:tcPr>
          <w:p w:rsidR="00CD7E30" w:rsidRDefault="008A34B6" w:rsidP="00CD7E30">
            <w:r>
              <w:t>0.3</w:t>
            </w:r>
          </w:p>
        </w:tc>
        <w:tc>
          <w:tcPr>
            <w:tcW w:w="1170" w:type="dxa"/>
          </w:tcPr>
          <w:p w:rsidR="00CD7E30" w:rsidRDefault="008A34B6" w:rsidP="00CD7E30">
            <w:r>
              <w:t>2/21/2012</w:t>
            </w:r>
          </w:p>
        </w:tc>
        <w:tc>
          <w:tcPr>
            <w:tcW w:w="1530" w:type="dxa"/>
          </w:tcPr>
          <w:p w:rsidR="00CD7E30" w:rsidRDefault="008A34B6" w:rsidP="00CD7E30">
            <w:r>
              <w:t>C. Boeker</w:t>
            </w:r>
          </w:p>
        </w:tc>
        <w:tc>
          <w:tcPr>
            <w:tcW w:w="5868" w:type="dxa"/>
          </w:tcPr>
          <w:p w:rsidR="00CD7E30" w:rsidRDefault="008A34B6" w:rsidP="00CD7E30">
            <w:r>
              <w:t>Many changes to align with Fusion REST spec v0.84</w:t>
            </w:r>
          </w:p>
        </w:tc>
      </w:tr>
      <w:tr w:rsidR="00CD7E30" w:rsidTr="00CD7E30">
        <w:tc>
          <w:tcPr>
            <w:tcW w:w="1008" w:type="dxa"/>
          </w:tcPr>
          <w:p w:rsidR="00CD7E30" w:rsidRDefault="000C350D" w:rsidP="00CD7E30">
            <w:r>
              <w:t>0.4</w:t>
            </w:r>
          </w:p>
        </w:tc>
        <w:tc>
          <w:tcPr>
            <w:tcW w:w="1170" w:type="dxa"/>
          </w:tcPr>
          <w:p w:rsidR="00CD7E30" w:rsidRDefault="000C350D" w:rsidP="00CD7E30">
            <w:r>
              <w:t>3/7/2012</w:t>
            </w:r>
          </w:p>
        </w:tc>
        <w:tc>
          <w:tcPr>
            <w:tcW w:w="1530" w:type="dxa"/>
          </w:tcPr>
          <w:p w:rsidR="00CD7E30" w:rsidRDefault="000C350D" w:rsidP="00CD7E30">
            <w:r>
              <w:t>C. Boeker</w:t>
            </w:r>
          </w:p>
        </w:tc>
        <w:tc>
          <w:tcPr>
            <w:tcW w:w="5868" w:type="dxa"/>
          </w:tcPr>
          <w:p w:rsidR="00CD7E30" w:rsidRDefault="000C350D" w:rsidP="00CD7E30">
            <w:r>
              <w:t>Added uri/category/type table – updated names from osd-* to os-deployment-*</w:t>
            </w:r>
            <w:r w:rsidR="00837369">
              <w:t>.</w:t>
            </w:r>
          </w:p>
          <w:p w:rsidR="00837369" w:rsidRDefault="00837369" w:rsidP="00CD7E30">
            <w:r>
              <w:t>Added runAsSuperUser and serverChanging to server script</w:t>
            </w:r>
          </w:p>
        </w:tc>
      </w:tr>
      <w:tr w:rsidR="00CD7E30" w:rsidTr="00CD7E30">
        <w:tc>
          <w:tcPr>
            <w:tcW w:w="1008" w:type="dxa"/>
          </w:tcPr>
          <w:p w:rsidR="00CD7E30" w:rsidRDefault="00677B9E" w:rsidP="00CD7E30">
            <w:r>
              <w:t>0.5</w:t>
            </w:r>
          </w:p>
        </w:tc>
        <w:tc>
          <w:tcPr>
            <w:tcW w:w="1170" w:type="dxa"/>
          </w:tcPr>
          <w:p w:rsidR="00CD7E30" w:rsidRDefault="00677B9E" w:rsidP="00CD7E30">
            <w:r>
              <w:t>3/8/2012</w:t>
            </w:r>
          </w:p>
        </w:tc>
        <w:tc>
          <w:tcPr>
            <w:tcW w:w="1530" w:type="dxa"/>
          </w:tcPr>
          <w:p w:rsidR="00CD7E30" w:rsidRDefault="00677B9E" w:rsidP="00CD7E30">
            <w:r>
              <w:t>C. Boeker</w:t>
            </w:r>
          </w:p>
        </w:tc>
        <w:tc>
          <w:tcPr>
            <w:tcW w:w="5868" w:type="dxa"/>
          </w:tcPr>
          <w:p w:rsidR="00CD7E30" w:rsidRDefault="00677B9E" w:rsidP="00CD7E30">
            <w:r>
              <w:t>fixed a mistake where I had 2 categories &amp; 1 type for server &amp; ogfs scripts instead of vice-versa in the compiled table (the rest of the doc was correct)</w:t>
            </w:r>
          </w:p>
        </w:tc>
      </w:tr>
      <w:tr w:rsidR="00CD7E30" w:rsidTr="00CD7E30">
        <w:tc>
          <w:tcPr>
            <w:tcW w:w="1008" w:type="dxa"/>
          </w:tcPr>
          <w:p w:rsidR="00CD7E30" w:rsidRDefault="002703BA" w:rsidP="00CD7E30">
            <w:r>
              <w:t>0.6</w:t>
            </w:r>
          </w:p>
        </w:tc>
        <w:tc>
          <w:tcPr>
            <w:tcW w:w="1170" w:type="dxa"/>
          </w:tcPr>
          <w:p w:rsidR="00CD7E30" w:rsidRDefault="002703BA" w:rsidP="00CD7E30">
            <w:r>
              <w:t>3/26/2012</w:t>
            </w:r>
          </w:p>
        </w:tc>
        <w:tc>
          <w:tcPr>
            <w:tcW w:w="1530" w:type="dxa"/>
          </w:tcPr>
          <w:p w:rsidR="00CD7E30" w:rsidRDefault="002703BA" w:rsidP="00CD7E30">
            <w:r>
              <w:t>C. Boeker</w:t>
            </w:r>
          </w:p>
        </w:tc>
        <w:tc>
          <w:tcPr>
            <w:tcW w:w="5868" w:type="dxa"/>
          </w:tcPr>
          <w:p w:rsidR="00CD7E30" w:rsidRDefault="002703BA" w:rsidP="00CD7E30">
            <w:r>
              <w:t>Added first-pass iLO resource controller info</w:t>
            </w:r>
          </w:p>
        </w:tc>
      </w:tr>
      <w:tr w:rsidR="00CD7E30" w:rsidTr="00CD7E30">
        <w:tc>
          <w:tcPr>
            <w:tcW w:w="1008" w:type="dxa"/>
          </w:tcPr>
          <w:p w:rsidR="00CD7E30" w:rsidRDefault="00BF76B3" w:rsidP="00CD7E30">
            <w:r>
              <w:t>0.7</w:t>
            </w:r>
          </w:p>
        </w:tc>
        <w:tc>
          <w:tcPr>
            <w:tcW w:w="1170" w:type="dxa"/>
          </w:tcPr>
          <w:p w:rsidR="00CD7E30" w:rsidRDefault="00BF76B3" w:rsidP="00CD7E30">
            <w:r>
              <w:t>10/20/2012</w:t>
            </w:r>
          </w:p>
        </w:tc>
        <w:tc>
          <w:tcPr>
            <w:tcW w:w="1530" w:type="dxa"/>
          </w:tcPr>
          <w:p w:rsidR="00CD7E30" w:rsidRDefault="00BF76B3" w:rsidP="00CD7E30">
            <w:r>
              <w:t>C. Boeker</w:t>
            </w:r>
          </w:p>
        </w:tc>
        <w:tc>
          <w:tcPr>
            <w:tcW w:w="5868" w:type="dxa"/>
          </w:tcPr>
          <w:p w:rsidR="00CD7E30" w:rsidRDefault="00BF76B3" w:rsidP="00CD7E30">
            <w:r>
              <w:t>Updated with latest info</w:t>
            </w:r>
          </w:p>
        </w:tc>
      </w:tr>
    </w:tbl>
    <w:p w:rsidR="00CD7E30" w:rsidRDefault="00CD7E30" w:rsidP="00CD7E30">
      <w:pPr>
        <w:pStyle w:val="Heading1"/>
      </w:pPr>
      <w:r>
        <w:br w:type="page"/>
      </w:r>
    </w:p>
    <w:p w:rsidR="003337F4" w:rsidRDefault="003337F4" w:rsidP="003337F4">
      <w:pPr>
        <w:pStyle w:val="Heading1"/>
      </w:pPr>
      <w:bookmarkStart w:id="2" w:name="_Toc339890502"/>
      <w:r>
        <w:lastRenderedPageBreak/>
        <w:t>Intro</w:t>
      </w:r>
      <w:bookmarkEnd w:id="2"/>
    </w:p>
    <w:p w:rsidR="003337F4" w:rsidRDefault="00BD564C">
      <w:r>
        <w:t>Altair_IC will be developed using an HTML5 UI based on the Fusion MVC model talking to a REST bac</w:t>
      </w:r>
      <w:r w:rsidR="00F25D36">
        <w:t>k end on top of SA foundation.  The REST layer will be “thick” in that it will expose resources that are driven by the needs of the UI (the items that need to be visible to the user) rather than the internal classes of the SA java client (the interface we will be using to drive SA foundation).</w:t>
      </w:r>
      <w:r w:rsidR="003337F4">
        <w:t xml:space="preserve">  Conversely we will have the goal of using the SA-provided data as much as possible to avoid extensive recombination of SA data.</w:t>
      </w:r>
    </w:p>
    <w:p w:rsidR="00F25D36" w:rsidRDefault="00F25D36">
      <w:r>
        <w:object w:dxaOrig="15286" w:dyaOrig="11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367pt" o:ole="" o:bordertopcolor="this" o:borderleftcolor="this" o:borderbottomcolor="this" o:borderrightcolor="this">
            <v:imagedata r:id="rId9" o:title=""/>
          </v:shape>
          <o:OLEObject Type="Embed" ProgID="Visio.Drawing.11" ShapeID="_x0000_i1025" DrawAspect="Content" ObjectID="_1425371124" r:id="rId10"/>
        </w:object>
      </w:r>
    </w:p>
    <w:p w:rsidR="00F25D36" w:rsidRDefault="003526A9">
      <w:r>
        <w:t>The resources</w:t>
      </w:r>
      <w:r w:rsidR="00647386">
        <w:t>/resource controllers</w:t>
      </w:r>
      <w:r>
        <w:t xml:space="preserve"> needed are:</w:t>
      </w:r>
    </w:p>
    <w:tbl>
      <w:tblPr>
        <w:tblStyle w:val="TableGrid"/>
        <w:tblW w:w="0" w:type="auto"/>
        <w:tblLook w:val="04A0"/>
      </w:tblPr>
      <w:tblGrid>
        <w:gridCol w:w="3003"/>
        <w:gridCol w:w="2055"/>
        <w:gridCol w:w="4518"/>
      </w:tblGrid>
      <w:tr w:rsidR="00647386" w:rsidTr="00647386">
        <w:tc>
          <w:tcPr>
            <w:tcW w:w="3003" w:type="dxa"/>
            <w:shd w:val="clear" w:color="auto" w:fill="000000" w:themeFill="text1"/>
          </w:tcPr>
          <w:p w:rsidR="00647386" w:rsidRDefault="00647386" w:rsidP="003526A9">
            <w:pPr>
              <w:rPr>
                <w:b/>
              </w:rPr>
            </w:pPr>
            <w:r>
              <w:rPr>
                <w:b/>
              </w:rPr>
              <w:t>Category</w:t>
            </w:r>
          </w:p>
        </w:tc>
        <w:tc>
          <w:tcPr>
            <w:tcW w:w="2055" w:type="dxa"/>
            <w:shd w:val="clear" w:color="auto" w:fill="000000" w:themeFill="text1"/>
          </w:tcPr>
          <w:p w:rsidR="00647386" w:rsidRDefault="00647386" w:rsidP="003526A9">
            <w:pPr>
              <w:rPr>
                <w:b/>
              </w:rPr>
            </w:pPr>
            <w:r>
              <w:rPr>
                <w:b/>
              </w:rPr>
              <w:t>Resources</w:t>
            </w:r>
          </w:p>
        </w:tc>
        <w:tc>
          <w:tcPr>
            <w:tcW w:w="4518" w:type="dxa"/>
            <w:shd w:val="clear" w:color="auto" w:fill="000000" w:themeFill="text1"/>
          </w:tcPr>
          <w:p w:rsidR="00647386" w:rsidRDefault="00647386" w:rsidP="003526A9">
            <w:pPr>
              <w:rPr>
                <w:b/>
              </w:rPr>
            </w:pPr>
            <w:r>
              <w:rPr>
                <w:b/>
              </w:rPr>
              <w:t>Description</w:t>
            </w:r>
          </w:p>
        </w:tc>
      </w:tr>
      <w:tr w:rsidR="00647386" w:rsidTr="00647386">
        <w:tc>
          <w:tcPr>
            <w:tcW w:w="3003" w:type="dxa"/>
          </w:tcPr>
          <w:p w:rsidR="00647386" w:rsidRDefault="00647386" w:rsidP="003526A9">
            <w:pPr>
              <w:rPr>
                <w:b/>
              </w:rPr>
            </w:pPr>
            <w:r>
              <w:rPr>
                <w:b/>
              </w:rPr>
              <w:t>Index</w:t>
            </w:r>
          </w:p>
        </w:tc>
        <w:tc>
          <w:tcPr>
            <w:tcW w:w="2055" w:type="dxa"/>
          </w:tcPr>
          <w:p w:rsidR="00647386" w:rsidRPr="00647386" w:rsidRDefault="00647386" w:rsidP="00647386">
            <w:r w:rsidRPr="00647386">
              <w:t>Index</w:t>
            </w:r>
          </w:p>
        </w:tc>
        <w:tc>
          <w:tcPr>
            <w:tcW w:w="4518" w:type="dxa"/>
          </w:tcPr>
          <w:p w:rsidR="00647386" w:rsidRPr="00647386" w:rsidRDefault="008964C9" w:rsidP="008964C9">
            <w:r>
              <w:t xml:space="preserve">We will need to implement as much of the Fusion Index api as is needed to interface with the UI.  We want to see if we can provide acceptable search functionality by doing searches of the SA db via the java client rather than building a separate index as we have servers getting inserted into the db at PXE boot </w:t>
            </w:r>
            <w:r>
              <w:lastRenderedPageBreak/>
              <w:t>time.  We may bypass REST purity by having our Index service search the SA db directly and then construct the objects/uris for the resources without going through the other resource controllers (but using common code).</w:t>
            </w:r>
          </w:p>
        </w:tc>
      </w:tr>
      <w:tr w:rsidR="00647386" w:rsidTr="00647386">
        <w:tc>
          <w:tcPr>
            <w:tcW w:w="3003" w:type="dxa"/>
          </w:tcPr>
          <w:p w:rsidR="00647386" w:rsidRDefault="00647386" w:rsidP="003526A9">
            <w:pPr>
              <w:rPr>
                <w:b/>
              </w:rPr>
            </w:pPr>
            <w:r w:rsidRPr="003526A9">
              <w:rPr>
                <w:b/>
              </w:rPr>
              <w:lastRenderedPageBreak/>
              <w:t>Configuration/Settings</w:t>
            </w:r>
          </w:p>
        </w:tc>
        <w:tc>
          <w:tcPr>
            <w:tcW w:w="2055" w:type="dxa"/>
          </w:tcPr>
          <w:p w:rsidR="00647386" w:rsidRDefault="00647386" w:rsidP="003526A9">
            <w:r w:rsidRPr="00647386">
              <w:t>Settings</w:t>
            </w:r>
          </w:p>
          <w:p w:rsidR="00BF76B3" w:rsidRPr="00647386" w:rsidRDefault="00BF76B3" w:rsidP="003526A9">
            <w:r>
              <w:t>Facility</w:t>
            </w:r>
          </w:p>
        </w:tc>
        <w:tc>
          <w:tcPr>
            <w:tcW w:w="4518" w:type="dxa"/>
          </w:tcPr>
          <w:p w:rsidR="00647386" w:rsidRPr="00647386" w:rsidRDefault="00647386" w:rsidP="003526A9">
            <w:r w:rsidRPr="00647386">
              <w:t>This includes system configuration (ip address, etc.), SA settings, PXE configuration, etc.</w:t>
            </w:r>
            <w:r w:rsidR="00BF76B3">
              <w:t xml:space="preserve">  Certain SA custom attributes are set against the default facility and inherited by all servers.</w:t>
            </w:r>
          </w:p>
        </w:tc>
      </w:tr>
      <w:tr w:rsidR="00647386" w:rsidTr="00647386">
        <w:tc>
          <w:tcPr>
            <w:tcW w:w="3003" w:type="dxa"/>
          </w:tcPr>
          <w:p w:rsidR="00647386" w:rsidRDefault="00647386" w:rsidP="003526A9">
            <w:pPr>
              <w:rPr>
                <w:b/>
              </w:rPr>
            </w:pPr>
            <w:r w:rsidRPr="003526A9">
              <w:rPr>
                <w:b/>
              </w:rPr>
              <w:t>Servers</w:t>
            </w:r>
          </w:p>
        </w:tc>
        <w:tc>
          <w:tcPr>
            <w:tcW w:w="2055" w:type="dxa"/>
          </w:tcPr>
          <w:p w:rsidR="008964C9" w:rsidRDefault="00647386" w:rsidP="003526A9">
            <w:r w:rsidRPr="00647386">
              <w:t>Servers</w:t>
            </w:r>
          </w:p>
          <w:p w:rsidR="00A43BF4" w:rsidRPr="00647386" w:rsidRDefault="00A43BF4" w:rsidP="003526A9">
            <w:r>
              <w:t>iLO</w:t>
            </w:r>
          </w:p>
        </w:tc>
        <w:tc>
          <w:tcPr>
            <w:tcW w:w="4518" w:type="dxa"/>
          </w:tcPr>
          <w:p w:rsidR="00647386" w:rsidRPr="00647386" w:rsidRDefault="00BF76B3" w:rsidP="00BF76B3">
            <w:r>
              <w:t>We need to expose servers as visible to/described by SA.  We also need access to adding a server by iLO information which uses an iLO resource controller to drive the SA iloManager interface.</w:t>
            </w:r>
          </w:p>
        </w:tc>
      </w:tr>
      <w:tr w:rsidR="00647386" w:rsidTr="00647386">
        <w:tc>
          <w:tcPr>
            <w:tcW w:w="3003" w:type="dxa"/>
          </w:tcPr>
          <w:p w:rsidR="00647386" w:rsidRDefault="00647386" w:rsidP="003526A9">
            <w:pPr>
              <w:rPr>
                <w:b/>
              </w:rPr>
            </w:pPr>
            <w:r w:rsidRPr="003526A9">
              <w:rPr>
                <w:b/>
              </w:rPr>
              <w:t>OS Build Plans</w:t>
            </w:r>
          </w:p>
        </w:tc>
        <w:tc>
          <w:tcPr>
            <w:tcW w:w="2055" w:type="dxa"/>
          </w:tcPr>
          <w:p w:rsidR="00647386" w:rsidRPr="00647386" w:rsidRDefault="00647386" w:rsidP="00647386">
            <w:r w:rsidRPr="00647386">
              <w:t>OS Build Plans</w:t>
            </w:r>
          </w:p>
          <w:p w:rsidR="00647386" w:rsidRDefault="00647386" w:rsidP="00647386">
            <w:r w:rsidRPr="00647386">
              <w:t>Scripts</w:t>
            </w:r>
          </w:p>
          <w:p w:rsidR="004C530D" w:rsidRDefault="004C530D" w:rsidP="00647386">
            <w:r>
              <w:t>Zip Files</w:t>
            </w:r>
          </w:p>
          <w:p w:rsidR="00BF76B3" w:rsidRDefault="00BF76B3" w:rsidP="00647386">
            <w:r>
              <w:t>Configuration files</w:t>
            </w:r>
          </w:p>
          <w:p w:rsidR="00BF76B3" w:rsidRPr="00647386" w:rsidRDefault="00BF76B3" w:rsidP="00647386">
            <w:r>
              <w:t>APX</w:t>
            </w:r>
          </w:p>
        </w:tc>
        <w:tc>
          <w:tcPr>
            <w:tcW w:w="4518" w:type="dxa"/>
          </w:tcPr>
          <w:p w:rsidR="00647386" w:rsidRDefault="008964C9" w:rsidP="003526A9">
            <w:r>
              <w:t>We don’t need a DRM-like composite catalog in Altair so it seems to make sense to follow the SA organization of these objects rather than forcing them into the DRM catalog.</w:t>
            </w:r>
          </w:p>
          <w:p w:rsidR="00BF76B3" w:rsidRDefault="00BF76B3" w:rsidP="003526A9"/>
          <w:p w:rsidR="00BF76B3" w:rsidRPr="00647386" w:rsidRDefault="00BF76B3" w:rsidP="003526A9">
            <w:r>
              <w:t>Capture &amp; deploy of configuration files are accomplished as build plan steps and we may have a need to access/run APXes for erase disk, nic personalization, and other functionality we add through that mechanism.</w:t>
            </w:r>
          </w:p>
        </w:tc>
      </w:tr>
      <w:tr w:rsidR="00647386" w:rsidTr="00647386">
        <w:tc>
          <w:tcPr>
            <w:tcW w:w="3003" w:type="dxa"/>
          </w:tcPr>
          <w:p w:rsidR="00647386" w:rsidRDefault="00647386" w:rsidP="003526A9">
            <w:pPr>
              <w:rPr>
                <w:b/>
              </w:rPr>
            </w:pPr>
            <w:r>
              <w:rPr>
                <w:b/>
              </w:rPr>
              <w:t>Jobs</w:t>
            </w:r>
          </w:p>
        </w:tc>
        <w:tc>
          <w:tcPr>
            <w:tcW w:w="2055" w:type="dxa"/>
          </w:tcPr>
          <w:p w:rsidR="00647386" w:rsidRPr="00647386" w:rsidRDefault="00647386" w:rsidP="003526A9">
            <w:r w:rsidRPr="00647386">
              <w:t>Jobs</w:t>
            </w:r>
          </w:p>
        </w:tc>
        <w:tc>
          <w:tcPr>
            <w:tcW w:w="4518" w:type="dxa"/>
          </w:tcPr>
          <w:p w:rsidR="00647386" w:rsidRDefault="008E6286" w:rsidP="003526A9">
            <w:r>
              <w:t>We want the richness of information and output available about running SA jobs so we won’t look at shoehorning this into something that looks like the CIC task tracker.</w:t>
            </w:r>
          </w:p>
          <w:p w:rsidR="008E6286" w:rsidRDefault="008E6286" w:rsidP="003526A9"/>
          <w:p w:rsidR="008E6286" w:rsidRPr="00647386" w:rsidRDefault="008E6286" w:rsidP="003526A9">
            <w:r>
              <w:t>Performing a deployment may best be thought of as creating a job given one or more servers and an OSBP or SW Policy, so rather than being an action on a server or an OSBP/SWPolicy it is creation of a new job with those things as inputs.</w:t>
            </w:r>
          </w:p>
        </w:tc>
      </w:tr>
      <w:tr w:rsidR="00647386" w:rsidTr="00647386">
        <w:tc>
          <w:tcPr>
            <w:tcW w:w="3003" w:type="dxa"/>
          </w:tcPr>
          <w:p w:rsidR="00BF76B3" w:rsidRDefault="00647386" w:rsidP="00BF76B3">
            <w:r>
              <w:rPr>
                <w:b/>
              </w:rPr>
              <w:t>Other</w:t>
            </w:r>
            <w:r w:rsidR="00BF76B3">
              <w:rPr>
                <w:b/>
              </w:rPr>
              <w:t xml:space="preserve"> </w:t>
            </w:r>
            <w:r w:rsidR="00BF76B3" w:rsidRPr="00BF76B3">
              <w:t>(l</w:t>
            </w:r>
            <w:r w:rsidR="00BF76B3">
              <w:t>everaged from Atlas)</w:t>
            </w:r>
          </w:p>
          <w:p w:rsidR="00647386" w:rsidRDefault="00647386" w:rsidP="003526A9">
            <w:pPr>
              <w:rPr>
                <w:b/>
              </w:rPr>
            </w:pPr>
          </w:p>
        </w:tc>
        <w:tc>
          <w:tcPr>
            <w:tcW w:w="2055" w:type="dxa"/>
          </w:tcPr>
          <w:p w:rsidR="00647386" w:rsidRDefault="00647386" w:rsidP="003526A9"/>
          <w:p w:rsidR="00647386" w:rsidRDefault="00647386" w:rsidP="003526A9">
            <w:r>
              <w:t>Authentication</w:t>
            </w:r>
          </w:p>
          <w:p w:rsidR="00BF76B3" w:rsidRDefault="00BF76B3" w:rsidP="003526A9">
            <w:r>
              <w:t>Authorization</w:t>
            </w:r>
          </w:p>
          <w:p w:rsidR="00BF76B3" w:rsidRDefault="00BF76B3" w:rsidP="003526A9">
            <w:r>
              <w:t>Local User Management</w:t>
            </w:r>
          </w:p>
          <w:p w:rsidR="00647386" w:rsidRDefault="00647386" w:rsidP="003526A9">
            <w:r>
              <w:t>Backup/Restore</w:t>
            </w:r>
          </w:p>
          <w:p w:rsidR="00647386" w:rsidRDefault="00647386" w:rsidP="003526A9">
            <w:r>
              <w:t>Patch/Upgrade</w:t>
            </w:r>
          </w:p>
          <w:p w:rsidR="00BF76B3" w:rsidRDefault="00BF76B3" w:rsidP="003526A9">
            <w:r>
              <w:t>Logging</w:t>
            </w:r>
          </w:p>
          <w:p w:rsidR="00BF76B3" w:rsidRPr="00647386" w:rsidRDefault="00BF76B3" w:rsidP="003526A9">
            <w:r>
              <w:t xml:space="preserve">. . . </w:t>
            </w:r>
          </w:p>
        </w:tc>
        <w:tc>
          <w:tcPr>
            <w:tcW w:w="4518" w:type="dxa"/>
          </w:tcPr>
          <w:p w:rsidR="008964C9" w:rsidRPr="00647386" w:rsidRDefault="00BF76B3" w:rsidP="008964C9">
            <w:r>
              <w:t>All other RMs are leveraged from Atlas.</w:t>
            </w:r>
          </w:p>
        </w:tc>
      </w:tr>
      <w:tr w:rsidR="00647386" w:rsidTr="00647386">
        <w:tc>
          <w:tcPr>
            <w:tcW w:w="3003" w:type="dxa"/>
          </w:tcPr>
          <w:p w:rsidR="00647386" w:rsidRDefault="00647386" w:rsidP="003526A9">
            <w:pPr>
              <w:rPr>
                <w:b/>
              </w:rPr>
            </w:pPr>
          </w:p>
        </w:tc>
        <w:tc>
          <w:tcPr>
            <w:tcW w:w="2055" w:type="dxa"/>
          </w:tcPr>
          <w:p w:rsidR="00647386" w:rsidRPr="00647386" w:rsidRDefault="00647386" w:rsidP="003526A9"/>
        </w:tc>
        <w:tc>
          <w:tcPr>
            <w:tcW w:w="4518" w:type="dxa"/>
          </w:tcPr>
          <w:p w:rsidR="00647386" w:rsidRPr="00647386" w:rsidRDefault="00647386" w:rsidP="003526A9"/>
        </w:tc>
      </w:tr>
      <w:tr w:rsidR="00647386" w:rsidTr="00647386">
        <w:tc>
          <w:tcPr>
            <w:tcW w:w="3003" w:type="dxa"/>
          </w:tcPr>
          <w:p w:rsidR="00647386" w:rsidRDefault="00647386" w:rsidP="003526A9">
            <w:pPr>
              <w:rPr>
                <w:b/>
              </w:rPr>
            </w:pPr>
          </w:p>
        </w:tc>
        <w:tc>
          <w:tcPr>
            <w:tcW w:w="2055" w:type="dxa"/>
          </w:tcPr>
          <w:p w:rsidR="00647386" w:rsidRPr="00647386" w:rsidRDefault="00647386" w:rsidP="003526A9"/>
        </w:tc>
        <w:tc>
          <w:tcPr>
            <w:tcW w:w="4518" w:type="dxa"/>
          </w:tcPr>
          <w:p w:rsidR="00647386" w:rsidRPr="00647386" w:rsidRDefault="00647386" w:rsidP="003526A9"/>
        </w:tc>
      </w:tr>
    </w:tbl>
    <w:p w:rsidR="00647386" w:rsidRDefault="00647386" w:rsidP="003526A9">
      <w:pPr>
        <w:spacing w:after="0"/>
        <w:rPr>
          <w:b/>
        </w:rPr>
      </w:pPr>
    </w:p>
    <w:p w:rsidR="008E6286" w:rsidRDefault="008E6286" w:rsidP="003526A9">
      <w:pPr>
        <w:spacing w:after="0"/>
      </w:pPr>
      <w:r>
        <w:lastRenderedPageBreak/>
        <w:t>These interfaces will be fleshed out as we go.   We’ll want to keep them as simple an</w:t>
      </w:r>
      <w:r w:rsidR="008A34B6">
        <w:t>d straightforward as possible.</w:t>
      </w:r>
    </w:p>
    <w:p w:rsidR="008E6286" w:rsidRDefault="008E6286" w:rsidP="003526A9">
      <w:pPr>
        <w:spacing w:after="0"/>
      </w:pPr>
    </w:p>
    <w:p w:rsidR="004C2676" w:rsidRDefault="004C2676" w:rsidP="004C2676">
      <w:pPr>
        <w:pStyle w:val="Heading1"/>
      </w:pPr>
      <w:bookmarkStart w:id="3" w:name="_Toc339890503"/>
      <w:r>
        <w:t>Fusion REST alignment</w:t>
      </w:r>
      <w:bookmarkEnd w:id="3"/>
    </w:p>
    <w:p w:rsidR="008A34B6" w:rsidRPr="008A34B6" w:rsidRDefault="008A34B6" w:rsidP="008A34B6">
      <w:pPr>
        <w:pStyle w:val="PlainText"/>
        <w:rPr>
          <w:rFonts w:asciiTheme="minorHAnsi" w:hAnsiTheme="minorHAnsi" w:cstheme="minorHAnsi"/>
          <w:sz w:val="22"/>
          <w:szCs w:val="22"/>
        </w:rPr>
      </w:pPr>
      <w:r w:rsidRPr="008A34B6">
        <w:rPr>
          <w:rFonts w:asciiTheme="minorHAnsi" w:hAnsiTheme="minorHAnsi" w:cstheme="minorHAnsi"/>
          <w:sz w:val="22"/>
          <w:szCs w:val="22"/>
        </w:rPr>
        <w:t xml:space="preserve">Altair-IC has the goal of staying as compliant with the Fusion REST approach as possible.  To that end this spec is meant to sync with the Fusion REST spec currently available at </w:t>
      </w:r>
      <w:hyperlink r:id="rId11" w:history="1">
        <w:r w:rsidRPr="008A34B6">
          <w:rPr>
            <w:rStyle w:val="Hyperlink"/>
            <w:rFonts w:asciiTheme="minorHAnsi" w:hAnsiTheme="minorHAnsi" w:cstheme="minorHAnsi"/>
            <w:sz w:val="22"/>
            <w:szCs w:val="22"/>
          </w:rPr>
          <w:t>http://fusionwiki.vse.adapps.hp.com/fusionwiki/DecisionsAndGuidelines</w:t>
        </w:r>
      </w:hyperlink>
    </w:p>
    <w:p w:rsidR="008A34B6" w:rsidRDefault="008A34B6" w:rsidP="003526A9">
      <w:pPr>
        <w:spacing w:after="0"/>
      </w:pPr>
    </w:p>
    <w:p w:rsidR="004C2676" w:rsidRDefault="004C2676" w:rsidP="003526A9">
      <w:pPr>
        <w:spacing w:after="0"/>
      </w:pPr>
      <w:r>
        <w:t>There are some aspects of the Fusion REST spec that will not be supported in Altair-IC 1.0:</w:t>
      </w:r>
    </w:p>
    <w:p w:rsidR="004C2676" w:rsidRDefault="004C2676" w:rsidP="004C2676">
      <w:pPr>
        <w:pStyle w:val="ListParagraph"/>
        <w:numPr>
          <w:ilvl w:val="0"/>
          <w:numId w:val="5"/>
        </w:numPr>
        <w:spacing w:after="0"/>
      </w:pPr>
      <w:r>
        <w:t>State Change Message Bus (SCMB) support</w:t>
      </w:r>
    </w:p>
    <w:p w:rsidR="004C2676" w:rsidRDefault="004C2676" w:rsidP="004C2676">
      <w:pPr>
        <w:pStyle w:val="ListParagraph"/>
        <w:numPr>
          <w:ilvl w:val="0"/>
          <w:numId w:val="5"/>
        </w:numPr>
        <w:spacing w:after="0"/>
      </w:pPr>
      <w:r>
        <w:t>Schema (/rest/&lt;resource-type&gt;/schema) support – although the URI should be present with a 501 (Unsupported) response</w:t>
      </w:r>
    </w:p>
    <w:p w:rsidR="006F07E9" w:rsidRDefault="006F07E9" w:rsidP="004C2676">
      <w:pPr>
        <w:pStyle w:val="ListParagraph"/>
        <w:numPr>
          <w:ilvl w:val="0"/>
          <w:numId w:val="5"/>
        </w:numPr>
        <w:spacing w:after="0"/>
      </w:pPr>
      <w:r>
        <w:t>Validation support (/rest/&lt;resource-type&gt;/validator &amp; /rest/&lt;resource-type&gt;/&lt;resource-id&gt;/validator</w:t>
      </w:r>
      <w:r w:rsidR="00EC7B3A">
        <w:t>) – URIs should return 501</w:t>
      </w:r>
    </w:p>
    <w:p w:rsidR="004C2676" w:rsidRDefault="004C2676" w:rsidP="004C2676">
      <w:pPr>
        <w:pStyle w:val="ListParagraph"/>
        <w:numPr>
          <w:ilvl w:val="0"/>
          <w:numId w:val="5"/>
        </w:numPr>
        <w:spacing w:after="0"/>
      </w:pPr>
      <w:r>
        <w:t>/rest/activities (Task Tracker)</w:t>
      </w:r>
    </w:p>
    <w:p w:rsidR="00F56C44" w:rsidRDefault="00F56C44" w:rsidP="004C2676">
      <w:pPr>
        <w:pStyle w:val="ListParagraph"/>
        <w:numPr>
          <w:ilvl w:val="0"/>
          <w:numId w:val="5"/>
        </w:numPr>
        <w:spacing w:after="0"/>
      </w:pPr>
      <w:r>
        <w:t>single attribute GET/PUT</w:t>
      </w:r>
    </w:p>
    <w:p w:rsidR="00916F11" w:rsidRDefault="00916F11" w:rsidP="00916F11">
      <w:pPr>
        <w:pStyle w:val="Heading1"/>
      </w:pPr>
      <w:bookmarkStart w:id="4" w:name="_Toc339890504"/>
      <w:r>
        <w:t>BaseResource</w:t>
      </w:r>
      <w:r w:rsidR="00EC7B3A">
        <w:t>/ManagedResource</w:t>
      </w:r>
      <w:bookmarkEnd w:id="4"/>
    </w:p>
    <w:p w:rsidR="00916F11" w:rsidRDefault="00916F11" w:rsidP="003526A9">
      <w:pPr>
        <w:spacing w:after="0"/>
      </w:pPr>
      <w:r>
        <w:t>All our resources will be derived from the Fusion BaseResource class.  That will keep Altair_IC in sync with the way Fusion resources are designed.  The BaseResource class defines several elements that will be inherited by all Altair_IC resources:</w:t>
      </w:r>
    </w:p>
    <w:p w:rsidR="00916F11" w:rsidRDefault="00916F11" w:rsidP="003526A9">
      <w:pPr>
        <w:spacing w:after="0"/>
      </w:pPr>
    </w:p>
    <w:tbl>
      <w:tblPr>
        <w:tblStyle w:val="TableGrid"/>
        <w:tblW w:w="0" w:type="auto"/>
        <w:tblLook w:val="04A0"/>
      </w:tblPr>
      <w:tblGrid>
        <w:gridCol w:w="3192"/>
        <w:gridCol w:w="1686"/>
        <w:gridCol w:w="4698"/>
      </w:tblGrid>
      <w:tr w:rsidR="00383A1D" w:rsidRPr="00383A1D" w:rsidTr="00383A1D">
        <w:tc>
          <w:tcPr>
            <w:tcW w:w="3192" w:type="dxa"/>
            <w:shd w:val="solid" w:color="auto" w:fill="auto"/>
          </w:tcPr>
          <w:p w:rsidR="00383A1D" w:rsidRPr="00383A1D" w:rsidRDefault="00383A1D" w:rsidP="003526A9">
            <w:pPr>
              <w:rPr>
                <w:b/>
              </w:rPr>
            </w:pPr>
            <w:r w:rsidRPr="00383A1D">
              <w:rPr>
                <w:b/>
              </w:rPr>
              <w:t>Element</w:t>
            </w:r>
          </w:p>
        </w:tc>
        <w:tc>
          <w:tcPr>
            <w:tcW w:w="1686" w:type="dxa"/>
            <w:shd w:val="solid" w:color="auto" w:fill="auto"/>
          </w:tcPr>
          <w:p w:rsidR="00383A1D" w:rsidRPr="00383A1D" w:rsidRDefault="00383A1D" w:rsidP="003526A9">
            <w:pPr>
              <w:rPr>
                <w:b/>
              </w:rPr>
            </w:pPr>
            <w:r w:rsidRPr="00383A1D">
              <w:rPr>
                <w:b/>
              </w:rPr>
              <w:t>Type</w:t>
            </w:r>
          </w:p>
        </w:tc>
        <w:tc>
          <w:tcPr>
            <w:tcW w:w="4698" w:type="dxa"/>
            <w:shd w:val="solid" w:color="auto" w:fill="auto"/>
          </w:tcPr>
          <w:p w:rsidR="00383A1D" w:rsidRPr="00383A1D" w:rsidRDefault="00383A1D" w:rsidP="003526A9">
            <w:pPr>
              <w:rPr>
                <w:b/>
              </w:rPr>
            </w:pPr>
            <w:r w:rsidRPr="00383A1D">
              <w:rPr>
                <w:b/>
              </w:rPr>
              <w:t>Description</w:t>
            </w:r>
          </w:p>
        </w:tc>
      </w:tr>
      <w:tr w:rsidR="00916F11" w:rsidTr="00916F11">
        <w:tc>
          <w:tcPr>
            <w:tcW w:w="3192" w:type="dxa"/>
          </w:tcPr>
          <w:p w:rsidR="00916F11" w:rsidRDefault="00916F11" w:rsidP="003526A9">
            <w:r>
              <w:t>uri</w:t>
            </w:r>
          </w:p>
        </w:tc>
        <w:tc>
          <w:tcPr>
            <w:tcW w:w="1686" w:type="dxa"/>
          </w:tcPr>
          <w:p w:rsidR="00916F11" w:rsidRDefault="00916F11" w:rsidP="003526A9">
            <w:r>
              <w:t>String</w:t>
            </w:r>
          </w:p>
        </w:tc>
        <w:tc>
          <w:tcPr>
            <w:tcW w:w="4698" w:type="dxa"/>
          </w:tcPr>
          <w:p w:rsidR="00916F11" w:rsidRDefault="00916F11" w:rsidP="003526A9">
            <w:r>
              <w:t>The canonical URI of the resource</w:t>
            </w:r>
          </w:p>
        </w:tc>
      </w:tr>
      <w:tr w:rsidR="00916F11" w:rsidTr="00916F11">
        <w:tc>
          <w:tcPr>
            <w:tcW w:w="3192" w:type="dxa"/>
          </w:tcPr>
          <w:p w:rsidR="00916F11" w:rsidRDefault="00916F11" w:rsidP="003526A9">
            <w:r>
              <w:t>type</w:t>
            </w:r>
          </w:p>
        </w:tc>
        <w:tc>
          <w:tcPr>
            <w:tcW w:w="1686" w:type="dxa"/>
          </w:tcPr>
          <w:p w:rsidR="00916F11" w:rsidRDefault="00916F11" w:rsidP="003526A9">
            <w:r>
              <w:t>String</w:t>
            </w:r>
          </w:p>
        </w:tc>
        <w:tc>
          <w:tcPr>
            <w:tcW w:w="4698" w:type="dxa"/>
          </w:tcPr>
          <w:p w:rsidR="00916F11" w:rsidRDefault="00916F11" w:rsidP="003526A9">
            <w:r>
              <w:t>Identify the type of the resource.  For example “blade”, “profile”, etc.</w:t>
            </w:r>
          </w:p>
        </w:tc>
      </w:tr>
      <w:tr w:rsidR="00916F11" w:rsidTr="00916F11">
        <w:tc>
          <w:tcPr>
            <w:tcW w:w="3192" w:type="dxa"/>
          </w:tcPr>
          <w:p w:rsidR="00916F11" w:rsidRDefault="00916F11" w:rsidP="003526A9">
            <w:r>
              <w:t>created</w:t>
            </w:r>
          </w:p>
        </w:tc>
        <w:tc>
          <w:tcPr>
            <w:tcW w:w="1686" w:type="dxa"/>
          </w:tcPr>
          <w:p w:rsidR="00916F11" w:rsidRDefault="00916F11" w:rsidP="003526A9">
            <w:r>
              <w:t>String</w:t>
            </w:r>
          </w:p>
        </w:tc>
        <w:tc>
          <w:tcPr>
            <w:tcW w:w="4698" w:type="dxa"/>
          </w:tcPr>
          <w:p w:rsidR="00916F11" w:rsidRDefault="00916F11" w:rsidP="002065EB">
            <w:r>
              <w:t>Last modification time in ISO 8601 format</w:t>
            </w:r>
          </w:p>
        </w:tc>
      </w:tr>
      <w:tr w:rsidR="00916F11" w:rsidTr="00916F11">
        <w:tc>
          <w:tcPr>
            <w:tcW w:w="3192" w:type="dxa"/>
          </w:tcPr>
          <w:p w:rsidR="00916F11" w:rsidRDefault="00916F11" w:rsidP="003526A9">
            <w:r>
              <w:t>modified</w:t>
            </w:r>
          </w:p>
        </w:tc>
        <w:tc>
          <w:tcPr>
            <w:tcW w:w="1686" w:type="dxa"/>
          </w:tcPr>
          <w:p w:rsidR="00916F11" w:rsidRDefault="00916F11" w:rsidP="003526A9">
            <w:r>
              <w:t>String</w:t>
            </w:r>
          </w:p>
        </w:tc>
        <w:tc>
          <w:tcPr>
            <w:tcW w:w="4698" w:type="dxa"/>
          </w:tcPr>
          <w:p w:rsidR="00916F11" w:rsidRDefault="00916F11" w:rsidP="003526A9">
            <w:r>
              <w:t>Last modification time in ISO 8601 format</w:t>
            </w:r>
          </w:p>
        </w:tc>
      </w:tr>
      <w:tr w:rsidR="00916F11" w:rsidTr="00916F11">
        <w:tc>
          <w:tcPr>
            <w:tcW w:w="3192" w:type="dxa"/>
          </w:tcPr>
          <w:p w:rsidR="00916F11" w:rsidRDefault="00916F11" w:rsidP="003526A9">
            <w:r>
              <w:t>healthStatus</w:t>
            </w:r>
          </w:p>
        </w:tc>
        <w:tc>
          <w:tcPr>
            <w:tcW w:w="1686" w:type="dxa"/>
          </w:tcPr>
          <w:p w:rsidR="00916F11" w:rsidRDefault="00916F11" w:rsidP="003526A9">
            <w:r>
              <w:t>String</w:t>
            </w:r>
          </w:p>
        </w:tc>
        <w:tc>
          <w:tcPr>
            <w:tcW w:w="4698" w:type="dxa"/>
          </w:tcPr>
          <w:p w:rsidR="00916F11" w:rsidRDefault="00916F11" w:rsidP="003526A9">
            <w:r>
              <w:t>Valid states not defined in BaseResource definition at this time</w:t>
            </w:r>
          </w:p>
        </w:tc>
      </w:tr>
      <w:tr w:rsidR="00916F11" w:rsidTr="00916F11">
        <w:tc>
          <w:tcPr>
            <w:tcW w:w="3192" w:type="dxa"/>
          </w:tcPr>
          <w:p w:rsidR="00916F11" w:rsidRDefault="00916F11" w:rsidP="003526A9">
            <w:commentRangeStart w:id="5"/>
            <w:r>
              <w:t>resourceState</w:t>
            </w:r>
            <w:commentRangeEnd w:id="5"/>
            <w:r w:rsidR="008A34B6">
              <w:rPr>
                <w:rStyle w:val="CommentReference"/>
              </w:rPr>
              <w:commentReference w:id="5"/>
            </w:r>
          </w:p>
        </w:tc>
        <w:tc>
          <w:tcPr>
            <w:tcW w:w="1686" w:type="dxa"/>
          </w:tcPr>
          <w:p w:rsidR="00916F11" w:rsidRDefault="00916F11" w:rsidP="003526A9">
            <w:r>
              <w:t>String</w:t>
            </w:r>
          </w:p>
        </w:tc>
        <w:tc>
          <w:tcPr>
            <w:tcW w:w="4698" w:type="dxa"/>
          </w:tcPr>
          <w:p w:rsidR="00916F11" w:rsidRDefault="00916F11" w:rsidP="003526A9">
            <w:r>
              <w:t>Valid states not defined in BaseResource definition at this time</w:t>
            </w:r>
          </w:p>
        </w:tc>
      </w:tr>
      <w:tr w:rsidR="008A34B6" w:rsidTr="00916F11">
        <w:tc>
          <w:tcPr>
            <w:tcW w:w="3192" w:type="dxa"/>
          </w:tcPr>
          <w:p w:rsidR="008A34B6" w:rsidRDefault="008A34B6" w:rsidP="003526A9">
            <w:commentRangeStart w:id="6"/>
            <w:r>
              <w:t>category</w:t>
            </w:r>
          </w:p>
        </w:tc>
        <w:tc>
          <w:tcPr>
            <w:tcW w:w="1686" w:type="dxa"/>
          </w:tcPr>
          <w:p w:rsidR="008A34B6" w:rsidRDefault="008A34B6" w:rsidP="003526A9">
            <w:r>
              <w:t>String</w:t>
            </w:r>
          </w:p>
        </w:tc>
        <w:tc>
          <w:tcPr>
            <w:tcW w:w="4698" w:type="dxa"/>
          </w:tcPr>
          <w:p w:rsidR="008A34B6" w:rsidRDefault="008A34B6" w:rsidP="003526A9">
            <w:r>
              <w:t>The resource category used both in the UI (index category) and authorization.</w:t>
            </w:r>
            <w:commentRangeEnd w:id="6"/>
            <w:r>
              <w:rPr>
                <w:rStyle w:val="CommentReference"/>
              </w:rPr>
              <w:commentReference w:id="6"/>
            </w:r>
          </w:p>
        </w:tc>
      </w:tr>
      <w:tr w:rsidR="008A34B6" w:rsidTr="00916F11">
        <w:tc>
          <w:tcPr>
            <w:tcW w:w="3192" w:type="dxa"/>
          </w:tcPr>
          <w:p w:rsidR="008A34B6" w:rsidRDefault="008A34B6" w:rsidP="003526A9">
            <w:commentRangeStart w:id="7"/>
            <w:r>
              <w:t>etag</w:t>
            </w:r>
          </w:p>
        </w:tc>
        <w:tc>
          <w:tcPr>
            <w:tcW w:w="1686" w:type="dxa"/>
          </w:tcPr>
          <w:p w:rsidR="008A34B6" w:rsidRDefault="008A34B6" w:rsidP="003526A9">
            <w:r>
              <w:t>String</w:t>
            </w:r>
          </w:p>
        </w:tc>
        <w:tc>
          <w:tcPr>
            <w:tcW w:w="4698" w:type="dxa"/>
          </w:tcPr>
          <w:p w:rsidR="008A34B6" w:rsidRDefault="008A34B6" w:rsidP="003526A9">
            <w:r>
              <w:t>This is an opaque string used to identify whether a resource has changed.  In the Altair-IC implementation the etag will be the modified timestamp.</w:t>
            </w:r>
            <w:commentRangeEnd w:id="7"/>
            <w:r>
              <w:rPr>
                <w:rStyle w:val="CommentReference"/>
              </w:rPr>
              <w:commentReference w:id="7"/>
            </w:r>
          </w:p>
        </w:tc>
      </w:tr>
      <w:tr w:rsidR="00EC7B3A" w:rsidTr="00916F11">
        <w:tc>
          <w:tcPr>
            <w:tcW w:w="3192" w:type="dxa"/>
          </w:tcPr>
          <w:p w:rsidR="00EC7B3A" w:rsidRDefault="00EC7B3A" w:rsidP="003526A9">
            <w:r>
              <w:t>name</w:t>
            </w:r>
          </w:p>
        </w:tc>
        <w:tc>
          <w:tcPr>
            <w:tcW w:w="1686" w:type="dxa"/>
          </w:tcPr>
          <w:p w:rsidR="00EC7B3A" w:rsidRDefault="00EC7B3A" w:rsidP="003526A9">
            <w:r>
              <w:t>String</w:t>
            </w:r>
          </w:p>
        </w:tc>
        <w:tc>
          <w:tcPr>
            <w:tcW w:w="4698" w:type="dxa"/>
          </w:tcPr>
          <w:p w:rsidR="00EC7B3A" w:rsidRDefault="00EC7B3A" w:rsidP="000C350D">
            <w:r>
              <w:t>Required of all Fusion managed resources.  Not from BaseResource – explicitly add to all Altair-IC resources.</w:t>
            </w:r>
          </w:p>
        </w:tc>
      </w:tr>
      <w:tr w:rsidR="00EC7B3A" w:rsidTr="00916F11">
        <w:tc>
          <w:tcPr>
            <w:tcW w:w="3192" w:type="dxa"/>
          </w:tcPr>
          <w:p w:rsidR="00EC7B3A" w:rsidRDefault="00EC7B3A" w:rsidP="003526A9">
            <w:r>
              <w:lastRenderedPageBreak/>
              <w:t>description</w:t>
            </w:r>
          </w:p>
        </w:tc>
        <w:tc>
          <w:tcPr>
            <w:tcW w:w="1686" w:type="dxa"/>
          </w:tcPr>
          <w:p w:rsidR="00EC7B3A" w:rsidRDefault="00EC7B3A" w:rsidP="003526A9">
            <w:r>
              <w:t>String</w:t>
            </w:r>
          </w:p>
        </w:tc>
        <w:tc>
          <w:tcPr>
            <w:tcW w:w="4698" w:type="dxa"/>
          </w:tcPr>
          <w:p w:rsidR="00EC7B3A" w:rsidRDefault="00EC7B3A" w:rsidP="003526A9">
            <w:r>
              <w:t>Required of all Fusion managed resources.  Not from BaseResource – explicitly add to all Altair-IC resources.</w:t>
            </w:r>
          </w:p>
        </w:tc>
      </w:tr>
    </w:tbl>
    <w:p w:rsidR="00916F11" w:rsidRDefault="00916F11" w:rsidP="003526A9">
      <w:pPr>
        <w:spacing w:after="0"/>
      </w:pPr>
    </w:p>
    <w:p w:rsidR="00916F11" w:rsidRDefault="00916F11" w:rsidP="003526A9">
      <w:pPr>
        <w:spacing w:after="0"/>
      </w:pPr>
      <w:r>
        <w:t xml:space="preserve">Definitions in this doc are “logical” definitions, not implementation.  For example </w:t>
      </w:r>
      <w:r w:rsidR="00383A1D">
        <w:t>the class may have getUri and setUri methods defined but no uri member – that’s an implementation detail.</w:t>
      </w:r>
    </w:p>
    <w:p w:rsidR="00383A1D" w:rsidRDefault="00383A1D" w:rsidP="003526A9">
      <w:pPr>
        <w:spacing w:after="0"/>
      </w:pPr>
    </w:p>
    <w:p w:rsidR="00C27F69" w:rsidRDefault="00C27F69" w:rsidP="00C27F69">
      <w:pPr>
        <w:pStyle w:val="Heading1"/>
      </w:pPr>
      <w:bookmarkStart w:id="8" w:name="_Toc339890505"/>
      <w:r>
        <w:t>Standard Headers</w:t>
      </w:r>
      <w:bookmarkEnd w:id="8"/>
    </w:p>
    <w:p w:rsidR="004508A9" w:rsidRPr="004508A9" w:rsidRDefault="004508A9" w:rsidP="004508A9">
      <w:pPr>
        <w:pStyle w:val="Heading2"/>
      </w:pPr>
      <w:bookmarkStart w:id="9" w:name="_Toc339890506"/>
      <w:r>
        <w:t>Request Headers</w:t>
      </w:r>
      <w:bookmarkEnd w:id="9"/>
    </w:p>
    <w:tbl>
      <w:tblPr>
        <w:tblStyle w:val="TableGrid"/>
        <w:tblW w:w="0" w:type="auto"/>
        <w:tblLook w:val="04A0"/>
      </w:tblPr>
      <w:tblGrid>
        <w:gridCol w:w="726"/>
        <w:gridCol w:w="3497"/>
        <w:gridCol w:w="2899"/>
        <w:gridCol w:w="2454"/>
      </w:tblGrid>
      <w:tr w:rsidR="003C2892" w:rsidRPr="0077238F" w:rsidTr="00245246">
        <w:tc>
          <w:tcPr>
            <w:tcW w:w="726" w:type="dxa"/>
            <w:shd w:val="solid" w:color="auto" w:fill="auto"/>
          </w:tcPr>
          <w:p w:rsidR="003C2892" w:rsidRPr="0077238F" w:rsidRDefault="003C2892" w:rsidP="003526A9">
            <w:pPr>
              <w:rPr>
                <w:b/>
              </w:rPr>
            </w:pPr>
          </w:p>
        </w:tc>
        <w:tc>
          <w:tcPr>
            <w:tcW w:w="3497" w:type="dxa"/>
            <w:shd w:val="solid" w:color="auto" w:fill="auto"/>
          </w:tcPr>
          <w:p w:rsidR="003C2892" w:rsidRPr="0077238F" w:rsidRDefault="003C2892" w:rsidP="003526A9">
            <w:pPr>
              <w:rPr>
                <w:b/>
              </w:rPr>
            </w:pPr>
            <w:r w:rsidRPr="0077238F">
              <w:rPr>
                <w:b/>
              </w:rPr>
              <w:t>Header</w:t>
            </w:r>
          </w:p>
        </w:tc>
        <w:tc>
          <w:tcPr>
            <w:tcW w:w="2899" w:type="dxa"/>
            <w:shd w:val="solid" w:color="auto" w:fill="auto"/>
          </w:tcPr>
          <w:p w:rsidR="003C2892" w:rsidRPr="0077238F" w:rsidRDefault="003C2892" w:rsidP="003526A9">
            <w:pPr>
              <w:rPr>
                <w:b/>
              </w:rPr>
            </w:pPr>
            <w:r w:rsidRPr="0077238F">
              <w:rPr>
                <w:b/>
              </w:rPr>
              <w:t>Value</w:t>
            </w:r>
          </w:p>
        </w:tc>
        <w:tc>
          <w:tcPr>
            <w:tcW w:w="2454" w:type="dxa"/>
            <w:shd w:val="solid" w:color="auto" w:fill="auto"/>
          </w:tcPr>
          <w:p w:rsidR="003C2892" w:rsidRPr="0077238F" w:rsidRDefault="003C2892" w:rsidP="003526A9">
            <w:pPr>
              <w:rPr>
                <w:b/>
              </w:rPr>
            </w:pPr>
            <w:r w:rsidRPr="0077238F">
              <w:rPr>
                <w:b/>
              </w:rPr>
              <w:t>Description</w:t>
            </w:r>
          </w:p>
        </w:tc>
      </w:tr>
      <w:tr w:rsidR="003C2892" w:rsidTr="00245246">
        <w:tc>
          <w:tcPr>
            <w:tcW w:w="726" w:type="dxa"/>
          </w:tcPr>
          <w:p w:rsidR="003C2892" w:rsidRDefault="003C2892" w:rsidP="000C350D">
            <w:r>
              <w:t>Req</w:t>
            </w:r>
          </w:p>
        </w:tc>
        <w:tc>
          <w:tcPr>
            <w:tcW w:w="3497" w:type="dxa"/>
          </w:tcPr>
          <w:p w:rsidR="003C2892" w:rsidRDefault="003C2892" w:rsidP="000C350D">
            <w:r>
              <w:t>Accept</w:t>
            </w:r>
          </w:p>
        </w:tc>
        <w:tc>
          <w:tcPr>
            <w:tcW w:w="2899" w:type="dxa"/>
          </w:tcPr>
          <w:p w:rsidR="003C2892" w:rsidRDefault="003C2892" w:rsidP="000C350D">
            <w:r>
              <w:t>application/json[;version=1.0]</w:t>
            </w:r>
          </w:p>
        </w:tc>
        <w:tc>
          <w:tcPr>
            <w:tcW w:w="2454" w:type="dxa"/>
          </w:tcPr>
          <w:p w:rsidR="003C2892" w:rsidRDefault="003C2892" w:rsidP="000C350D">
            <w:r>
              <w:t xml:space="preserve">application/json is the only acceptable media type.  Version will change over releases and if left off the latest version will be assumed.  Return 406(Not Acceptable) if </w:t>
            </w:r>
            <w:r w:rsidR="00816C73">
              <w:t>not able to support the requested version.</w:t>
            </w:r>
          </w:p>
        </w:tc>
      </w:tr>
      <w:tr w:rsidR="003C2892" w:rsidTr="00245246">
        <w:tc>
          <w:tcPr>
            <w:tcW w:w="726" w:type="dxa"/>
          </w:tcPr>
          <w:p w:rsidR="003C2892" w:rsidRDefault="003C2892" w:rsidP="003526A9">
            <w:r>
              <w:t>Req</w:t>
            </w:r>
          </w:p>
        </w:tc>
        <w:tc>
          <w:tcPr>
            <w:tcW w:w="3497" w:type="dxa"/>
          </w:tcPr>
          <w:p w:rsidR="003C2892" w:rsidRDefault="003C2892" w:rsidP="003526A9">
            <w:r>
              <w:t>auth</w:t>
            </w:r>
          </w:p>
        </w:tc>
        <w:tc>
          <w:tcPr>
            <w:tcW w:w="2899" w:type="dxa"/>
          </w:tcPr>
          <w:p w:rsidR="003C2892" w:rsidRDefault="003C2892" w:rsidP="003526A9">
            <w:r>
              <w:t>auth-token</w:t>
            </w:r>
          </w:p>
        </w:tc>
        <w:tc>
          <w:tcPr>
            <w:tcW w:w="2454" w:type="dxa"/>
          </w:tcPr>
          <w:p w:rsidR="003C2892" w:rsidRDefault="003C2892" w:rsidP="003526A9">
            <w:r>
              <w:t>The authorization token returned from a login request</w:t>
            </w:r>
          </w:p>
        </w:tc>
      </w:tr>
      <w:tr w:rsidR="003C2892" w:rsidTr="00245246">
        <w:tc>
          <w:tcPr>
            <w:tcW w:w="726" w:type="dxa"/>
          </w:tcPr>
          <w:p w:rsidR="003C2892" w:rsidRDefault="003C2892" w:rsidP="003526A9">
            <w:r>
              <w:t>Req</w:t>
            </w:r>
          </w:p>
        </w:tc>
        <w:tc>
          <w:tcPr>
            <w:tcW w:w="3497" w:type="dxa"/>
          </w:tcPr>
          <w:p w:rsidR="003C2892" w:rsidRDefault="003C2892" w:rsidP="003526A9">
            <w:r>
              <w:t>Content-Type</w:t>
            </w:r>
          </w:p>
        </w:tc>
        <w:tc>
          <w:tcPr>
            <w:tcW w:w="2899" w:type="dxa"/>
          </w:tcPr>
          <w:p w:rsidR="003C2892" w:rsidRDefault="003C2892" w:rsidP="003526A9">
            <w:r>
              <w:t>application/json[;version=1.0]</w:t>
            </w:r>
          </w:p>
        </w:tc>
        <w:tc>
          <w:tcPr>
            <w:tcW w:w="2454" w:type="dxa"/>
          </w:tcPr>
          <w:p w:rsidR="003C2892" w:rsidRDefault="003C2892" w:rsidP="003526A9">
            <w:r>
              <w:t>application/json is the only acceptable content-type.  Version will change over time and if left off the latest version will be assumed.  Return 406 (Not Acceptable) if incorrect.</w:t>
            </w:r>
          </w:p>
        </w:tc>
      </w:tr>
      <w:tr w:rsidR="003C2892" w:rsidTr="00245246">
        <w:tc>
          <w:tcPr>
            <w:tcW w:w="726" w:type="dxa"/>
          </w:tcPr>
          <w:p w:rsidR="003C2892" w:rsidRDefault="003C2892" w:rsidP="003526A9">
            <w:r>
              <w:t>Opt</w:t>
            </w:r>
          </w:p>
        </w:tc>
        <w:tc>
          <w:tcPr>
            <w:tcW w:w="3497" w:type="dxa"/>
          </w:tcPr>
          <w:p w:rsidR="003C2892" w:rsidRDefault="003C2892" w:rsidP="003526A9">
            <w:r>
              <w:t>Accept-Charset</w:t>
            </w:r>
          </w:p>
        </w:tc>
        <w:tc>
          <w:tcPr>
            <w:tcW w:w="2899" w:type="dxa"/>
          </w:tcPr>
          <w:p w:rsidR="003C2892" w:rsidRDefault="003C2892" w:rsidP="0077238F">
            <w:r>
              <w:t>UTF-8</w:t>
            </w:r>
          </w:p>
        </w:tc>
        <w:tc>
          <w:tcPr>
            <w:tcW w:w="2454" w:type="dxa"/>
          </w:tcPr>
          <w:p w:rsidR="003C2892" w:rsidRDefault="003C2892" w:rsidP="0077238F">
            <w:r>
              <w:t>per Fusion REST spec this is the only acceptable charset.  Return 406 (Not Acceptable) if incorrect.</w:t>
            </w:r>
          </w:p>
        </w:tc>
      </w:tr>
      <w:tr w:rsidR="003C2892" w:rsidTr="00245246">
        <w:tc>
          <w:tcPr>
            <w:tcW w:w="726" w:type="dxa"/>
          </w:tcPr>
          <w:p w:rsidR="003C2892" w:rsidRDefault="003C2892" w:rsidP="003526A9">
            <w:r>
              <w:t>Opt</w:t>
            </w:r>
          </w:p>
        </w:tc>
        <w:tc>
          <w:tcPr>
            <w:tcW w:w="3497" w:type="dxa"/>
          </w:tcPr>
          <w:p w:rsidR="003C2892" w:rsidRDefault="003C2892" w:rsidP="003526A9">
            <w:r>
              <w:t>Accept-Language</w:t>
            </w:r>
          </w:p>
        </w:tc>
        <w:tc>
          <w:tcPr>
            <w:tcW w:w="2899" w:type="dxa"/>
          </w:tcPr>
          <w:p w:rsidR="003C2892" w:rsidRDefault="003C2892" w:rsidP="0077238F">
            <w:r>
              <w:t>en;en-us;…</w:t>
            </w:r>
          </w:p>
        </w:tc>
        <w:tc>
          <w:tcPr>
            <w:tcW w:w="2454" w:type="dxa"/>
          </w:tcPr>
          <w:p w:rsidR="003C2892" w:rsidRDefault="003C2892" w:rsidP="0077238F">
            <w:r>
              <w:t>language(s) accepted for response.  Return 406 (Not Acceptable) if no requested languages are supported.  If not provided use appliance locale.</w:t>
            </w:r>
          </w:p>
        </w:tc>
      </w:tr>
      <w:tr w:rsidR="003C2892" w:rsidTr="00245246">
        <w:tc>
          <w:tcPr>
            <w:tcW w:w="726" w:type="dxa"/>
          </w:tcPr>
          <w:p w:rsidR="003C2892" w:rsidRDefault="003C2892" w:rsidP="003526A9">
            <w:r>
              <w:t xml:space="preserve">Req </w:t>
            </w:r>
            <w:r>
              <w:lastRenderedPageBreak/>
              <w:t>for PUT</w:t>
            </w:r>
          </w:p>
        </w:tc>
        <w:tc>
          <w:tcPr>
            <w:tcW w:w="3497" w:type="dxa"/>
          </w:tcPr>
          <w:p w:rsidR="003C2892" w:rsidRDefault="003C2892" w:rsidP="003526A9">
            <w:r>
              <w:lastRenderedPageBreak/>
              <w:t>If-Match</w:t>
            </w:r>
          </w:p>
        </w:tc>
        <w:tc>
          <w:tcPr>
            <w:tcW w:w="2899" w:type="dxa"/>
          </w:tcPr>
          <w:p w:rsidR="003C2892" w:rsidRDefault="003C2892" w:rsidP="0077238F">
            <w:r>
              <w:t>&lt;etag&gt;</w:t>
            </w:r>
          </w:p>
        </w:tc>
        <w:tc>
          <w:tcPr>
            <w:tcW w:w="2454" w:type="dxa"/>
          </w:tcPr>
          <w:p w:rsidR="00461E3B" w:rsidRDefault="00461E3B" w:rsidP="0077238F">
            <w:r>
              <w:t>PUT/update</w:t>
            </w:r>
            <w:r w:rsidR="00245246">
              <w:t xml:space="preserve"> will only </w:t>
            </w:r>
            <w:r w:rsidR="00245246">
              <w:lastRenderedPageBreak/>
              <w:t>proceed if etag matches that of resource.  Return 412 (Precondition Failed) if it does not match, 403 (Forbidden) if it is not present.  If-Match:* will force overwrite.</w:t>
            </w:r>
            <w:r>
              <w:t xml:space="preserve"> </w:t>
            </w:r>
          </w:p>
        </w:tc>
      </w:tr>
      <w:tr w:rsidR="003C2892" w:rsidTr="00245246">
        <w:tc>
          <w:tcPr>
            <w:tcW w:w="726" w:type="dxa"/>
          </w:tcPr>
          <w:p w:rsidR="003C2892" w:rsidRDefault="00245246" w:rsidP="003526A9">
            <w:r>
              <w:lastRenderedPageBreak/>
              <w:t>Opt for GET</w:t>
            </w:r>
          </w:p>
        </w:tc>
        <w:tc>
          <w:tcPr>
            <w:tcW w:w="3497" w:type="dxa"/>
          </w:tcPr>
          <w:p w:rsidR="003C2892" w:rsidRDefault="00245246" w:rsidP="003526A9">
            <w:r>
              <w:t>If-None-Match</w:t>
            </w:r>
          </w:p>
        </w:tc>
        <w:tc>
          <w:tcPr>
            <w:tcW w:w="2899" w:type="dxa"/>
          </w:tcPr>
          <w:p w:rsidR="003C2892" w:rsidRDefault="00245246" w:rsidP="0077238F">
            <w:r>
              <w:t>&lt;etag&gt;</w:t>
            </w:r>
          </w:p>
        </w:tc>
        <w:tc>
          <w:tcPr>
            <w:tcW w:w="2454" w:type="dxa"/>
          </w:tcPr>
          <w:p w:rsidR="003C2892" w:rsidRDefault="00245246" w:rsidP="0077238F">
            <w:r>
              <w:t>If etag matches that of resource return 304 (Not Modified) otherwise return resource.</w:t>
            </w:r>
          </w:p>
        </w:tc>
      </w:tr>
    </w:tbl>
    <w:p w:rsidR="00245246" w:rsidRPr="004508A9" w:rsidRDefault="00245246" w:rsidP="00245246">
      <w:pPr>
        <w:pStyle w:val="Heading2"/>
      </w:pPr>
      <w:bookmarkStart w:id="10" w:name="_Toc339890507"/>
      <w:r>
        <w:t>Response Headers</w:t>
      </w:r>
      <w:bookmarkEnd w:id="10"/>
    </w:p>
    <w:tbl>
      <w:tblPr>
        <w:tblStyle w:val="TableGrid"/>
        <w:tblW w:w="0" w:type="auto"/>
        <w:tblLook w:val="04A0"/>
      </w:tblPr>
      <w:tblGrid>
        <w:gridCol w:w="1117"/>
        <w:gridCol w:w="3222"/>
        <w:gridCol w:w="2899"/>
        <w:gridCol w:w="2338"/>
      </w:tblGrid>
      <w:tr w:rsidR="00245246" w:rsidRPr="0077238F" w:rsidTr="00245246">
        <w:tc>
          <w:tcPr>
            <w:tcW w:w="1086" w:type="dxa"/>
            <w:shd w:val="solid" w:color="auto" w:fill="auto"/>
          </w:tcPr>
          <w:p w:rsidR="00245246" w:rsidRPr="0077238F" w:rsidRDefault="00245246" w:rsidP="000C350D">
            <w:pPr>
              <w:rPr>
                <w:b/>
              </w:rPr>
            </w:pPr>
          </w:p>
        </w:tc>
        <w:tc>
          <w:tcPr>
            <w:tcW w:w="3527" w:type="dxa"/>
            <w:shd w:val="solid" w:color="auto" w:fill="auto"/>
          </w:tcPr>
          <w:p w:rsidR="00245246" w:rsidRPr="0077238F" w:rsidRDefault="00245246" w:rsidP="000C350D">
            <w:pPr>
              <w:rPr>
                <w:b/>
              </w:rPr>
            </w:pPr>
            <w:r w:rsidRPr="0077238F">
              <w:rPr>
                <w:b/>
              </w:rPr>
              <w:t>Header</w:t>
            </w:r>
          </w:p>
        </w:tc>
        <w:tc>
          <w:tcPr>
            <w:tcW w:w="2514" w:type="dxa"/>
            <w:shd w:val="solid" w:color="auto" w:fill="auto"/>
          </w:tcPr>
          <w:p w:rsidR="00245246" w:rsidRPr="0077238F" w:rsidRDefault="00245246" w:rsidP="000C350D">
            <w:pPr>
              <w:rPr>
                <w:b/>
              </w:rPr>
            </w:pPr>
            <w:r w:rsidRPr="0077238F">
              <w:rPr>
                <w:b/>
              </w:rPr>
              <w:t>Value</w:t>
            </w:r>
          </w:p>
        </w:tc>
        <w:tc>
          <w:tcPr>
            <w:tcW w:w="2449" w:type="dxa"/>
            <w:shd w:val="solid" w:color="auto" w:fill="auto"/>
          </w:tcPr>
          <w:p w:rsidR="00245246" w:rsidRPr="0077238F" w:rsidRDefault="00245246" w:rsidP="000C350D">
            <w:pPr>
              <w:rPr>
                <w:b/>
              </w:rPr>
            </w:pPr>
            <w:r w:rsidRPr="0077238F">
              <w:rPr>
                <w:b/>
              </w:rPr>
              <w:t>Description</w:t>
            </w:r>
          </w:p>
        </w:tc>
      </w:tr>
      <w:tr w:rsidR="00816C73" w:rsidTr="00245246">
        <w:tc>
          <w:tcPr>
            <w:tcW w:w="1086" w:type="dxa"/>
          </w:tcPr>
          <w:p w:rsidR="00245246" w:rsidRDefault="00245246" w:rsidP="000C350D">
            <w:r>
              <w:t>Req</w:t>
            </w:r>
          </w:p>
        </w:tc>
        <w:tc>
          <w:tcPr>
            <w:tcW w:w="3527" w:type="dxa"/>
          </w:tcPr>
          <w:p w:rsidR="00245246" w:rsidRDefault="00245246" w:rsidP="000C350D">
            <w:r>
              <w:t>ETag</w:t>
            </w:r>
          </w:p>
        </w:tc>
        <w:tc>
          <w:tcPr>
            <w:tcW w:w="2514" w:type="dxa"/>
          </w:tcPr>
          <w:p w:rsidR="00245246" w:rsidRDefault="00245246" w:rsidP="000C350D">
            <w:r>
              <w:t>&lt;etag&gt;</w:t>
            </w:r>
          </w:p>
        </w:tc>
        <w:tc>
          <w:tcPr>
            <w:tcW w:w="2449" w:type="dxa"/>
          </w:tcPr>
          <w:p w:rsidR="00245246" w:rsidRDefault="00245246" w:rsidP="000C350D">
            <w:r>
              <w:t>Not included on multiple GETs (etags are in the body of each resource).  For Altair-IC the etag is the modified timestamp.</w:t>
            </w:r>
          </w:p>
        </w:tc>
      </w:tr>
      <w:tr w:rsidR="00245246" w:rsidTr="00245246">
        <w:tc>
          <w:tcPr>
            <w:tcW w:w="1086" w:type="dxa"/>
          </w:tcPr>
          <w:p w:rsidR="00245246" w:rsidRDefault="00245246" w:rsidP="000C350D">
            <w:r>
              <w:t>Req</w:t>
            </w:r>
          </w:p>
        </w:tc>
        <w:tc>
          <w:tcPr>
            <w:tcW w:w="3527" w:type="dxa"/>
          </w:tcPr>
          <w:p w:rsidR="00245246" w:rsidRDefault="00245246" w:rsidP="000C350D">
            <w:r>
              <w:t>Vary</w:t>
            </w:r>
          </w:p>
        </w:tc>
        <w:tc>
          <w:tcPr>
            <w:tcW w:w="2514" w:type="dxa"/>
          </w:tcPr>
          <w:p w:rsidR="00245246" w:rsidRDefault="00245246" w:rsidP="000C350D">
            <w:r>
              <w:t>Accept</w:t>
            </w:r>
          </w:p>
        </w:tc>
        <w:tc>
          <w:tcPr>
            <w:tcW w:w="2449" w:type="dxa"/>
          </w:tcPr>
          <w:p w:rsidR="00245246" w:rsidRDefault="00245246" w:rsidP="000C350D">
            <w:r>
              <w:t xml:space="preserve">Ensures caches map responses to the specified Accept header. </w:t>
            </w:r>
          </w:p>
        </w:tc>
      </w:tr>
      <w:tr w:rsidR="00245246" w:rsidTr="00245246">
        <w:tc>
          <w:tcPr>
            <w:tcW w:w="1086" w:type="dxa"/>
          </w:tcPr>
          <w:p w:rsidR="00245246" w:rsidRDefault="00245246" w:rsidP="000C350D">
            <w:r>
              <w:t>Req for POSTs that create new URI resources</w:t>
            </w:r>
          </w:p>
        </w:tc>
        <w:tc>
          <w:tcPr>
            <w:tcW w:w="3527" w:type="dxa"/>
          </w:tcPr>
          <w:p w:rsidR="00245246" w:rsidRDefault="00245246" w:rsidP="000C350D">
            <w:r>
              <w:t>Location</w:t>
            </w:r>
          </w:p>
        </w:tc>
        <w:tc>
          <w:tcPr>
            <w:tcW w:w="2514" w:type="dxa"/>
          </w:tcPr>
          <w:p w:rsidR="00245246" w:rsidRDefault="00245246" w:rsidP="000C350D">
            <w:r>
              <w:t>&lt;URI&gt;</w:t>
            </w:r>
          </w:p>
        </w:tc>
        <w:tc>
          <w:tcPr>
            <w:tcW w:w="2449" w:type="dxa"/>
          </w:tcPr>
          <w:p w:rsidR="00245246" w:rsidRDefault="00245246" w:rsidP="000C350D">
            <w:r>
              <w:t>required on POSTs that create a new URI-addressable resource</w:t>
            </w:r>
          </w:p>
        </w:tc>
      </w:tr>
      <w:tr w:rsidR="00816C73" w:rsidTr="00245246">
        <w:tc>
          <w:tcPr>
            <w:tcW w:w="1086" w:type="dxa"/>
          </w:tcPr>
          <w:p w:rsidR="00245246" w:rsidRDefault="00245246" w:rsidP="000C350D">
            <w:r>
              <w:t>Req on auth failures</w:t>
            </w:r>
          </w:p>
        </w:tc>
        <w:tc>
          <w:tcPr>
            <w:tcW w:w="3527" w:type="dxa"/>
          </w:tcPr>
          <w:p w:rsidR="00245246" w:rsidRDefault="00245246" w:rsidP="000C350D">
            <w:r>
              <w:t>WWW-Authenticate</w:t>
            </w:r>
          </w:p>
        </w:tc>
        <w:tc>
          <w:tcPr>
            <w:tcW w:w="2514" w:type="dxa"/>
          </w:tcPr>
          <w:p w:rsidR="00245246" w:rsidRDefault="00245246" w:rsidP="000C350D">
            <w:r>
              <w:t>&lt;challenge&gt;</w:t>
            </w:r>
          </w:p>
        </w:tc>
        <w:tc>
          <w:tcPr>
            <w:tcW w:w="2449" w:type="dxa"/>
          </w:tcPr>
          <w:p w:rsidR="00245246" w:rsidRDefault="00245246" w:rsidP="000C350D">
            <w:r>
              <w:t>Return 401 (Unauthorized) when no auth token.</w:t>
            </w:r>
          </w:p>
          <w:p w:rsidR="00245246" w:rsidRDefault="00245246" w:rsidP="000C350D"/>
          <w:p w:rsidR="00245246" w:rsidRDefault="00245246" w:rsidP="000C350D">
            <w:r>
              <w:t>For Altair-IC this should just mean throwing the correct exception when no auth token present and letting the framework handle the rest.</w:t>
            </w:r>
          </w:p>
        </w:tc>
      </w:tr>
      <w:tr w:rsidR="00816C73" w:rsidTr="00245246">
        <w:tc>
          <w:tcPr>
            <w:tcW w:w="1086" w:type="dxa"/>
          </w:tcPr>
          <w:p w:rsidR="00816C73" w:rsidRDefault="00816C73" w:rsidP="000C350D">
            <w:r>
              <w:t>Req for responses w/bodies</w:t>
            </w:r>
          </w:p>
        </w:tc>
        <w:tc>
          <w:tcPr>
            <w:tcW w:w="3527" w:type="dxa"/>
          </w:tcPr>
          <w:p w:rsidR="00816C73" w:rsidRDefault="00816C73" w:rsidP="000C350D">
            <w:r>
              <w:t>Content-Type</w:t>
            </w:r>
          </w:p>
        </w:tc>
        <w:tc>
          <w:tcPr>
            <w:tcW w:w="2514" w:type="dxa"/>
          </w:tcPr>
          <w:p w:rsidR="00816C73" w:rsidRDefault="00816C73" w:rsidP="000C350D">
            <w:r>
              <w:t>application/json[;version=1.0]</w:t>
            </w:r>
          </w:p>
        </w:tc>
        <w:tc>
          <w:tcPr>
            <w:tcW w:w="2449" w:type="dxa"/>
          </w:tcPr>
          <w:p w:rsidR="00816C73" w:rsidRDefault="00816C73" w:rsidP="000C350D">
            <w:r>
              <w:t xml:space="preserve">application/json is the only acceptable type.  </w:t>
            </w:r>
          </w:p>
          <w:p w:rsidR="00816C73" w:rsidRDefault="00816C73" w:rsidP="000C350D"/>
          <w:p w:rsidR="00816C73" w:rsidRDefault="00816C73" w:rsidP="000C350D">
            <w:r>
              <w:t xml:space="preserve">If a version was specified in the GET </w:t>
            </w:r>
            <w:r>
              <w:lastRenderedPageBreak/>
              <w:t>request header and can be matched then that same version is put into this header, otherwise 406 (Not Acceptable) is returned.</w:t>
            </w:r>
          </w:p>
          <w:p w:rsidR="00816C73" w:rsidRDefault="00816C73" w:rsidP="000C350D"/>
          <w:p w:rsidR="00816C73" w:rsidRDefault="00816C73" w:rsidP="000C350D">
            <w:r>
              <w:t>For PUT/POST if a newer version is requested then the response is 415 (Unsupported Media Type).</w:t>
            </w:r>
          </w:p>
        </w:tc>
      </w:tr>
    </w:tbl>
    <w:p w:rsidR="00C27F69" w:rsidRDefault="00C27F69" w:rsidP="003526A9">
      <w:pPr>
        <w:spacing w:after="0"/>
      </w:pPr>
    </w:p>
    <w:p w:rsidR="006F07E9" w:rsidRDefault="006F07E9" w:rsidP="004870D9">
      <w:pPr>
        <w:pStyle w:val="Heading1"/>
      </w:pPr>
      <w:bookmarkStart w:id="11" w:name="_Toc339890508"/>
      <w:r>
        <w:t>General Resource Controller Behavior</w:t>
      </w:r>
      <w:bookmarkEnd w:id="11"/>
    </w:p>
    <w:p w:rsidR="006F07E9" w:rsidRDefault="006F07E9" w:rsidP="006F07E9">
      <w:pPr>
        <w:pStyle w:val="ListParagraph"/>
        <w:numPr>
          <w:ilvl w:val="0"/>
          <w:numId w:val="6"/>
        </w:numPr>
      </w:pPr>
      <w:r>
        <w:t>GET – returns a resource or a list of resources</w:t>
      </w:r>
    </w:p>
    <w:p w:rsidR="00F56C44" w:rsidRDefault="00F56C44" w:rsidP="00F56C44">
      <w:pPr>
        <w:pStyle w:val="ListParagraph"/>
        <w:numPr>
          <w:ilvl w:val="1"/>
          <w:numId w:val="6"/>
        </w:numPr>
      </w:pPr>
      <w:r>
        <w:t>see If-None-Match headers for conditional GETs and return values</w:t>
      </w:r>
    </w:p>
    <w:p w:rsidR="00F56C44" w:rsidRDefault="00F56C44" w:rsidP="00F56C44">
      <w:pPr>
        <w:pStyle w:val="ListParagraph"/>
        <w:numPr>
          <w:ilvl w:val="1"/>
          <w:numId w:val="6"/>
        </w:numPr>
      </w:pPr>
      <w:r>
        <w:t>multi-GETs all support total, count, start, sort and filters parameters as per Fusion REST spec</w:t>
      </w:r>
    </w:p>
    <w:p w:rsidR="00461E3B" w:rsidRDefault="00461E3B" w:rsidP="00F56C44">
      <w:pPr>
        <w:pStyle w:val="ListParagraph"/>
        <w:numPr>
          <w:ilvl w:val="1"/>
          <w:numId w:val="6"/>
        </w:numPr>
      </w:pPr>
      <w:r>
        <w:t>multi-GETs do not have etags in the response header, they are in the body of each returned resource</w:t>
      </w:r>
    </w:p>
    <w:p w:rsidR="006F07E9" w:rsidRDefault="006F07E9" w:rsidP="006F07E9">
      <w:pPr>
        <w:pStyle w:val="ListParagraph"/>
        <w:numPr>
          <w:ilvl w:val="0"/>
          <w:numId w:val="6"/>
        </w:numPr>
      </w:pPr>
      <w:r>
        <w:t>PUT – update an existing resource</w:t>
      </w:r>
    </w:p>
    <w:p w:rsidR="00F56C44" w:rsidRDefault="00F56C44" w:rsidP="00F56C44">
      <w:pPr>
        <w:pStyle w:val="ListParagraph"/>
        <w:numPr>
          <w:ilvl w:val="1"/>
          <w:numId w:val="6"/>
        </w:numPr>
      </w:pPr>
      <w:r>
        <w:t>if read-only attributes are in body of request then return 403 (Forbidden) if they don’t match values in resource</w:t>
      </w:r>
    </w:p>
    <w:p w:rsidR="00461E3B" w:rsidRDefault="00461E3B" w:rsidP="00F56C44">
      <w:pPr>
        <w:pStyle w:val="ListParagraph"/>
        <w:numPr>
          <w:ilvl w:val="1"/>
          <w:numId w:val="6"/>
        </w:numPr>
      </w:pPr>
      <w:r>
        <w:t>see If-Match header for ETag usage during update</w:t>
      </w:r>
    </w:p>
    <w:p w:rsidR="006F07E9" w:rsidRDefault="006F07E9" w:rsidP="006F07E9">
      <w:pPr>
        <w:pStyle w:val="ListParagraph"/>
        <w:numPr>
          <w:ilvl w:val="0"/>
          <w:numId w:val="6"/>
        </w:numPr>
      </w:pPr>
      <w:r>
        <w:t>DELETE – delete an existing resource</w:t>
      </w:r>
    </w:p>
    <w:p w:rsidR="00F56C44" w:rsidRDefault="00F56C44" w:rsidP="00F56C44">
      <w:pPr>
        <w:pStyle w:val="ListParagraph"/>
        <w:numPr>
          <w:ilvl w:val="1"/>
          <w:numId w:val="6"/>
        </w:numPr>
      </w:pPr>
      <w:r>
        <w:t>Successful DELETEs return 204 (No Content)</w:t>
      </w:r>
    </w:p>
    <w:p w:rsidR="006F07E9" w:rsidRDefault="006F07E9" w:rsidP="006F07E9">
      <w:pPr>
        <w:pStyle w:val="ListParagraph"/>
        <w:numPr>
          <w:ilvl w:val="0"/>
          <w:numId w:val="6"/>
        </w:numPr>
      </w:pPr>
      <w:r>
        <w:t>POST – create a new subordinate resource</w:t>
      </w:r>
    </w:p>
    <w:p w:rsidR="00F56C44" w:rsidRDefault="00F56C44" w:rsidP="00F56C44">
      <w:pPr>
        <w:pStyle w:val="ListParagraph"/>
        <w:numPr>
          <w:ilvl w:val="1"/>
          <w:numId w:val="6"/>
        </w:numPr>
      </w:pPr>
      <w:r>
        <w:t>Successful synchronous creates return 201 (Created) and set the Location response header with the URI of the newly created resource</w:t>
      </w:r>
    </w:p>
    <w:p w:rsidR="00F56C44" w:rsidRDefault="00F56C44" w:rsidP="00F56C44">
      <w:pPr>
        <w:pStyle w:val="ListParagraph"/>
        <w:numPr>
          <w:ilvl w:val="1"/>
          <w:numId w:val="6"/>
        </w:numPr>
      </w:pPr>
      <w:r>
        <w:t xml:space="preserve">Successful asynchronous creates (creating </w:t>
      </w:r>
      <w:r w:rsidR="00FE2C80">
        <w:t>os-deployment-jobs</w:t>
      </w:r>
      <w:r>
        <w:t xml:space="preserve"> to run build plans or scripts) return 202 (Accepted) and the body is an </w:t>
      </w:r>
      <w:r w:rsidR="000754D1">
        <w:t>os-deployment</w:t>
      </w:r>
      <w:r>
        <w:t>-job</w:t>
      </w:r>
      <w:r w:rsidR="000754D1">
        <w:t>s</w:t>
      </w:r>
      <w:r>
        <w:t xml:space="preserve"> resource</w:t>
      </w:r>
    </w:p>
    <w:p w:rsidR="00F56C44" w:rsidRPr="006F07E9" w:rsidRDefault="00F56C44" w:rsidP="00F56C44">
      <w:r>
        <w:t>All request returns that are not in the 200-range have as their body an ErrorMessage entity following the Fusion model.</w:t>
      </w:r>
    </w:p>
    <w:p w:rsidR="00816C73" w:rsidRDefault="00816C73" w:rsidP="004870D9">
      <w:pPr>
        <w:pStyle w:val="Heading1"/>
      </w:pPr>
      <w:bookmarkStart w:id="12" w:name="_Toc339890509"/>
      <w:r>
        <w:t>Versioning</w:t>
      </w:r>
      <w:bookmarkEnd w:id="12"/>
    </w:p>
    <w:p w:rsidR="00816C73" w:rsidRPr="00816C73" w:rsidRDefault="00816C73" w:rsidP="00816C73"/>
    <w:p w:rsidR="004870D9" w:rsidRDefault="004870D9" w:rsidP="004870D9">
      <w:pPr>
        <w:pStyle w:val="Heading1"/>
      </w:pPr>
      <w:bookmarkStart w:id="13" w:name="_Toc339890510"/>
      <w:r>
        <w:lastRenderedPageBreak/>
        <w:t>Standard Formats</w:t>
      </w:r>
      <w:bookmarkEnd w:id="13"/>
    </w:p>
    <w:p w:rsidR="004870D9" w:rsidRDefault="004870D9">
      <w:r>
        <w:t>This section details any common formats used in all interfaces.  Where possible Altair-IC will follow Fusion format standards.</w:t>
      </w:r>
    </w:p>
    <w:tbl>
      <w:tblPr>
        <w:tblStyle w:val="TableGrid"/>
        <w:tblW w:w="0" w:type="auto"/>
        <w:tblLook w:val="04A0"/>
      </w:tblPr>
      <w:tblGrid>
        <w:gridCol w:w="3192"/>
        <w:gridCol w:w="3192"/>
        <w:gridCol w:w="3192"/>
      </w:tblGrid>
      <w:tr w:rsidR="004870D9" w:rsidRPr="004870D9" w:rsidTr="004870D9">
        <w:tc>
          <w:tcPr>
            <w:tcW w:w="3192" w:type="dxa"/>
            <w:shd w:val="solid" w:color="auto" w:fill="auto"/>
          </w:tcPr>
          <w:p w:rsidR="004870D9" w:rsidRPr="004870D9" w:rsidRDefault="004870D9">
            <w:pPr>
              <w:rPr>
                <w:b/>
              </w:rPr>
            </w:pPr>
            <w:r w:rsidRPr="004870D9">
              <w:rPr>
                <w:b/>
              </w:rPr>
              <w:t>category/type</w:t>
            </w:r>
          </w:p>
        </w:tc>
        <w:tc>
          <w:tcPr>
            <w:tcW w:w="3192" w:type="dxa"/>
            <w:shd w:val="solid" w:color="auto" w:fill="auto"/>
          </w:tcPr>
          <w:p w:rsidR="004870D9" w:rsidRPr="004870D9" w:rsidRDefault="004870D9">
            <w:pPr>
              <w:rPr>
                <w:b/>
              </w:rPr>
            </w:pPr>
            <w:r w:rsidRPr="004870D9">
              <w:rPr>
                <w:b/>
              </w:rPr>
              <w:t>format</w:t>
            </w:r>
          </w:p>
        </w:tc>
        <w:tc>
          <w:tcPr>
            <w:tcW w:w="3192" w:type="dxa"/>
            <w:shd w:val="solid" w:color="auto" w:fill="auto"/>
          </w:tcPr>
          <w:p w:rsidR="004870D9" w:rsidRPr="004870D9" w:rsidRDefault="004870D9">
            <w:pPr>
              <w:rPr>
                <w:b/>
              </w:rPr>
            </w:pPr>
            <w:r w:rsidRPr="004870D9">
              <w:rPr>
                <w:b/>
              </w:rPr>
              <w:t>comments</w:t>
            </w:r>
          </w:p>
        </w:tc>
      </w:tr>
      <w:tr w:rsidR="004870D9" w:rsidTr="004870D9">
        <w:tc>
          <w:tcPr>
            <w:tcW w:w="3192" w:type="dxa"/>
          </w:tcPr>
          <w:p w:rsidR="004870D9" w:rsidRDefault="004870D9">
            <w:commentRangeStart w:id="14"/>
            <w:r>
              <w:t>date/time</w:t>
            </w:r>
          </w:p>
        </w:tc>
        <w:tc>
          <w:tcPr>
            <w:tcW w:w="3192" w:type="dxa"/>
          </w:tcPr>
          <w:p w:rsidR="004870D9" w:rsidRDefault="004870D9">
            <w:r>
              <w:t>Fusion date/time format</w:t>
            </w:r>
          </w:p>
        </w:tc>
        <w:tc>
          <w:tcPr>
            <w:tcW w:w="3192" w:type="dxa"/>
          </w:tcPr>
          <w:p w:rsidR="004870D9" w:rsidRDefault="004870D9">
            <w:r>
              <w:t>all date/time objects should use the standard Fusion date/time format</w:t>
            </w:r>
            <w:commentRangeEnd w:id="14"/>
            <w:r>
              <w:rPr>
                <w:rStyle w:val="CommentReference"/>
              </w:rPr>
              <w:commentReference w:id="14"/>
            </w:r>
          </w:p>
        </w:tc>
      </w:tr>
      <w:tr w:rsidR="004870D9" w:rsidTr="004870D9">
        <w:tc>
          <w:tcPr>
            <w:tcW w:w="3192" w:type="dxa"/>
          </w:tcPr>
          <w:p w:rsidR="004870D9" w:rsidRDefault="004870D9"/>
        </w:tc>
        <w:tc>
          <w:tcPr>
            <w:tcW w:w="3192" w:type="dxa"/>
          </w:tcPr>
          <w:p w:rsidR="004870D9" w:rsidRDefault="004870D9"/>
        </w:tc>
        <w:tc>
          <w:tcPr>
            <w:tcW w:w="3192" w:type="dxa"/>
          </w:tcPr>
          <w:p w:rsidR="004870D9" w:rsidRDefault="004870D9"/>
        </w:tc>
      </w:tr>
      <w:tr w:rsidR="004870D9" w:rsidTr="004870D9">
        <w:tc>
          <w:tcPr>
            <w:tcW w:w="3192" w:type="dxa"/>
          </w:tcPr>
          <w:p w:rsidR="004870D9" w:rsidRDefault="004870D9"/>
        </w:tc>
        <w:tc>
          <w:tcPr>
            <w:tcW w:w="3192" w:type="dxa"/>
          </w:tcPr>
          <w:p w:rsidR="004870D9" w:rsidRDefault="004870D9"/>
        </w:tc>
        <w:tc>
          <w:tcPr>
            <w:tcW w:w="3192" w:type="dxa"/>
          </w:tcPr>
          <w:p w:rsidR="004870D9" w:rsidRDefault="004870D9"/>
        </w:tc>
      </w:tr>
      <w:tr w:rsidR="004870D9" w:rsidTr="004870D9">
        <w:tc>
          <w:tcPr>
            <w:tcW w:w="3192" w:type="dxa"/>
          </w:tcPr>
          <w:p w:rsidR="004870D9" w:rsidRDefault="004870D9"/>
        </w:tc>
        <w:tc>
          <w:tcPr>
            <w:tcW w:w="3192" w:type="dxa"/>
          </w:tcPr>
          <w:p w:rsidR="004870D9" w:rsidRDefault="004870D9"/>
        </w:tc>
        <w:tc>
          <w:tcPr>
            <w:tcW w:w="3192" w:type="dxa"/>
          </w:tcPr>
          <w:p w:rsidR="004870D9" w:rsidRDefault="004870D9"/>
        </w:tc>
      </w:tr>
      <w:tr w:rsidR="004870D9" w:rsidTr="004870D9">
        <w:tc>
          <w:tcPr>
            <w:tcW w:w="3192" w:type="dxa"/>
          </w:tcPr>
          <w:p w:rsidR="004870D9" w:rsidRDefault="004870D9"/>
        </w:tc>
        <w:tc>
          <w:tcPr>
            <w:tcW w:w="3192" w:type="dxa"/>
          </w:tcPr>
          <w:p w:rsidR="004870D9" w:rsidRDefault="004870D9"/>
        </w:tc>
        <w:tc>
          <w:tcPr>
            <w:tcW w:w="3192" w:type="dxa"/>
          </w:tcPr>
          <w:p w:rsidR="004870D9" w:rsidRDefault="004870D9"/>
        </w:tc>
      </w:tr>
    </w:tbl>
    <w:p w:rsidR="000C350D" w:rsidRDefault="000C350D"/>
    <w:p w:rsidR="00910602" w:rsidRDefault="00910602" w:rsidP="000C350D">
      <w:pPr>
        <w:pStyle w:val="Heading1"/>
      </w:pPr>
      <w:bookmarkStart w:id="15" w:name="_Toc339890511"/>
      <w:r>
        <w:t>Data Classes &amp; Documentation</w:t>
      </w:r>
      <w:bookmarkEnd w:id="15"/>
    </w:p>
    <w:p w:rsidR="00910602" w:rsidRDefault="00910602" w:rsidP="00910602">
      <w:r>
        <w:t>Data class definitions are contained in the Altair Javadoc that is available on the Jenkins build system linked into the Sonar builds.</w:t>
      </w:r>
    </w:p>
    <w:p w:rsidR="00910602" w:rsidRPr="00910602" w:rsidRDefault="00910602" w:rsidP="00910602">
      <w:r>
        <w:t>Post Altair 1.0 the REST apis will be published and the documentation for it will be generated from annotations in the code.</w:t>
      </w:r>
    </w:p>
    <w:p w:rsidR="000C350D" w:rsidRDefault="000C350D" w:rsidP="000C350D">
      <w:pPr>
        <w:pStyle w:val="Heading1"/>
      </w:pPr>
      <w:bookmarkStart w:id="16" w:name="_Toc339890512"/>
      <w:r>
        <w:t>Resource URIs, Categories &amp; Types</w:t>
      </w:r>
      <w:bookmarkEnd w:id="16"/>
    </w:p>
    <w:p w:rsidR="000C350D" w:rsidRPr="000C350D" w:rsidRDefault="000C350D" w:rsidP="000C350D">
      <w:r>
        <w:t>The category for a resource will eventually be both the UI &amp; authorization category for the resource type (once Atlas brings those into alignment).  The type is what is reported in the resource object.</w:t>
      </w:r>
    </w:p>
    <w:tbl>
      <w:tblPr>
        <w:tblStyle w:val="TableGrid"/>
        <w:tblW w:w="0" w:type="auto"/>
        <w:tblLook w:val="04A0"/>
      </w:tblPr>
      <w:tblGrid>
        <w:gridCol w:w="2394"/>
        <w:gridCol w:w="3114"/>
        <w:gridCol w:w="3780"/>
      </w:tblGrid>
      <w:tr w:rsidR="00AD51D6" w:rsidRPr="000C350D" w:rsidTr="00AD51D6">
        <w:tc>
          <w:tcPr>
            <w:tcW w:w="2394" w:type="dxa"/>
            <w:shd w:val="solid" w:color="auto" w:fill="auto"/>
          </w:tcPr>
          <w:p w:rsidR="00AD51D6" w:rsidRPr="000C350D" w:rsidRDefault="00AD51D6">
            <w:pPr>
              <w:rPr>
                <w:b/>
              </w:rPr>
            </w:pPr>
            <w:r w:rsidRPr="000C350D">
              <w:rPr>
                <w:b/>
              </w:rPr>
              <w:t>Resource</w:t>
            </w:r>
          </w:p>
        </w:tc>
        <w:tc>
          <w:tcPr>
            <w:tcW w:w="3114" w:type="dxa"/>
            <w:shd w:val="solid" w:color="auto" w:fill="auto"/>
          </w:tcPr>
          <w:p w:rsidR="00AD51D6" w:rsidRPr="000C350D" w:rsidRDefault="00AD51D6">
            <w:pPr>
              <w:rPr>
                <w:b/>
              </w:rPr>
            </w:pPr>
            <w:r w:rsidRPr="000C350D">
              <w:rPr>
                <w:b/>
              </w:rPr>
              <w:t>Category</w:t>
            </w:r>
            <w:r>
              <w:rPr>
                <w:b/>
              </w:rPr>
              <w:t>/Type</w:t>
            </w:r>
          </w:p>
        </w:tc>
        <w:tc>
          <w:tcPr>
            <w:tcW w:w="3780" w:type="dxa"/>
            <w:shd w:val="solid" w:color="auto" w:fill="auto"/>
          </w:tcPr>
          <w:p w:rsidR="00AD51D6" w:rsidRPr="000C350D" w:rsidRDefault="00AD51D6">
            <w:pPr>
              <w:rPr>
                <w:b/>
              </w:rPr>
            </w:pPr>
            <w:r w:rsidRPr="000C350D">
              <w:rPr>
                <w:b/>
              </w:rPr>
              <w:t>URI</w:t>
            </w:r>
          </w:p>
        </w:tc>
      </w:tr>
      <w:tr w:rsidR="00AD51D6" w:rsidTr="00AD51D6">
        <w:tc>
          <w:tcPr>
            <w:tcW w:w="2394" w:type="dxa"/>
          </w:tcPr>
          <w:p w:rsidR="00AD51D6" w:rsidRDefault="00AD51D6" w:rsidP="000C350D">
            <w:r>
              <w:t>osd settings</w:t>
            </w:r>
          </w:p>
        </w:tc>
        <w:tc>
          <w:tcPr>
            <w:tcW w:w="3114" w:type="dxa"/>
          </w:tcPr>
          <w:p w:rsidR="00AD51D6" w:rsidRDefault="00AD51D6">
            <w:r>
              <w:t>os-deployment-settings</w:t>
            </w:r>
          </w:p>
        </w:tc>
        <w:tc>
          <w:tcPr>
            <w:tcW w:w="3780" w:type="dxa"/>
          </w:tcPr>
          <w:p w:rsidR="00AD51D6" w:rsidRDefault="00AD51D6">
            <w:r>
              <w:t>/rest/os-deployment-settings</w:t>
            </w:r>
          </w:p>
        </w:tc>
      </w:tr>
      <w:tr w:rsidR="00AD51D6" w:rsidTr="00AD51D6">
        <w:tc>
          <w:tcPr>
            <w:tcW w:w="2394" w:type="dxa"/>
          </w:tcPr>
          <w:p w:rsidR="00AD51D6" w:rsidRDefault="00AD51D6" w:rsidP="006A3C67">
            <w:r>
              <w:t>servers</w:t>
            </w:r>
          </w:p>
        </w:tc>
        <w:tc>
          <w:tcPr>
            <w:tcW w:w="3114" w:type="dxa"/>
          </w:tcPr>
          <w:p w:rsidR="00AD51D6" w:rsidRDefault="00AD51D6" w:rsidP="006A3C67">
            <w:r>
              <w:t>os-deployment-servers</w:t>
            </w:r>
          </w:p>
        </w:tc>
        <w:tc>
          <w:tcPr>
            <w:tcW w:w="3780" w:type="dxa"/>
          </w:tcPr>
          <w:p w:rsidR="00AD51D6" w:rsidRDefault="00AD51D6" w:rsidP="006A3C67">
            <w:r>
              <w:t>/rest/os-deployment-servers</w:t>
            </w:r>
          </w:p>
        </w:tc>
      </w:tr>
      <w:tr w:rsidR="00AD51D6" w:rsidTr="00AD51D6">
        <w:tc>
          <w:tcPr>
            <w:tcW w:w="2394" w:type="dxa"/>
          </w:tcPr>
          <w:p w:rsidR="00AD51D6" w:rsidRDefault="00AD51D6">
            <w:r>
              <w:t>ilos</w:t>
            </w:r>
          </w:p>
        </w:tc>
        <w:tc>
          <w:tcPr>
            <w:tcW w:w="3114" w:type="dxa"/>
          </w:tcPr>
          <w:p w:rsidR="00AD51D6" w:rsidRDefault="00AD51D6">
            <w:r>
              <w:t>os-deployment-ilos</w:t>
            </w:r>
          </w:p>
        </w:tc>
        <w:tc>
          <w:tcPr>
            <w:tcW w:w="3780" w:type="dxa"/>
          </w:tcPr>
          <w:p w:rsidR="00AD51D6" w:rsidRDefault="00AD51D6">
            <w:r>
              <w:t>/rest/os-deployment-ilos</w:t>
            </w:r>
          </w:p>
        </w:tc>
      </w:tr>
      <w:tr w:rsidR="00AD51D6" w:rsidTr="00AD51D6">
        <w:tc>
          <w:tcPr>
            <w:tcW w:w="2394" w:type="dxa"/>
          </w:tcPr>
          <w:p w:rsidR="00AD51D6" w:rsidRDefault="00AD51D6" w:rsidP="006A3C67">
            <w:r>
              <w:t>build plans</w:t>
            </w:r>
          </w:p>
        </w:tc>
        <w:tc>
          <w:tcPr>
            <w:tcW w:w="3114" w:type="dxa"/>
          </w:tcPr>
          <w:p w:rsidR="00AD51D6" w:rsidRDefault="00AD51D6" w:rsidP="006A3C67">
            <w:r>
              <w:t>os-deployment-build-plans</w:t>
            </w:r>
          </w:p>
        </w:tc>
        <w:tc>
          <w:tcPr>
            <w:tcW w:w="3780" w:type="dxa"/>
          </w:tcPr>
          <w:p w:rsidR="00AD51D6" w:rsidRDefault="00AD51D6" w:rsidP="006A3C67">
            <w:r>
              <w:t>/rest/os-deployment-build-plans</w:t>
            </w:r>
          </w:p>
        </w:tc>
      </w:tr>
      <w:tr w:rsidR="00AD51D6" w:rsidTr="00AD51D6">
        <w:tc>
          <w:tcPr>
            <w:tcW w:w="2394" w:type="dxa"/>
          </w:tcPr>
          <w:p w:rsidR="00AD51D6" w:rsidRDefault="00AD51D6">
            <w:r>
              <w:t>server scripts</w:t>
            </w:r>
          </w:p>
        </w:tc>
        <w:tc>
          <w:tcPr>
            <w:tcW w:w="3114" w:type="dxa"/>
          </w:tcPr>
          <w:p w:rsidR="00AD51D6" w:rsidRDefault="00AD51D6" w:rsidP="008318F9">
            <w:r>
              <w:t>os-deployment-scripts</w:t>
            </w:r>
          </w:p>
        </w:tc>
        <w:tc>
          <w:tcPr>
            <w:tcW w:w="3780" w:type="dxa"/>
          </w:tcPr>
          <w:p w:rsidR="00AD51D6" w:rsidRDefault="00AD51D6">
            <w:r>
              <w:t>/rest/os-deployment-server-scripts</w:t>
            </w:r>
          </w:p>
        </w:tc>
      </w:tr>
      <w:tr w:rsidR="00AD51D6" w:rsidTr="00AD51D6">
        <w:tc>
          <w:tcPr>
            <w:tcW w:w="2394" w:type="dxa"/>
          </w:tcPr>
          <w:p w:rsidR="00AD51D6" w:rsidRDefault="00AD51D6">
            <w:r>
              <w:t>ogfs scripts</w:t>
            </w:r>
          </w:p>
        </w:tc>
        <w:tc>
          <w:tcPr>
            <w:tcW w:w="3114" w:type="dxa"/>
          </w:tcPr>
          <w:p w:rsidR="00AD51D6" w:rsidRDefault="00AD51D6" w:rsidP="008318F9">
            <w:r>
              <w:t>os-deployment-scripts</w:t>
            </w:r>
          </w:p>
        </w:tc>
        <w:tc>
          <w:tcPr>
            <w:tcW w:w="3780" w:type="dxa"/>
          </w:tcPr>
          <w:p w:rsidR="00AD51D6" w:rsidRDefault="00AD51D6">
            <w:r>
              <w:t>/rest/os-deployment-ogfs-scripts</w:t>
            </w:r>
          </w:p>
        </w:tc>
      </w:tr>
      <w:tr w:rsidR="00AD51D6" w:rsidTr="00AD51D6">
        <w:tc>
          <w:tcPr>
            <w:tcW w:w="2394" w:type="dxa"/>
          </w:tcPr>
          <w:p w:rsidR="00AD51D6" w:rsidRDefault="00AD51D6">
            <w:r>
              <w:t>zip files</w:t>
            </w:r>
          </w:p>
        </w:tc>
        <w:tc>
          <w:tcPr>
            <w:tcW w:w="3114" w:type="dxa"/>
          </w:tcPr>
          <w:p w:rsidR="00AD51D6" w:rsidRDefault="00AD51D6" w:rsidP="00AD51D6">
            <w:r>
              <w:t>os-deployment-install-zips</w:t>
            </w:r>
          </w:p>
        </w:tc>
        <w:tc>
          <w:tcPr>
            <w:tcW w:w="3780" w:type="dxa"/>
          </w:tcPr>
          <w:p w:rsidR="00AD51D6" w:rsidRDefault="00AD51D6" w:rsidP="00AD51D6">
            <w:r>
              <w:t>/rest/os-deployment-install-zips</w:t>
            </w:r>
          </w:p>
        </w:tc>
      </w:tr>
      <w:tr w:rsidR="00AD51D6" w:rsidTr="00AD51D6">
        <w:tc>
          <w:tcPr>
            <w:tcW w:w="2394" w:type="dxa"/>
          </w:tcPr>
          <w:p w:rsidR="00AD51D6" w:rsidRDefault="00AD51D6">
            <w:r>
              <w:t>configuration files</w:t>
            </w:r>
          </w:p>
        </w:tc>
        <w:tc>
          <w:tcPr>
            <w:tcW w:w="3114" w:type="dxa"/>
          </w:tcPr>
          <w:p w:rsidR="00AD51D6" w:rsidRDefault="00AD51D6">
            <w:r>
              <w:t>os-deployment-install-cfgfiles</w:t>
            </w:r>
          </w:p>
        </w:tc>
        <w:tc>
          <w:tcPr>
            <w:tcW w:w="3780" w:type="dxa"/>
          </w:tcPr>
          <w:p w:rsidR="00AD51D6" w:rsidRDefault="00AD51D6">
            <w:r>
              <w:t>/rest/os-deployment-install-cfgfiles</w:t>
            </w:r>
          </w:p>
        </w:tc>
      </w:tr>
      <w:tr w:rsidR="00AD51D6" w:rsidTr="00AD51D6">
        <w:tc>
          <w:tcPr>
            <w:tcW w:w="2394" w:type="dxa"/>
          </w:tcPr>
          <w:p w:rsidR="00AD51D6" w:rsidRDefault="00AD51D6">
            <w:r>
              <w:t>jobs</w:t>
            </w:r>
          </w:p>
        </w:tc>
        <w:tc>
          <w:tcPr>
            <w:tcW w:w="3114" w:type="dxa"/>
          </w:tcPr>
          <w:p w:rsidR="00AD51D6" w:rsidRDefault="00AD51D6">
            <w:r>
              <w:t>os-deployment-jobs</w:t>
            </w:r>
          </w:p>
        </w:tc>
        <w:tc>
          <w:tcPr>
            <w:tcW w:w="3780" w:type="dxa"/>
          </w:tcPr>
          <w:p w:rsidR="00AD51D6" w:rsidRDefault="00AD51D6">
            <w:r>
              <w:t>/rest/os-deployment-jobs</w:t>
            </w:r>
          </w:p>
        </w:tc>
      </w:tr>
      <w:tr w:rsidR="00AD51D6" w:rsidTr="00AD51D6">
        <w:tc>
          <w:tcPr>
            <w:tcW w:w="2394" w:type="dxa"/>
          </w:tcPr>
          <w:p w:rsidR="00AD51D6" w:rsidRDefault="00AD51D6">
            <w:r>
              <w:t>apxs</w:t>
            </w:r>
          </w:p>
        </w:tc>
        <w:tc>
          <w:tcPr>
            <w:tcW w:w="3114" w:type="dxa"/>
          </w:tcPr>
          <w:p w:rsidR="00AD51D6" w:rsidRDefault="00AD51D6">
            <w:r>
              <w:t>os-deployment-apxs</w:t>
            </w:r>
          </w:p>
        </w:tc>
        <w:tc>
          <w:tcPr>
            <w:tcW w:w="3780" w:type="dxa"/>
          </w:tcPr>
          <w:p w:rsidR="00AD51D6" w:rsidRDefault="00AD51D6">
            <w:r>
              <w:t>/rest/os-deployment-apxs</w:t>
            </w:r>
          </w:p>
        </w:tc>
      </w:tr>
      <w:tr w:rsidR="00AD51D6" w:rsidTr="00AD51D6">
        <w:tc>
          <w:tcPr>
            <w:tcW w:w="2394" w:type="dxa"/>
          </w:tcPr>
          <w:p w:rsidR="00AD51D6" w:rsidRDefault="00AD51D6">
            <w:r>
              <w:t>Facilities</w:t>
            </w:r>
          </w:p>
        </w:tc>
        <w:tc>
          <w:tcPr>
            <w:tcW w:w="3114" w:type="dxa"/>
          </w:tcPr>
          <w:p w:rsidR="00AD51D6" w:rsidRDefault="00AD51D6">
            <w:r>
              <w:t>os-deployment-facility</w:t>
            </w:r>
          </w:p>
        </w:tc>
        <w:tc>
          <w:tcPr>
            <w:tcW w:w="3780" w:type="dxa"/>
          </w:tcPr>
          <w:p w:rsidR="00AD51D6" w:rsidRDefault="00AD51D6">
            <w:r>
              <w:t>/rest/os-deployment-facility</w:t>
            </w:r>
          </w:p>
        </w:tc>
      </w:tr>
    </w:tbl>
    <w:p w:rsidR="00642858" w:rsidRDefault="00642858">
      <w:pPr>
        <w:rPr>
          <w:rFonts w:asciiTheme="majorHAnsi" w:eastAsiaTheme="majorEastAsia" w:hAnsiTheme="majorHAnsi" w:cstheme="majorBidi"/>
          <w:b/>
          <w:bCs/>
          <w:color w:val="365F91" w:themeColor="accent1" w:themeShade="BF"/>
          <w:sz w:val="28"/>
          <w:szCs w:val="28"/>
        </w:rPr>
      </w:pPr>
      <w:r>
        <w:br w:type="page"/>
      </w:r>
    </w:p>
    <w:p w:rsidR="00383A1D" w:rsidRDefault="00383A1D" w:rsidP="00383A1D">
      <w:pPr>
        <w:pStyle w:val="Heading1"/>
      </w:pPr>
      <w:bookmarkStart w:id="17" w:name="_Toc339890513"/>
      <w:r>
        <w:lastRenderedPageBreak/>
        <w:t>authn</w:t>
      </w:r>
      <w:r w:rsidR="002B0BDC">
        <w:t xml:space="preserve">,  </w:t>
      </w:r>
      <w:r>
        <w:t>authz</w:t>
      </w:r>
      <w:r w:rsidR="002B0BDC">
        <w:t>,  session mgmt, trusted component</w:t>
      </w:r>
      <w:r w:rsidR="00F15893">
        <w:t>, local user management</w:t>
      </w:r>
      <w:bookmarkEnd w:id="17"/>
    </w:p>
    <w:p w:rsidR="00F15893" w:rsidRDefault="002B0BDC" w:rsidP="002B0BDC">
      <w:r>
        <w:t>These components will be leveraged from Foundation Services.  Altair-IC will add Altair-specific roles to the db as well as add Altair-specific categories &amp; actions (CRUD</w:t>
      </w:r>
      <w:r w:rsidR="00F15893">
        <w:t>+</w:t>
      </w:r>
      <w:r>
        <w:t xml:space="preserve">-only for actions) to the list of supported actions.  </w:t>
      </w:r>
    </w:p>
    <w:p w:rsidR="005712FF" w:rsidRDefault="005712FF">
      <w:pPr>
        <w:rPr>
          <w:rFonts w:asciiTheme="majorHAnsi" w:eastAsiaTheme="majorEastAsia" w:hAnsiTheme="majorHAnsi" w:cstheme="majorBidi"/>
          <w:b/>
          <w:bCs/>
          <w:color w:val="365F91" w:themeColor="accent1" w:themeShade="BF"/>
          <w:sz w:val="28"/>
          <w:szCs w:val="28"/>
        </w:rPr>
      </w:pPr>
      <w:r>
        <w:br w:type="page"/>
      </w:r>
    </w:p>
    <w:p w:rsidR="008C76DF" w:rsidRDefault="008C76DF" w:rsidP="00383A1D">
      <w:pPr>
        <w:pStyle w:val="Heading1"/>
      </w:pPr>
      <w:bookmarkStart w:id="18" w:name="_Toc339890514"/>
      <w:r>
        <w:lastRenderedPageBreak/>
        <w:t>osd-apx</w:t>
      </w:r>
      <w:bookmarkEnd w:id="18"/>
    </w:p>
    <w:p w:rsidR="008C76DF" w:rsidRDefault="008C76DF" w:rsidP="008C76DF">
      <w:r>
        <w:t>APXes are not tied into the Altair index.</w:t>
      </w:r>
    </w:p>
    <w:p w:rsidR="00910602" w:rsidRDefault="00910602" w:rsidP="00910602">
      <w:pPr>
        <w:pStyle w:val="Heading2"/>
      </w:pPr>
      <w:bookmarkStart w:id="19" w:name="_Toc339890515"/>
      <w:r>
        <w:t>os-deployment-apxs URIs</w:t>
      </w:r>
      <w:bookmarkEnd w:id="19"/>
    </w:p>
    <w:p w:rsidR="00910602" w:rsidRDefault="00910602" w:rsidP="008C76DF">
      <w:r>
        <w:t>The index used is the SA apx id.</w:t>
      </w:r>
    </w:p>
    <w:tbl>
      <w:tblPr>
        <w:tblStyle w:val="TableGrid"/>
        <w:tblW w:w="0" w:type="auto"/>
        <w:tblLook w:val="04A0"/>
      </w:tblPr>
      <w:tblGrid>
        <w:gridCol w:w="3784"/>
        <w:gridCol w:w="2746"/>
        <w:gridCol w:w="1456"/>
        <w:gridCol w:w="1590"/>
      </w:tblGrid>
      <w:tr w:rsidR="00A004C7" w:rsidRPr="00C27F69" w:rsidTr="00A004C7">
        <w:tc>
          <w:tcPr>
            <w:tcW w:w="3784" w:type="dxa"/>
            <w:shd w:val="solid" w:color="auto" w:fill="auto"/>
          </w:tcPr>
          <w:p w:rsidR="008C76DF" w:rsidRPr="00C27F69" w:rsidRDefault="008C76DF" w:rsidP="006A3C67">
            <w:pPr>
              <w:rPr>
                <w:b/>
              </w:rPr>
            </w:pPr>
            <w:r w:rsidRPr="00C27F69">
              <w:rPr>
                <w:b/>
              </w:rPr>
              <w:t>URI</w:t>
            </w:r>
          </w:p>
        </w:tc>
        <w:tc>
          <w:tcPr>
            <w:tcW w:w="2746" w:type="dxa"/>
            <w:shd w:val="solid" w:color="auto" w:fill="auto"/>
          </w:tcPr>
          <w:p w:rsidR="008C76DF" w:rsidRPr="00C27F69" w:rsidRDefault="008C76DF" w:rsidP="006A3C67">
            <w:pPr>
              <w:rPr>
                <w:b/>
              </w:rPr>
            </w:pPr>
            <w:r w:rsidRPr="00C27F69">
              <w:rPr>
                <w:b/>
              </w:rPr>
              <w:t>Input</w:t>
            </w:r>
          </w:p>
        </w:tc>
        <w:tc>
          <w:tcPr>
            <w:tcW w:w="1456" w:type="dxa"/>
            <w:shd w:val="solid" w:color="auto" w:fill="auto"/>
          </w:tcPr>
          <w:p w:rsidR="008C76DF" w:rsidRPr="00C27F69" w:rsidRDefault="008C76DF" w:rsidP="006A3C67">
            <w:pPr>
              <w:rPr>
                <w:b/>
              </w:rPr>
            </w:pPr>
            <w:r w:rsidRPr="00C27F69">
              <w:rPr>
                <w:b/>
              </w:rPr>
              <w:t>Output</w:t>
            </w:r>
          </w:p>
        </w:tc>
        <w:tc>
          <w:tcPr>
            <w:tcW w:w="1590" w:type="dxa"/>
            <w:shd w:val="solid" w:color="auto" w:fill="auto"/>
          </w:tcPr>
          <w:p w:rsidR="008C76DF" w:rsidRPr="00C27F69" w:rsidRDefault="008C76DF" w:rsidP="006A3C67">
            <w:pPr>
              <w:rPr>
                <w:b/>
              </w:rPr>
            </w:pPr>
            <w:r w:rsidRPr="00C27F69">
              <w:rPr>
                <w:b/>
              </w:rPr>
              <w:t>Desc</w:t>
            </w:r>
          </w:p>
        </w:tc>
      </w:tr>
      <w:tr w:rsidR="00A004C7" w:rsidTr="00A004C7">
        <w:tc>
          <w:tcPr>
            <w:tcW w:w="3784" w:type="dxa"/>
          </w:tcPr>
          <w:p w:rsidR="008C76DF" w:rsidRDefault="008C76DF" w:rsidP="008C76DF">
            <w:r>
              <w:t>GET /rest/os-deployment-apxs/&lt;apx id&gt;</w:t>
            </w:r>
          </w:p>
        </w:tc>
        <w:tc>
          <w:tcPr>
            <w:tcW w:w="2746" w:type="dxa"/>
          </w:tcPr>
          <w:p w:rsidR="008C76DF" w:rsidRDefault="008C76DF" w:rsidP="006A3C67">
            <w:r>
              <w:t>Std headers</w:t>
            </w:r>
          </w:p>
        </w:tc>
        <w:tc>
          <w:tcPr>
            <w:tcW w:w="1456" w:type="dxa"/>
          </w:tcPr>
          <w:p w:rsidR="008C76DF" w:rsidRDefault="008C76DF" w:rsidP="006A3C67">
            <w:r>
              <w:t>OSDAPX in JSON format</w:t>
            </w:r>
          </w:p>
        </w:tc>
        <w:tc>
          <w:tcPr>
            <w:tcW w:w="1590" w:type="dxa"/>
          </w:tcPr>
          <w:p w:rsidR="008C76DF" w:rsidRDefault="008C76DF" w:rsidP="008C76DF">
            <w:r>
              <w:t xml:space="preserve">Get detailed information for an apx </w:t>
            </w:r>
          </w:p>
        </w:tc>
      </w:tr>
      <w:tr w:rsidR="00A004C7" w:rsidTr="00A004C7">
        <w:tc>
          <w:tcPr>
            <w:tcW w:w="3784" w:type="dxa"/>
          </w:tcPr>
          <w:p w:rsidR="008C76DF" w:rsidRDefault="008C76DF" w:rsidP="008C76DF">
            <w:r>
              <w:t>GET /rest/os-deployment-apxs?start=&lt;start&gt;&amp;count=&lt;count&gt;</w:t>
            </w:r>
          </w:p>
        </w:tc>
        <w:tc>
          <w:tcPr>
            <w:tcW w:w="2746" w:type="dxa"/>
          </w:tcPr>
          <w:p w:rsidR="008C76DF" w:rsidRDefault="008C76DF" w:rsidP="006A3C67">
            <w:r>
              <w:t>Std headers</w:t>
            </w:r>
          </w:p>
          <w:p w:rsidR="008C76DF" w:rsidRDefault="008C76DF" w:rsidP="006A3C67"/>
          <w:p w:rsidR="008C76DF" w:rsidRDefault="008C76DF" w:rsidP="006A3C67">
            <w:r>
              <w:t>Start of 0 and count of -1 gives all</w:t>
            </w:r>
          </w:p>
        </w:tc>
        <w:tc>
          <w:tcPr>
            <w:tcW w:w="1456" w:type="dxa"/>
          </w:tcPr>
          <w:p w:rsidR="008C76DF" w:rsidRDefault="008C76DF" w:rsidP="008C76DF">
            <w:r>
              <w:t>List of OSDAPX entries as a paginated collection in JSON format</w:t>
            </w:r>
          </w:p>
        </w:tc>
        <w:tc>
          <w:tcPr>
            <w:tcW w:w="1590" w:type="dxa"/>
          </w:tcPr>
          <w:p w:rsidR="008C76DF" w:rsidRDefault="008C76DF" w:rsidP="008C76DF">
            <w:r>
              <w:t>Get the list of APXs on the system</w:t>
            </w:r>
          </w:p>
        </w:tc>
      </w:tr>
      <w:tr w:rsidR="00A004C7" w:rsidTr="00A004C7">
        <w:tc>
          <w:tcPr>
            <w:tcW w:w="3784" w:type="dxa"/>
          </w:tcPr>
          <w:p w:rsidR="008C76DF" w:rsidRDefault="008C76DF" w:rsidP="006A3C67">
            <w:r>
              <w:t>PUT</w:t>
            </w:r>
            <w:r w:rsidR="00A004C7">
              <w:t xml:space="preserve"> /rest/os</w:t>
            </w:r>
            <w:r>
              <w:t>-deployment-apxs/&lt;apx unique name&gt;/run</w:t>
            </w:r>
          </w:p>
        </w:tc>
        <w:tc>
          <w:tcPr>
            <w:tcW w:w="2746" w:type="dxa"/>
          </w:tcPr>
          <w:p w:rsidR="008C76DF" w:rsidRDefault="008C76DF" w:rsidP="006A3C67">
            <w:r>
              <w:t>Std headers</w:t>
            </w:r>
          </w:p>
          <w:p w:rsidR="008C76DF" w:rsidRDefault="008C76DF" w:rsidP="006A3C67"/>
          <w:p w:rsidR="008C76DF" w:rsidRDefault="008C76DF" w:rsidP="006A3C67">
            <w:r>
              <w:t>OSDAPXRunData body</w:t>
            </w:r>
          </w:p>
        </w:tc>
        <w:tc>
          <w:tcPr>
            <w:tcW w:w="1456" w:type="dxa"/>
          </w:tcPr>
          <w:p w:rsidR="008C76DF" w:rsidRDefault="008C76DF" w:rsidP="006A3C67">
            <w:r>
              <w:t>202 (Accepted)</w:t>
            </w:r>
          </w:p>
          <w:p w:rsidR="008C76DF" w:rsidRDefault="008C76DF" w:rsidP="006A3C67"/>
          <w:p w:rsidR="008C76DF" w:rsidRDefault="008C76DF" w:rsidP="006A3C67">
            <w:r>
              <w:t>Body: job id</w:t>
            </w:r>
          </w:p>
        </w:tc>
        <w:tc>
          <w:tcPr>
            <w:tcW w:w="1590" w:type="dxa"/>
          </w:tcPr>
          <w:p w:rsidR="008C76DF" w:rsidRDefault="008C76DF" w:rsidP="006A3C67">
            <w:r>
              <w:t>Run an apx by name</w:t>
            </w:r>
          </w:p>
        </w:tc>
      </w:tr>
      <w:tr w:rsidR="00A004C7" w:rsidTr="00A004C7">
        <w:tc>
          <w:tcPr>
            <w:tcW w:w="3784" w:type="dxa"/>
          </w:tcPr>
          <w:p w:rsidR="00547D1C" w:rsidRDefault="00547D1C" w:rsidP="00A004C7">
            <w:r>
              <w:t>PUT /rest/os-deployment-apxs/erasedisk</w:t>
            </w:r>
          </w:p>
        </w:tc>
        <w:tc>
          <w:tcPr>
            <w:tcW w:w="2746" w:type="dxa"/>
          </w:tcPr>
          <w:p w:rsidR="00547D1C" w:rsidRDefault="00547D1C" w:rsidP="006A3C67">
            <w:r>
              <w:t>Std headers</w:t>
            </w:r>
          </w:p>
          <w:p w:rsidR="00547D1C" w:rsidRDefault="00547D1C" w:rsidP="006A3C67"/>
          <w:p w:rsidR="00547D1C" w:rsidRDefault="00547D1C" w:rsidP="006A3C67">
            <w:r>
              <w:t>String[] serverUris</w:t>
            </w:r>
            <w:r w:rsidR="00A004C7">
              <w:t xml:space="preserve"> body</w:t>
            </w:r>
          </w:p>
        </w:tc>
        <w:tc>
          <w:tcPr>
            <w:tcW w:w="1456" w:type="dxa"/>
          </w:tcPr>
          <w:p w:rsidR="00547D1C" w:rsidRDefault="00547D1C" w:rsidP="006A3C67">
            <w:r>
              <w:t>202 (Accepted)</w:t>
            </w:r>
          </w:p>
          <w:p w:rsidR="00547D1C" w:rsidRDefault="00547D1C" w:rsidP="006A3C67"/>
          <w:p w:rsidR="00547D1C" w:rsidRDefault="00547D1C" w:rsidP="006A3C67">
            <w:r>
              <w:t>Body: job id</w:t>
            </w:r>
          </w:p>
        </w:tc>
        <w:tc>
          <w:tcPr>
            <w:tcW w:w="1590" w:type="dxa"/>
          </w:tcPr>
          <w:p w:rsidR="00547D1C" w:rsidRDefault="00547D1C" w:rsidP="006A3C67">
            <w:r>
              <w:t>Run the erase disk apx on the specified  list of servers</w:t>
            </w:r>
          </w:p>
        </w:tc>
      </w:tr>
      <w:tr w:rsidR="00A004C7" w:rsidTr="00A004C7">
        <w:tc>
          <w:tcPr>
            <w:tcW w:w="3784" w:type="dxa"/>
          </w:tcPr>
          <w:p w:rsidR="00A004C7" w:rsidRDefault="00A004C7" w:rsidP="006A3C67">
            <w:r>
              <w:t>PUT /rest/os-deployment-apxs/personalizeserver</w:t>
            </w:r>
          </w:p>
        </w:tc>
        <w:tc>
          <w:tcPr>
            <w:tcW w:w="2746" w:type="dxa"/>
          </w:tcPr>
          <w:p w:rsidR="00A004C7" w:rsidRDefault="00A004C7" w:rsidP="006A3C67">
            <w:r>
              <w:t>Std headers</w:t>
            </w:r>
          </w:p>
          <w:p w:rsidR="00A004C7" w:rsidRDefault="00A004C7" w:rsidP="006A3C67"/>
          <w:p w:rsidR="00A004C7" w:rsidRDefault="00A004C7" w:rsidP="006A3C67">
            <w:r>
              <w:t>OSDPersonalizeServerData[] body</w:t>
            </w:r>
          </w:p>
        </w:tc>
        <w:tc>
          <w:tcPr>
            <w:tcW w:w="1456" w:type="dxa"/>
          </w:tcPr>
          <w:p w:rsidR="00A004C7" w:rsidRDefault="00A004C7" w:rsidP="006A3C67">
            <w:r>
              <w:t>202 (Accepted)</w:t>
            </w:r>
          </w:p>
          <w:p w:rsidR="00A004C7" w:rsidRDefault="00A004C7" w:rsidP="006A3C67"/>
          <w:p w:rsidR="00A004C7" w:rsidRDefault="00A004C7" w:rsidP="006A3C67">
            <w:r>
              <w:t>Body: job id</w:t>
            </w:r>
          </w:p>
        </w:tc>
        <w:tc>
          <w:tcPr>
            <w:tcW w:w="1590" w:type="dxa"/>
          </w:tcPr>
          <w:p w:rsidR="00A004C7" w:rsidRDefault="00A004C7" w:rsidP="006A3C67">
            <w:r>
              <w:t>Run the network personalization apx on the specified servers</w:t>
            </w:r>
          </w:p>
        </w:tc>
      </w:tr>
      <w:tr w:rsidR="008C76DF" w:rsidTr="00A004C7">
        <w:tc>
          <w:tcPr>
            <w:tcW w:w="3784" w:type="dxa"/>
          </w:tcPr>
          <w:p w:rsidR="008C76DF" w:rsidRDefault="00A004C7" w:rsidP="00A004C7">
            <w:r>
              <w:t>PUT /rest/os</w:t>
            </w:r>
            <w:r w:rsidR="008C76DF">
              <w:t>-deployment-apxs/</w:t>
            </w:r>
            <w:r>
              <w:t>iloadd</w:t>
            </w:r>
          </w:p>
        </w:tc>
        <w:tc>
          <w:tcPr>
            <w:tcW w:w="2746" w:type="dxa"/>
          </w:tcPr>
          <w:p w:rsidR="008C76DF" w:rsidRDefault="008C76DF" w:rsidP="006A3C67">
            <w:r>
              <w:t>Std headers</w:t>
            </w:r>
          </w:p>
          <w:p w:rsidR="008C76DF" w:rsidRDefault="008C76DF" w:rsidP="006A3C67"/>
          <w:p w:rsidR="008C76DF" w:rsidRDefault="00A004C7" w:rsidP="00A004C7">
            <w:r>
              <w:t>OSDAddIloData body</w:t>
            </w:r>
          </w:p>
        </w:tc>
        <w:tc>
          <w:tcPr>
            <w:tcW w:w="1456" w:type="dxa"/>
          </w:tcPr>
          <w:p w:rsidR="008C76DF" w:rsidRDefault="008C76DF" w:rsidP="006A3C67">
            <w:r>
              <w:t>202 (Accepted)</w:t>
            </w:r>
          </w:p>
          <w:p w:rsidR="008C76DF" w:rsidRDefault="008C76DF" w:rsidP="006A3C67"/>
          <w:p w:rsidR="008C76DF" w:rsidRDefault="008C76DF" w:rsidP="006A3C67">
            <w:r>
              <w:t>Body: job id</w:t>
            </w:r>
          </w:p>
        </w:tc>
        <w:tc>
          <w:tcPr>
            <w:tcW w:w="1590" w:type="dxa"/>
          </w:tcPr>
          <w:p w:rsidR="008C76DF" w:rsidRDefault="00A004C7" w:rsidP="00A004C7">
            <w:r>
              <w:t>Run the ilo addition apx</w:t>
            </w:r>
          </w:p>
        </w:tc>
      </w:tr>
    </w:tbl>
    <w:p w:rsidR="008C76DF" w:rsidRDefault="008C76DF" w:rsidP="008C76DF"/>
    <w:p w:rsidR="00A004C7" w:rsidRDefault="00A004C7" w:rsidP="008C76DF">
      <w:r>
        <w:t>Standard URIs that are not supported:</w:t>
      </w:r>
    </w:p>
    <w:p w:rsidR="00A004C7" w:rsidRDefault="00A004C7" w:rsidP="00A004C7">
      <w:pPr>
        <w:spacing w:after="0"/>
        <w:ind w:left="720"/>
      </w:pPr>
      <w:r>
        <w:t>PUT /rest/os-deployment-apxs/&lt;apx id&gt;</w:t>
      </w:r>
    </w:p>
    <w:p w:rsidR="00A004C7" w:rsidRDefault="00A004C7" w:rsidP="00A004C7">
      <w:pPr>
        <w:spacing w:after="0"/>
        <w:ind w:left="720"/>
      </w:pPr>
      <w:r>
        <w:t>PUT /rest/os-deployment-apxs</w:t>
      </w:r>
    </w:p>
    <w:p w:rsidR="00A004C7" w:rsidRDefault="00A004C7" w:rsidP="00A004C7">
      <w:pPr>
        <w:spacing w:after="0"/>
        <w:ind w:left="720"/>
      </w:pPr>
      <w:r>
        <w:t>POST /rest/os-deployment-apxs</w:t>
      </w:r>
    </w:p>
    <w:p w:rsidR="00A004C7" w:rsidRDefault="00A004C7" w:rsidP="00A004C7">
      <w:pPr>
        <w:spacing w:after="0"/>
        <w:ind w:left="720"/>
      </w:pPr>
      <w:r>
        <w:t>DEL /rest/os-deployment-apxs/&lt;apx id&gt;</w:t>
      </w:r>
    </w:p>
    <w:p w:rsidR="001C2277" w:rsidRDefault="001C2277" w:rsidP="00A004C7">
      <w:pPr>
        <w:spacing w:after="0"/>
        <w:ind w:left="720"/>
      </w:pPr>
    </w:p>
    <w:p w:rsidR="001C2277" w:rsidRDefault="001C2277" w:rsidP="001C2277">
      <w:pPr>
        <w:spacing w:after="0"/>
        <w:ind w:firstLine="720"/>
      </w:pPr>
      <w:r>
        <w:t>GET /rest/os-deployment-apxs/schema</w:t>
      </w:r>
    </w:p>
    <w:p w:rsidR="001C2277" w:rsidRDefault="001C2277" w:rsidP="001C2277">
      <w:pPr>
        <w:spacing w:after="0"/>
        <w:ind w:firstLine="720"/>
      </w:pPr>
      <w:r>
        <w:t>POST /rest/os-deployment-apxs/validator</w:t>
      </w:r>
    </w:p>
    <w:p w:rsidR="005712FF" w:rsidRPr="005712FF" w:rsidRDefault="001C2277" w:rsidP="005712FF">
      <w:pPr>
        <w:spacing w:after="0"/>
        <w:ind w:firstLine="720"/>
      </w:pPr>
      <w:r>
        <w:t>POST /rest/os-deployment-apxs/&lt;apx id&gt;/validator</w:t>
      </w:r>
      <w:r w:rsidR="005712FF">
        <w:br w:type="page"/>
      </w:r>
    </w:p>
    <w:p w:rsidR="00A004C7" w:rsidRDefault="00A004C7" w:rsidP="00A004C7">
      <w:pPr>
        <w:pStyle w:val="Heading1"/>
      </w:pPr>
      <w:bookmarkStart w:id="20" w:name="_Toc339890516"/>
      <w:r>
        <w:lastRenderedPageBreak/>
        <w:t>osd-build-plans</w:t>
      </w:r>
      <w:bookmarkEnd w:id="20"/>
    </w:p>
    <w:p w:rsidR="00A004C7" w:rsidRDefault="00A004C7" w:rsidP="00A004C7">
      <w:r>
        <w:t>These are the OS build plans available in the SA database.  The index used is the SA OS build plan id.</w:t>
      </w:r>
    </w:p>
    <w:p w:rsidR="00A004C7" w:rsidRDefault="00A004C7" w:rsidP="00A004C7">
      <w:pPr>
        <w:pStyle w:val="Heading2"/>
      </w:pPr>
      <w:bookmarkStart w:id="21" w:name="_Toc339890517"/>
      <w:r>
        <w:t>os-deployment-build-plans URIs</w:t>
      </w:r>
      <w:bookmarkEnd w:id="21"/>
    </w:p>
    <w:p w:rsidR="00A004C7" w:rsidRPr="00383A1D" w:rsidRDefault="00A004C7" w:rsidP="00A004C7"/>
    <w:tbl>
      <w:tblPr>
        <w:tblStyle w:val="TableGrid"/>
        <w:tblW w:w="0" w:type="auto"/>
        <w:tblLook w:val="04A0"/>
      </w:tblPr>
      <w:tblGrid>
        <w:gridCol w:w="3747"/>
        <w:gridCol w:w="2746"/>
        <w:gridCol w:w="1493"/>
        <w:gridCol w:w="1590"/>
      </w:tblGrid>
      <w:tr w:rsidR="001C2277" w:rsidRPr="00C27F69" w:rsidTr="009B17F2">
        <w:tc>
          <w:tcPr>
            <w:tcW w:w="4946" w:type="dxa"/>
            <w:shd w:val="solid" w:color="auto" w:fill="auto"/>
          </w:tcPr>
          <w:p w:rsidR="00A004C7" w:rsidRPr="00C27F69" w:rsidRDefault="00A004C7" w:rsidP="006A3C67">
            <w:pPr>
              <w:rPr>
                <w:b/>
              </w:rPr>
            </w:pPr>
            <w:r w:rsidRPr="00C27F69">
              <w:rPr>
                <w:b/>
              </w:rPr>
              <w:t>URI</w:t>
            </w:r>
          </w:p>
        </w:tc>
        <w:tc>
          <w:tcPr>
            <w:tcW w:w="1436" w:type="dxa"/>
            <w:shd w:val="solid" w:color="auto" w:fill="auto"/>
          </w:tcPr>
          <w:p w:rsidR="00A004C7" w:rsidRPr="00C27F69" w:rsidRDefault="00A004C7" w:rsidP="006A3C67">
            <w:pPr>
              <w:rPr>
                <w:b/>
              </w:rPr>
            </w:pPr>
            <w:r w:rsidRPr="00C27F69">
              <w:rPr>
                <w:b/>
              </w:rPr>
              <w:t>Input</w:t>
            </w:r>
          </w:p>
        </w:tc>
        <w:tc>
          <w:tcPr>
            <w:tcW w:w="1731" w:type="dxa"/>
            <w:shd w:val="solid" w:color="auto" w:fill="auto"/>
          </w:tcPr>
          <w:p w:rsidR="00A004C7" w:rsidRPr="00C27F69" w:rsidRDefault="00A004C7" w:rsidP="006A3C67">
            <w:pPr>
              <w:rPr>
                <w:b/>
              </w:rPr>
            </w:pPr>
            <w:r w:rsidRPr="00C27F69">
              <w:rPr>
                <w:b/>
              </w:rPr>
              <w:t>Output</w:t>
            </w:r>
          </w:p>
        </w:tc>
        <w:tc>
          <w:tcPr>
            <w:tcW w:w="1463" w:type="dxa"/>
            <w:shd w:val="solid" w:color="auto" w:fill="auto"/>
          </w:tcPr>
          <w:p w:rsidR="00A004C7" w:rsidRPr="00C27F69" w:rsidRDefault="00A004C7" w:rsidP="006A3C67">
            <w:pPr>
              <w:rPr>
                <w:b/>
              </w:rPr>
            </w:pPr>
            <w:r w:rsidRPr="00C27F69">
              <w:rPr>
                <w:b/>
              </w:rPr>
              <w:t>Desc</w:t>
            </w:r>
          </w:p>
        </w:tc>
      </w:tr>
      <w:tr w:rsidR="001C2277" w:rsidTr="009B17F2">
        <w:tc>
          <w:tcPr>
            <w:tcW w:w="4946" w:type="dxa"/>
          </w:tcPr>
          <w:p w:rsidR="00A004C7" w:rsidRDefault="00A004C7" w:rsidP="006A3C67">
            <w:r>
              <w:t>GET /rest/os-deployment-build-plans/&lt;osbp-id&gt;</w:t>
            </w:r>
          </w:p>
        </w:tc>
        <w:tc>
          <w:tcPr>
            <w:tcW w:w="1436" w:type="dxa"/>
          </w:tcPr>
          <w:p w:rsidR="00A004C7" w:rsidRDefault="00A004C7" w:rsidP="006A3C67">
            <w:r>
              <w:t>Std headers</w:t>
            </w:r>
          </w:p>
        </w:tc>
        <w:tc>
          <w:tcPr>
            <w:tcW w:w="1731" w:type="dxa"/>
          </w:tcPr>
          <w:p w:rsidR="00A004C7" w:rsidRDefault="009B17F2" w:rsidP="006A3C67">
            <w:r>
              <w:t>OSDBuildPlan</w:t>
            </w:r>
            <w:r w:rsidR="00A004C7">
              <w:t xml:space="preserve"> in JSON format</w:t>
            </w:r>
          </w:p>
        </w:tc>
        <w:tc>
          <w:tcPr>
            <w:tcW w:w="1463" w:type="dxa"/>
          </w:tcPr>
          <w:p w:rsidR="00A004C7" w:rsidRDefault="00A004C7" w:rsidP="006A3C67">
            <w:r>
              <w:t>Get detailed information for an osbp</w:t>
            </w:r>
          </w:p>
        </w:tc>
      </w:tr>
      <w:tr w:rsidR="001C2277" w:rsidTr="009B17F2">
        <w:tc>
          <w:tcPr>
            <w:tcW w:w="4946" w:type="dxa"/>
          </w:tcPr>
          <w:p w:rsidR="00A004C7" w:rsidRDefault="00A004C7" w:rsidP="006A3C67">
            <w:r>
              <w:t>GET /rest/os-deployment-build-plans?start=&lt;start&gt;&amp;count=&lt;count&gt;</w:t>
            </w:r>
          </w:p>
        </w:tc>
        <w:tc>
          <w:tcPr>
            <w:tcW w:w="1436" w:type="dxa"/>
          </w:tcPr>
          <w:p w:rsidR="00A004C7" w:rsidRDefault="00A004C7" w:rsidP="006A3C67">
            <w:r>
              <w:t>Std headers</w:t>
            </w:r>
          </w:p>
          <w:p w:rsidR="00A004C7" w:rsidRDefault="00A004C7" w:rsidP="006A3C67"/>
          <w:p w:rsidR="00A004C7" w:rsidRDefault="00A004C7" w:rsidP="006A3C67">
            <w:r>
              <w:t>Start of 0 and count of -1 gives all</w:t>
            </w:r>
          </w:p>
        </w:tc>
        <w:tc>
          <w:tcPr>
            <w:tcW w:w="1731" w:type="dxa"/>
          </w:tcPr>
          <w:p w:rsidR="00A004C7" w:rsidRDefault="009B17F2" w:rsidP="006A3C67">
            <w:r>
              <w:t>Paginated collection of OSDBuildPlan</w:t>
            </w:r>
            <w:r w:rsidR="00A004C7">
              <w:t xml:space="preserve"> in JSON format</w:t>
            </w:r>
          </w:p>
        </w:tc>
        <w:tc>
          <w:tcPr>
            <w:tcW w:w="1463" w:type="dxa"/>
          </w:tcPr>
          <w:p w:rsidR="00A004C7" w:rsidRDefault="00A004C7" w:rsidP="006A3C67">
            <w:r>
              <w:t>Get detailed information for a list of osbps</w:t>
            </w:r>
          </w:p>
        </w:tc>
      </w:tr>
      <w:tr w:rsidR="001C2277" w:rsidTr="009B17F2">
        <w:tc>
          <w:tcPr>
            <w:tcW w:w="4946" w:type="dxa"/>
          </w:tcPr>
          <w:p w:rsidR="009B17F2" w:rsidRDefault="009B17F2" w:rsidP="006A3C67">
            <w:r>
              <w:t>PUT /rest/os-deployment-build-plans/&lt;osbp-id&gt;</w:t>
            </w:r>
          </w:p>
        </w:tc>
        <w:tc>
          <w:tcPr>
            <w:tcW w:w="1436" w:type="dxa"/>
          </w:tcPr>
          <w:p w:rsidR="009B17F2" w:rsidRDefault="009B17F2" w:rsidP="006A3C67">
            <w:r>
              <w:t xml:space="preserve">Std headers </w:t>
            </w:r>
          </w:p>
          <w:p w:rsidR="009B17F2" w:rsidRDefault="009B17F2" w:rsidP="006A3C67"/>
          <w:p w:rsidR="009B17F2" w:rsidRDefault="009B17F2" w:rsidP="006A3C67">
            <w:r>
              <w:t>OSDBuildPlan body of post (JSON)</w:t>
            </w:r>
          </w:p>
        </w:tc>
        <w:tc>
          <w:tcPr>
            <w:tcW w:w="1731" w:type="dxa"/>
          </w:tcPr>
          <w:p w:rsidR="009B17F2" w:rsidRDefault="009B17F2" w:rsidP="009B17F2">
            <w:r>
              <w:t>Body:  updated OSDBuildPlan  JSON</w:t>
            </w:r>
          </w:p>
        </w:tc>
        <w:tc>
          <w:tcPr>
            <w:tcW w:w="1463" w:type="dxa"/>
          </w:tcPr>
          <w:p w:rsidR="009B17F2" w:rsidRDefault="009B17F2" w:rsidP="006A3C67">
            <w:r>
              <w:t>Update an osbp in the SA db</w:t>
            </w:r>
          </w:p>
        </w:tc>
      </w:tr>
      <w:tr w:rsidR="001C2277" w:rsidTr="006A3C67">
        <w:tc>
          <w:tcPr>
            <w:tcW w:w="4946" w:type="dxa"/>
          </w:tcPr>
          <w:p w:rsidR="001C2277" w:rsidRDefault="001C2277" w:rsidP="006A3C67">
            <w:r>
              <w:t>PUT /rest/os-deployment-build-plans/&lt;osbp-id&gt;/run</w:t>
            </w:r>
          </w:p>
        </w:tc>
        <w:tc>
          <w:tcPr>
            <w:tcW w:w="1436" w:type="dxa"/>
          </w:tcPr>
          <w:p w:rsidR="001C2277" w:rsidRDefault="001C2277" w:rsidP="006A3C67">
            <w:r>
              <w:t xml:space="preserve">Std headers </w:t>
            </w:r>
          </w:p>
          <w:p w:rsidR="001C2277" w:rsidRDefault="001C2277" w:rsidP="006A3C67"/>
          <w:p w:rsidR="001C2277" w:rsidRDefault="001C2277" w:rsidP="006A3C67">
            <w:r>
              <w:t>String[] serverIds</w:t>
            </w:r>
          </w:p>
        </w:tc>
        <w:tc>
          <w:tcPr>
            <w:tcW w:w="1731" w:type="dxa"/>
          </w:tcPr>
          <w:p w:rsidR="001C2277" w:rsidRDefault="001C2277" w:rsidP="006A3C67">
            <w:r>
              <w:t>202 (Accepted)</w:t>
            </w:r>
          </w:p>
          <w:p w:rsidR="001C2277" w:rsidRDefault="001C2277" w:rsidP="006A3C67"/>
          <w:p w:rsidR="001C2277" w:rsidRDefault="001C2277" w:rsidP="006A3C67">
            <w:r>
              <w:t>Body:  job URI JSON</w:t>
            </w:r>
          </w:p>
        </w:tc>
        <w:tc>
          <w:tcPr>
            <w:tcW w:w="1463" w:type="dxa"/>
          </w:tcPr>
          <w:p w:rsidR="001C2277" w:rsidRDefault="001C2277" w:rsidP="006A3C67">
            <w:r>
              <w:t>Run an OSBP against a list of servers</w:t>
            </w:r>
          </w:p>
        </w:tc>
      </w:tr>
      <w:tr w:rsidR="001C2277" w:rsidTr="009B17F2">
        <w:tc>
          <w:tcPr>
            <w:tcW w:w="4946" w:type="dxa"/>
          </w:tcPr>
          <w:p w:rsidR="009B17F2" w:rsidRDefault="009B17F2" w:rsidP="001C2277">
            <w:r>
              <w:t>PUT /rest/os-deployment-build-plans/&lt;osbp-id&gt;/</w:t>
            </w:r>
            <w:r w:rsidR="001C2277">
              <w:t>personalizeandrun</w:t>
            </w:r>
          </w:p>
        </w:tc>
        <w:tc>
          <w:tcPr>
            <w:tcW w:w="1436" w:type="dxa"/>
          </w:tcPr>
          <w:p w:rsidR="009B17F2" w:rsidRDefault="009B17F2" w:rsidP="006A3C67">
            <w:r>
              <w:t xml:space="preserve">Std headers </w:t>
            </w:r>
          </w:p>
          <w:p w:rsidR="009B17F2" w:rsidRDefault="009B17F2" w:rsidP="006A3C67"/>
          <w:p w:rsidR="009B17F2" w:rsidRDefault="001C2277" w:rsidP="001C2277">
            <w:r>
              <w:t>OSDPersonalizeServerData</w:t>
            </w:r>
            <w:r w:rsidR="009B17F2">
              <w:t xml:space="preserve">[] </w:t>
            </w:r>
            <w:r>
              <w:t>body</w:t>
            </w:r>
          </w:p>
        </w:tc>
        <w:tc>
          <w:tcPr>
            <w:tcW w:w="1731" w:type="dxa"/>
          </w:tcPr>
          <w:p w:rsidR="009B17F2" w:rsidRDefault="009B17F2" w:rsidP="006A3C67">
            <w:r>
              <w:t>202 (Accepted)</w:t>
            </w:r>
          </w:p>
          <w:p w:rsidR="009B17F2" w:rsidRDefault="009B17F2" w:rsidP="006A3C67"/>
          <w:p w:rsidR="009B17F2" w:rsidRDefault="009B17F2" w:rsidP="001C2277">
            <w:r>
              <w:t xml:space="preserve">Body:  </w:t>
            </w:r>
            <w:r w:rsidR="001C2277">
              <w:t>job URI</w:t>
            </w:r>
            <w:r>
              <w:t xml:space="preserve"> JSON</w:t>
            </w:r>
          </w:p>
        </w:tc>
        <w:tc>
          <w:tcPr>
            <w:tcW w:w="1463" w:type="dxa"/>
          </w:tcPr>
          <w:p w:rsidR="009B17F2" w:rsidRDefault="009B17F2" w:rsidP="006A3C67">
            <w:r>
              <w:t>Run an OSBP against a list of servers</w:t>
            </w:r>
            <w:r w:rsidR="001C2277">
              <w:t xml:space="preserve"> with personalization</w:t>
            </w:r>
          </w:p>
        </w:tc>
      </w:tr>
      <w:tr w:rsidR="001C2277" w:rsidTr="009B17F2">
        <w:tc>
          <w:tcPr>
            <w:tcW w:w="4946" w:type="dxa"/>
          </w:tcPr>
          <w:p w:rsidR="009B17F2" w:rsidRDefault="009B17F2" w:rsidP="006A3C67">
            <w:r>
              <w:t>POST /rest/os-deployment-build-plans</w:t>
            </w:r>
          </w:p>
        </w:tc>
        <w:tc>
          <w:tcPr>
            <w:tcW w:w="1436" w:type="dxa"/>
          </w:tcPr>
          <w:p w:rsidR="009B17F2" w:rsidRDefault="009B17F2" w:rsidP="006A3C67">
            <w:r>
              <w:t xml:space="preserve">Std headers </w:t>
            </w:r>
          </w:p>
          <w:p w:rsidR="009B17F2" w:rsidRDefault="009B17F2" w:rsidP="006A3C67"/>
          <w:p w:rsidR="009B17F2" w:rsidRDefault="001C2277" w:rsidP="006A3C67">
            <w:r>
              <w:t>OSDBuildPlan</w:t>
            </w:r>
            <w:r w:rsidR="009B17F2">
              <w:t xml:space="preserve"> (JSON)</w:t>
            </w:r>
            <w:r>
              <w:t xml:space="preserve"> body</w:t>
            </w:r>
          </w:p>
        </w:tc>
        <w:tc>
          <w:tcPr>
            <w:tcW w:w="1731" w:type="dxa"/>
          </w:tcPr>
          <w:p w:rsidR="009B17F2" w:rsidRDefault="009B17F2" w:rsidP="001C2277">
            <w:r>
              <w:t xml:space="preserve">Body:  </w:t>
            </w:r>
            <w:r w:rsidR="001C2277">
              <w:t xml:space="preserve">OSDBuildPlan </w:t>
            </w:r>
            <w:r>
              <w:t>JSON</w:t>
            </w:r>
          </w:p>
        </w:tc>
        <w:tc>
          <w:tcPr>
            <w:tcW w:w="1463" w:type="dxa"/>
          </w:tcPr>
          <w:p w:rsidR="009B17F2" w:rsidRDefault="009B17F2" w:rsidP="006A3C67">
            <w:r>
              <w:t>Add an osbp in the SA db</w:t>
            </w:r>
          </w:p>
        </w:tc>
      </w:tr>
      <w:tr w:rsidR="001C2277" w:rsidTr="009B17F2">
        <w:tc>
          <w:tcPr>
            <w:tcW w:w="4946" w:type="dxa"/>
          </w:tcPr>
          <w:p w:rsidR="00A004C7" w:rsidRDefault="00A004C7" w:rsidP="006A3C67">
            <w:r>
              <w:t>DEL /rest/os-deployment-build-plans/&lt;osbp-id&gt;</w:t>
            </w:r>
          </w:p>
        </w:tc>
        <w:tc>
          <w:tcPr>
            <w:tcW w:w="1436" w:type="dxa"/>
          </w:tcPr>
          <w:p w:rsidR="00A004C7" w:rsidRDefault="00A004C7" w:rsidP="006A3C67">
            <w:r>
              <w:t>Std headers</w:t>
            </w:r>
          </w:p>
        </w:tc>
        <w:tc>
          <w:tcPr>
            <w:tcW w:w="1731" w:type="dxa"/>
          </w:tcPr>
          <w:p w:rsidR="00A004C7" w:rsidRDefault="00A004C7" w:rsidP="006A3C67">
            <w:r>
              <w:t>HTML response only</w:t>
            </w:r>
          </w:p>
        </w:tc>
        <w:tc>
          <w:tcPr>
            <w:tcW w:w="1463" w:type="dxa"/>
          </w:tcPr>
          <w:p w:rsidR="00A004C7" w:rsidRDefault="00A004C7" w:rsidP="006A3C67">
            <w:r>
              <w:t>Delete a single osbp from the SA db</w:t>
            </w:r>
          </w:p>
        </w:tc>
      </w:tr>
    </w:tbl>
    <w:p w:rsidR="00A004C7" w:rsidRDefault="00A004C7" w:rsidP="00A004C7"/>
    <w:p w:rsidR="00A004C7" w:rsidRDefault="00A004C7" w:rsidP="00A004C7">
      <w:r>
        <w:t>Standard URIs that are not supported:</w:t>
      </w:r>
    </w:p>
    <w:p w:rsidR="00A004C7" w:rsidRDefault="00A004C7" w:rsidP="00A004C7">
      <w:pPr>
        <w:spacing w:after="0"/>
        <w:ind w:left="720"/>
      </w:pPr>
      <w:r>
        <w:t>PUT /rest/os-deployment-build-plans</w:t>
      </w:r>
    </w:p>
    <w:p w:rsidR="001C2277" w:rsidRDefault="001C2277" w:rsidP="00A004C7">
      <w:pPr>
        <w:spacing w:after="0"/>
        <w:ind w:left="720"/>
      </w:pPr>
    </w:p>
    <w:p w:rsidR="00A004C7" w:rsidRDefault="00A004C7" w:rsidP="00A004C7">
      <w:pPr>
        <w:spacing w:after="0"/>
        <w:ind w:firstLine="720"/>
      </w:pPr>
      <w:r>
        <w:t>GET /rest/os-deployment-build-plans/schema</w:t>
      </w:r>
    </w:p>
    <w:p w:rsidR="00A004C7" w:rsidRDefault="00A004C7" w:rsidP="00A004C7">
      <w:pPr>
        <w:spacing w:after="0"/>
        <w:ind w:firstLine="720"/>
      </w:pPr>
      <w:r>
        <w:t>POST /rest/os-deployment-build-plans/validator</w:t>
      </w:r>
    </w:p>
    <w:p w:rsidR="00A004C7" w:rsidRPr="00A04EBE" w:rsidRDefault="00A004C7" w:rsidP="00A004C7">
      <w:pPr>
        <w:spacing w:after="0"/>
        <w:ind w:firstLine="720"/>
      </w:pPr>
      <w:r>
        <w:t>POST /rest/os-deployment-build-plans/&lt;osbp-id&gt;/validator</w:t>
      </w:r>
    </w:p>
    <w:p w:rsidR="00A004C7" w:rsidRDefault="00A004C7" w:rsidP="00A004C7">
      <w:pPr>
        <w:rPr>
          <w:rFonts w:asciiTheme="majorHAnsi" w:eastAsiaTheme="majorEastAsia" w:hAnsiTheme="majorHAnsi" w:cstheme="majorBidi"/>
          <w:b/>
          <w:bCs/>
          <w:color w:val="365F91" w:themeColor="accent1" w:themeShade="BF"/>
          <w:sz w:val="28"/>
          <w:szCs w:val="28"/>
        </w:rPr>
      </w:pPr>
    </w:p>
    <w:p w:rsidR="00147818" w:rsidRDefault="00147818" w:rsidP="00147818">
      <w:pPr>
        <w:pStyle w:val="Heading1"/>
      </w:pPr>
      <w:bookmarkStart w:id="22" w:name="_Toc339890518"/>
      <w:r>
        <w:lastRenderedPageBreak/>
        <w:t>Osd-cfg-files</w:t>
      </w:r>
      <w:bookmarkEnd w:id="22"/>
    </w:p>
    <w:p w:rsidR="00147818" w:rsidRDefault="00147818" w:rsidP="00147818">
      <w:r>
        <w:t>These are the configuration files available in the SA database.  The index used is the SA configuration file id.</w:t>
      </w:r>
    </w:p>
    <w:p w:rsidR="00147818" w:rsidRDefault="00147818" w:rsidP="00147818">
      <w:pPr>
        <w:pStyle w:val="Heading2"/>
      </w:pPr>
      <w:bookmarkStart w:id="23" w:name="_Toc339890519"/>
      <w:r>
        <w:t>os-deployment-install-cfgfiles URIs</w:t>
      </w:r>
      <w:bookmarkEnd w:id="23"/>
    </w:p>
    <w:p w:rsidR="00147818" w:rsidRPr="00383A1D" w:rsidRDefault="00147818" w:rsidP="00147818"/>
    <w:tbl>
      <w:tblPr>
        <w:tblStyle w:val="TableGrid"/>
        <w:tblW w:w="0" w:type="auto"/>
        <w:tblLook w:val="04A0"/>
      </w:tblPr>
      <w:tblGrid>
        <w:gridCol w:w="3769"/>
        <w:gridCol w:w="2746"/>
        <w:gridCol w:w="1471"/>
        <w:gridCol w:w="1590"/>
      </w:tblGrid>
      <w:tr w:rsidR="00147818" w:rsidRPr="00C27F69" w:rsidTr="00147818">
        <w:tc>
          <w:tcPr>
            <w:tcW w:w="3769" w:type="dxa"/>
            <w:shd w:val="solid" w:color="auto" w:fill="auto"/>
          </w:tcPr>
          <w:p w:rsidR="00147818" w:rsidRPr="00C27F69" w:rsidRDefault="00147818" w:rsidP="006A3C67">
            <w:pPr>
              <w:rPr>
                <w:b/>
              </w:rPr>
            </w:pPr>
            <w:r w:rsidRPr="00C27F69">
              <w:rPr>
                <w:b/>
              </w:rPr>
              <w:t>URI</w:t>
            </w:r>
          </w:p>
        </w:tc>
        <w:tc>
          <w:tcPr>
            <w:tcW w:w="2746" w:type="dxa"/>
            <w:shd w:val="solid" w:color="auto" w:fill="auto"/>
          </w:tcPr>
          <w:p w:rsidR="00147818" w:rsidRPr="00C27F69" w:rsidRDefault="00147818" w:rsidP="006A3C67">
            <w:pPr>
              <w:rPr>
                <w:b/>
              </w:rPr>
            </w:pPr>
            <w:r w:rsidRPr="00C27F69">
              <w:rPr>
                <w:b/>
              </w:rPr>
              <w:t>Input</w:t>
            </w:r>
          </w:p>
        </w:tc>
        <w:tc>
          <w:tcPr>
            <w:tcW w:w="1471" w:type="dxa"/>
            <w:shd w:val="solid" w:color="auto" w:fill="auto"/>
          </w:tcPr>
          <w:p w:rsidR="00147818" w:rsidRPr="00C27F69" w:rsidRDefault="00147818" w:rsidP="006A3C67">
            <w:pPr>
              <w:rPr>
                <w:b/>
              </w:rPr>
            </w:pPr>
            <w:r w:rsidRPr="00C27F69">
              <w:rPr>
                <w:b/>
              </w:rPr>
              <w:t>Output</w:t>
            </w:r>
          </w:p>
        </w:tc>
        <w:tc>
          <w:tcPr>
            <w:tcW w:w="1590" w:type="dxa"/>
            <w:shd w:val="solid" w:color="auto" w:fill="auto"/>
          </w:tcPr>
          <w:p w:rsidR="00147818" w:rsidRPr="00C27F69" w:rsidRDefault="00147818" w:rsidP="006A3C67">
            <w:pPr>
              <w:rPr>
                <w:b/>
              </w:rPr>
            </w:pPr>
            <w:r w:rsidRPr="00C27F69">
              <w:rPr>
                <w:b/>
              </w:rPr>
              <w:t>Desc</w:t>
            </w:r>
          </w:p>
        </w:tc>
      </w:tr>
      <w:tr w:rsidR="00147818" w:rsidTr="00147818">
        <w:tc>
          <w:tcPr>
            <w:tcW w:w="3769" w:type="dxa"/>
          </w:tcPr>
          <w:p w:rsidR="00147818" w:rsidRDefault="00147818" w:rsidP="00147818">
            <w:r>
              <w:t>GET /rest/os-deployment-install-cfgfiles /&lt;cfgfile-id&gt;</w:t>
            </w:r>
          </w:p>
        </w:tc>
        <w:tc>
          <w:tcPr>
            <w:tcW w:w="2746" w:type="dxa"/>
          </w:tcPr>
          <w:p w:rsidR="00147818" w:rsidRDefault="00147818" w:rsidP="006A3C67">
            <w:r>
              <w:t>Std headers</w:t>
            </w:r>
          </w:p>
        </w:tc>
        <w:tc>
          <w:tcPr>
            <w:tcW w:w="1471" w:type="dxa"/>
          </w:tcPr>
          <w:p w:rsidR="00147818" w:rsidRDefault="00147818" w:rsidP="006A3C67">
            <w:r>
              <w:t>OsdCfgFile in JSON format</w:t>
            </w:r>
          </w:p>
        </w:tc>
        <w:tc>
          <w:tcPr>
            <w:tcW w:w="1590" w:type="dxa"/>
          </w:tcPr>
          <w:p w:rsidR="00147818" w:rsidRDefault="00147818" w:rsidP="00147818">
            <w:r>
              <w:t>Get detailed information for a config file</w:t>
            </w:r>
          </w:p>
        </w:tc>
      </w:tr>
      <w:tr w:rsidR="00147818" w:rsidTr="00147818">
        <w:tc>
          <w:tcPr>
            <w:tcW w:w="3769" w:type="dxa"/>
          </w:tcPr>
          <w:p w:rsidR="00147818" w:rsidRDefault="00147818" w:rsidP="006A3C67">
            <w:r>
              <w:t>GET /rest/os-deployment-install-cfgfiles?start=&lt;start&gt;&amp;count=&lt;count&gt;</w:t>
            </w:r>
          </w:p>
        </w:tc>
        <w:tc>
          <w:tcPr>
            <w:tcW w:w="2746" w:type="dxa"/>
          </w:tcPr>
          <w:p w:rsidR="00147818" w:rsidRDefault="00147818" w:rsidP="006A3C67">
            <w:r>
              <w:t>Std headers</w:t>
            </w:r>
          </w:p>
          <w:p w:rsidR="00147818" w:rsidRDefault="00147818" w:rsidP="006A3C67"/>
          <w:p w:rsidR="00147818" w:rsidRDefault="00147818" w:rsidP="006A3C67">
            <w:r>
              <w:t>Start of 0 and count of -1 gives all</w:t>
            </w:r>
          </w:p>
        </w:tc>
        <w:tc>
          <w:tcPr>
            <w:tcW w:w="1471" w:type="dxa"/>
          </w:tcPr>
          <w:p w:rsidR="00147818" w:rsidRDefault="00147818" w:rsidP="00147818">
            <w:r>
              <w:t>Paginated collection of OsdCfgFile in JSON format</w:t>
            </w:r>
          </w:p>
        </w:tc>
        <w:tc>
          <w:tcPr>
            <w:tcW w:w="1590" w:type="dxa"/>
          </w:tcPr>
          <w:p w:rsidR="00147818" w:rsidRDefault="00147818" w:rsidP="00147818">
            <w:r>
              <w:t>Get detailed information for a list of config files</w:t>
            </w:r>
          </w:p>
        </w:tc>
      </w:tr>
      <w:tr w:rsidR="00147818" w:rsidTr="00147818">
        <w:tc>
          <w:tcPr>
            <w:tcW w:w="3769" w:type="dxa"/>
          </w:tcPr>
          <w:p w:rsidR="00147818" w:rsidRDefault="00147818" w:rsidP="00147818">
            <w:r>
              <w:t>PUT /rest/os-deployment-install-cfgfiles /&lt;cfgfile-id&gt;</w:t>
            </w:r>
          </w:p>
        </w:tc>
        <w:tc>
          <w:tcPr>
            <w:tcW w:w="2746" w:type="dxa"/>
          </w:tcPr>
          <w:p w:rsidR="00147818" w:rsidRDefault="00147818" w:rsidP="006A3C67">
            <w:r>
              <w:t xml:space="preserve">Std headers </w:t>
            </w:r>
          </w:p>
          <w:p w:rsidR="00147818" w:rsidRDefault="00147818" w:rsidP="006A3C67"/>
          <w:p w:rsidR="00147818" w:rsidRDefault="00147818" w:rsidP="006A3C67">
            <w:r>
              <w:t>OsdCfgFile body of post (JSON)</w:t>
            </w:r>
          </w:p>
        </w:tc>
        <w:tc>
          <w:tcPr>
            <w:tcW w:w="1471" w:type="dxa"/>
          </w:tcPr>
          <w:p w:rsidR="00147818" w:rsidRDefault="00147818" w:rsidP="00147818">
            <w:r>
              <w:t>Body:  updated OsdCfgFile  JSON</w:t>
            </w:r>
          </w:p>
        </w:tc>
        <w:tc>
          <w:tcPr>
            <w:tcW w:w="1590" w:type="dxa"/>
          </w:tcPr>
          <w:p w:rsidR="00147818" w:rsidRDefault="00147818" w:rsidP="00147818">
            <w:r>
              <w:t>Update a cfg file in the SA db</w:t>
            </w:r>
          </w:p>
        </w:tc>
      </w:tr>
      <w:tr w:rsidR="00147818" w:rsidTr="00147818">
        <w:tc>
          <w:tcPr>
            <w:tcW w:w="3769" w:type="dxa"/>
          </w:tcPr>
          <w:p w:rsidR="00147818" w:rsidRDefault="00147818" w:rsidP="006A3C67">
            <w:r>
              <w:t>POST /rest/os-deployment-install-cfgfiles</w:t>
            </w:r>
          </w:p>
        </w:tc>
        <w:tc>
          <w:tcPr>
            <w:tcW w:w="2746" w:type="dxa"/>
          </w:tcPr>
          <w:p w:rsidR="00147818" w:rsidRDefault="00147818" w:rsidP="006A3C67">
            <w:r>
              <w:t xml:space="preserve">Std headers </w:t>
            </w:r>
          </w:p>
          <w:p w:rsidR="00147818" w:rsidRDefault="00147818" w:rsidP="006A3C67"/>
          <w:p w:rsidR="00147818" w:rsidRDefault="00147818" w:rsidP="006A3C67">
            <w:r>
              <w:t>OsdCfgFile (JSON) body</w:t>
            </w:r>
          </w:p>
        </w:tc>
        <w:tc>
          <w:tcPr>
            <w:tcW w:w="1471" w:type="dxa"/>
          </w:tcPr>
          <w:p w:rsidR="00147818" w:rsidRDefault="00147818" w:rsidP="00147818">
            <w:r>
              <w:t>Body:  OsdCfgFile JSON</w:t>
            </w:r>
          </w:p>
        </w:tc>
        <w:tc>
          <w:tcPr>
            <w:tcW w:w="1590" w:type="dxa"/>
          </w:tcPr>
          <w:p w:rsidR="00147818" w:rsidRDefault="00147818" w:rsidP="00147818">
            <w:r>
              <w:t>Add a cfg file in the SA db</w:t>
            </w:r>
          </w:p>
        </w:tc>
      </w:tr>
      <w:tr w:rsidR="00147818" w:rsidTr="00147818">
        <w:tc>
          <w:tcPr>
            <w:tcW w:w="3769" w:type="dxa"/>
          </w:tcPr>
          <w:p w:rsidR="00147818" w:rsidRDefault="00147818" w:rsidP="00147818">
            <w:r>
              <w:t>DEL /rest/os-deployment-install-cfgfiles/&lt;cfgfile-id&gt;</w:t>
            </w:r>
          </w:p>
        </w:tc>
        <w:tc>
          <w:tcPr>
            <w:tcW w:w="2746" w:type="dxa"/>
          </w:tcPr>
          <w:p w:rsidR="00147818" w:rsidRDefault="00147818" w:rsidP="006A3C67">
            <w:r>
              <w:t>Std headers</w:t>
            </w:r>
          </w:p>
        </w:tc>
        <w:tc>
          <w:tcPr>
            <w:tcW w:w="1471" w:type="dxa"/>
          </w:tcPr>
          <w:p w:rsidR="00147818" w:rsidRDefault="00147818" w:rsidP="006A3C67">
            <w:r>
              <w:t>HTML response only</w:t>
            </w:r>
          </w:p>
        </w:tc>
        <w:tc>
          <w:tcPr>
            <w:tcW w:w="1590" w:type="dxa"/>
          </w:tcPr>
          <w:p w:rsidR="00147818" w:rsidRDefault="00147818" w:rsidP="00147818">
            <w:r>
              <w:t>Delete a single cfg file from the SA db</w:t>
            </w:r>
          </w:p>
        </w:tc>
      </w:tr>
    </w:tbl>
    <w:p w:rsidR="00147818" w:rsidRDefault="00147818" w:rsidP="00147818"/>
    <w:p w:rsidR="00147818" w:rsidRDefault="00147818" w:rsidP="00147818">
      <w:r>
        <w:t>Standard URIs that are not supported:</w:t>
      </w:r>
    </w:p>
    <w:p w:rsidR="00147818" w:rsidRDefault="00147818" w:rsidP="00147818">
      <w:pPr>
        <w:spacing w:after="0"/>
        <w:ind w:left="720"/>
      </w:pPr>
      <w:r>
        <w:t>PUT /rest/os-deployment-build-plans</w:t>
      </w:r>
    </w:p>
    <w:p w:rsidR="00147818" w:rsidRDefault="00147818" w:rsidP="00147818">
      <w:pPr>
        <w:spacing w:after="0"/>
        <w:ind w:left="720"/>
      </w:pPr>
    </w:p>
    <w:p w:rsidR="00147818" w:rsidRDefault="00147818" w:rsidP="00147818">
      <w:pPr>
        <w:spacing w:after="0"/>
        <w:ind w:firstLine="720"/>
      </w:pPr>
      <w:r>
        <w:t>GET /rest/</w:t>
      </w:r>
      <w:r w:rsidR="00647E2E">
        <w:t>os-deployment-install-cfgfiles</w:t>
      </w:r>
      <w:r>
        <w:t>/schema</w:t>
      </w:r>
    </w:p>
    <w:p w:rsidR="00147818" w:rsidRDefault="00147818" w:rsidP="00147818">
      <w:pPr>
        <w:spacing w:after="0"/>
        <w:ind w:firstLine="720"/>
      </w:pPr>
      <w:r>
        <w:t>POST /rest/</w:t>
      </w:r>
      <w:r w:rsidR="00647E2E">
        <w:t>os-deployment-install-cfgfiles</w:t>
      </w:r>
      <w:r>
        <w:t>/validator</w:t>
      </w:r>
    </w:p>
    <w:p w:rsidR="00147818" w:rsidRPr="00A04EBE" w:rsidRDefault="00147818" w:rsidP="00147818">
      <w:pPr>
        <w:spacing w:after="0"/>
        <w:ind w:firstLine="720"/>
      </w:pPr>
      <w:r>
        <w:t>POST /rest/</w:t>
      </w:r>
      <w:r w:rsidR="00647E2E">
        <w:t>os-deployment-install-cfgfiles</w:t>
      </w:r>
      <w:r>
        <w:t>/&lt;osbp-id&gt;/validator</w:t>
      </w:r>
    </w:p>
    <w:p w:rsidR="00147818" w:rsidRDefault="00147818" w:rsidP="00A004C7">
      <w:pPr>
        <w:rPr>
          <w:rFonts w:asciiTheme="majorHAnsi" w:eastAsiaTheme="majorEastAsia" w:hAnsiTheme="majorHAnsi" w:cstheme="majorBidi"/>
          <w:b/>
          <w:bCs/>
          <w:color w:val="365F91" w:themeColor="accent1" w:themeShade="BF"/>
          <w:sz w:val="28"/>
          <w:szCs w:val="28"/>
        </w:rPr>
      </w:pPr>
    </w:p>
    <w:p w:rsidR="005712FF" w:rsidRDefault="005712FF" w:rsidP="00A004C7">
      <w:pPr>
        <w:rPr>
          <w:rFonts w:asciiTheme="majorHAnsi" w:eastAsiaTheme="majorEastAsia" w:hAnsiTheme="majorHAnsi" w:cstheme="majorBidi"/>
          <w:b/>
          <w:bCs/>
          <w:color w:val="365F91" w:themeColor="accent1" w:themeShade="BF"/>
          <w:sz w:val="28"/>
          <w:szCs w:val="28"/>
        </w:rPr>
      </w:pPr>
    </w:p>
    <w:p w:rsidR="005712FF" w:rsidRDefault="005712FF" w:rsidP="005712FF">
      <w:pPr>
        <w:pStyle w:val="Heading1"/>
      </w:pPr>
      <w:bookmarkStart w:id="24" w:name="_Toc339890520"/>
      <w:r>
        <w:t>osd-facility</w:t>
      </w:r>
      <w:bookmarkEnd w:id="24"/>
    </w:p>
    <w:p w:rsidR="005712FF" w:rsidRDefault="005712FF" w:rsidP="005712FF">
      <w:r>
        <w:t>Facilities are not tied into the Altair index.</w:t>
      </w:r>
    </w:p>
    <w:p w:rsidR="005712FF" w:rsidRDefault="005712FF" w:rsidP="005712FF">
      <w:pPr>
        <w:pStyle w:val="Heading2"/>
      </w:pPr>
      <w:bookmarkStart w:id="25" w:name="_Toc339890521"/>
      <w:r>
        <w:t>os-deployment-facility URIs</w:t>
      </w:r>
      <w:bookmarkEnd w:id="25"/>
    </w:p>
    <w:p w:rsidR="005712FF" w:rsidRDefault="005712FF" w:rsidP="005712FF">
      <w:r>
        <w:t>The index used is the SA facility id.  Altair uses a single facility with id assumed to be 1.</w:t>
      </w:r>
    </w:p>
    <w:tbl>
      <w:tblPr>
        <w:tblStyle w:val="TableGrid"/>
        <w:tblW w:w="0" w:type="auto"/>
        <w:tblLook w:val="04A0"/>
      </w:tblPr>
      <w:tblGrid>
        <w:gridCol w:w="3784"/>
        <w:gridCol w:w="2746"/>
        <w:gridCol w:w="1456"/>
        <w:gridCol w:w="1590"/>
      </w:tblGrid>
      <w:tr w:rsidR="005712FF" w:rsidRPr="00C27F69" w:rsidTr="006A3C67">
        <w:tc>
          <w:tcPr>
            <w:tcW w:w="3784" w:type="dxa"/>
            <w:shd w:val="solid" w:color="auto" w:fill="auto"/>
          </w:tcPr>
          <w:p w:rsidR="005712FF" w:rsidRPr="00C27F69" w:rsidRDefault="005712FF" w:rsidP="006A3C67">
            <w:pPr>
              <w:rPr>
                <w:b/>
              </w:rPr>
            </w:pPr>
            <w:r w:rsidRPr="00C27F69">
              <w:rPr>
                <w:b/>
              </w:rPr>
              <w:lastRenderedPageBreak/>
              <w:t>URI</w:t>
            </w:r>
          </w:p>
        </w:tc>
        <w:tc>
          <w:tcPr>
            <w:tcW w:w="2746" w:type="dxa"/>
            <w:shd w:val="solid" w:color="auto" w:fill="auto"/>
          </w:tcPr>
          <w:p w:rsidR="005712FF" w:rsidRPr="00C27F69" w:rsidRDefault="005712FF" w:rsidP="006A3C67">
            <w:pPr>
              <w:rPr>
                <w:b/>
              </w:rPr>
            </w:pPr>
            <w:r w:rsidRPr="00C27F69">
              <w:rPr>
                <w:b/>
              </w:rPr>
              <w:t>Input</w:t>
            </w:r>
          </w:p>
        </w:tc>
        <w:tc>
          <w:tcPr>
            <w:tcW w:w="1456" w:type="dxa"/>
            <w:shd w:val="solid" w:color="auto" w:fill="auto"/>
          </w:tcPr>
          <w:p w:rsidR="005712FF" w:rsidRPr="00C27F69" w:rsidRDefault="005712FF" w:rsidP="006A3C67">
            <w:pPr>
              <w:rPr>
                <w:b/>
              </w:rPr>
            </w:pPr>
            <w:r w:rsidRPr="00C27F69">
              <w:rPr>
                <w:b/>
              </w:rPr>
              <w:t>Output</w:t>
            </w:r>
          </w:p>
        </w:tc>
        <w:tc>
          <w:tcPr>
            <w:tcW w:w="1590" w:type="dxa"/>
            <w:shd w:val="solid" w:color="auto" w:fill="auto"/>
          </w:tcPr>
          <w:p w:rsidR="005712FF" w:rsidRPr="00C27F69" w:rsidRDefault="005712FF" w:rsidP="006A3C67">
            <w:pPr>
              <w:rPr>
                <w:b/>
              </w:rPr>
            </w:pPr>
            <w:r w:rsidRPr="00C27F69">
              <w:rPr>
                <w:b/>
              </w:rPr>
              <w:t>Desc</w:t>
            </w:r>
          </w:p>
        </w:tc>
      </w:tr>
      <w:tr w:rsidR="005712FF" w:rsidTr="006A3C67">
        <w:tc>
          <w:tcPr>
            <w:tcW w:w="3784" w:type="dxa"/>
          </w:tcPr>
          <w:p w:rsidR="005712FF" w:rsidRDefault="005712FF" w:rsidP="001B07CF">
            <w:r>
              <w:t>GET /rest/os-deployment-</w:t>
            </w:r>
            <w:r w:rsidR="001B07CF">
              <w:t>facility</w:t>
            </w:r>
            <w:r>
              <w:t>/&lt;</w:t>
            </w:r>
            <w:r w:rsidR="001B07CF">
              <w:t>facility</w:t>
            </w:r>
            <w:r>
              <w:t xml:space="preserve"> id&gt;</w:t>
            </w:r>
          </w:p>
        </w:tc>
        <w:tc>
          <w:tcPr>
            <w:tcW w:w="2746" w:type="dxa"/>
          </w:tcPr>
          <w:p w:rsidR="005712FF" w:rsidRDefault="005712FF" w:rsidP="006A3C67">
            <w:r>
              <w:t>Std headers</w:t>
            </w:r>
          </w:p>
        </w:tc>
        <w:tc>
          <w:tcPr>
            <w:tcW w:w="1456" w:type="dxa"/>
          </w:tcPr>
          <w:p w:rsidR="005712FF" w:rsidRDefault="001B07CF" w:rsidP="006A3C67">
            <w:r>
              <w:t>OSDFacility</w:t>
            </w:r>
            <w:r w:rsidR="005712FF">
              <w:t xml:space="preserve"> in JSON format</w:t>
            </w:r>
          </w:p>
        </w:tc>
        <w:tc>
          <w:tcPr>
            <w:tcW w:w="1590" w:type="dxa"/>
          </w:tcPr>
          <w:p w:rsidR="005712FF" w:rsidRDefault="005712FF" w:rsidP="001B07CF">
            <w:r>
              <w:t xml:space="preserve">Get detailed information for </w:t>
            </w:r>
            <w:r w:rsidR="001B07CF">
              <w:t>a facility</w:t>
            </w:r>
          </w:p>
        </w:tc>
      </w:tr>
      <w:tr w:rsidR="005712FF" w:rsidTr="006A3C67">
        <w:tc>
          <w:tcPr>
            <w:tcW w:w="3784" w:type="dxa"/>
          </w:tcPr>
          <w:p w:rsidR="005712FF" w:rsidRDefault="005712FF" w:rsidP="001B07CF">
            <w:r>
              <w:t>GET /rest/os-deployment-</w:t>
            </w:r>
            <w:r w:rsidR="001B07CF">
              <w:t>facility</w:t>
            </w:r>
            <w:r>
              <w:t>?start=&lt;start&gt;&amp;count=&lt;count&gt;</w:t>
            </w:r>
          </w:p>
        </w:tc>
        <w:tc>
          <w:tcPr>
            <w:tcW w:w="2746" w:type="dxa"/>
          </w:tcPr>
          <w:p w:rsidR="005712FF" w:rsidRDefault="005712FF" w:rsidP="006A3C67">
            <w:r>
              <w:t>Std headers</w:t>
            </w:r>
          </w:p>
          <w:p w:rsidR="005712FF" w:rsidRDefault="005712FF" w:rsidP="006A3C67"/>
          <w:p w:rsidR="005712FF" w:rsidRDefault="005712FF" w:rsidP="006A3C67">
            <w:r>
              <w:t>Start of 0 and count of -1 gives all</w:t>
            </w:r>
          </w:p>
        </w:tc>
        <w:tc>
          <w:tcPr>
            <w:tcW w:w="1456" w:type="dxa"/>
          </w:tcPr>
          <w:p w:rsidR="005712FF" w:rsidRDefault="001B07CF" w:rsidP="006A3C67">
            <w:r>
              <w:t>Paginated collection of OSDFacility in</w:t>
            </w:r>
            <w:r w:rsidR="005712FF">
              <w:t xml:space="preserve"> JSON format</w:t>
            </w:r>
          </w:p>
        </w:tc>
        <w:tc>
          <w:tcPr>
            <w:tcW w:w="1590" w:type="dxa"/>
          </w:tcPr>
          <w:p w:rsidR="005712FF" w:rsidRDefault="005712FF" w:rsidP="001B07CF">
            <w:r>
              <w:t xml:space="preserve">Get the list of </w:t>
            </w:r>
            <w:r w:rsidR="001B07CF">
              <w:t>facilities</w:t>
            </w:r>
            <w:r>
              <w:t xml:space="preserve"> on the system</w:t>
            </w:r>
            <w:r w:rsidR="001B07CF">
              <w:t xml:space="preserve"> (should be 1 facility)</w:t>
            </w:r>
          </w:p>
        </w:tc>
      </w:tr>
      <w:tr w:rsidR="005712FF" w:rsidTr="006A3C67">
        <w:tc>
          <w:tcPr>
            <w:tcW w:w="3784" w:type="dxa"/>
          </w:tcPr>
          <w:p w:rsidR="005712FF" w:rsidRDefault="005712FF" w:rsidP="001B07CF">
            <w:r>
              <w:t>PUT /rest/os-deployment-</w:t>
            </w:r>
            <w:r w:rsidR="001B07CF">
              <w:t>facility/&lt;facility id&gt;</w:t>
            </w:r>
          </w:p>
        </w:tc>
        <w:tc>
          <w:tcPr>
            <w:tcW w:w="2746" w:type="dxa"/>
          </w:tcPr>
          <w:p w:rsidR="005712FF" w:rsidRDefault="005712FF" w:rsidP="006A3C67">
            <w:r>
              <w:t>Std headers</w:t>
            </w:r>
          </w:p>
          <w:p w:rsidR="005712FF" w:rsidRDefault="005712FF" w:rsidP="006A3C67"/>
          <w:p w:rsidR="005712FF" w:rsidRDefault="004941AA" w:rsidP="006A3C67">
            <w:r>
              <w:t>OSDFacility</w:t>
            </w:r>
            <w:r w:rsidR="005712FF">
              <w:t xml:space="preserve"> body</w:t>
            </w:r>
          </w:p>
        </w:tc>
        <w:tc>
          <w:tcPr>
            <w:tcW w:w="1456" w:type="dxa"/>
          </w:tcPr>
          <w:p w:rsidR="005712FF" w:rsidRDefault="004941AA" w:rsidP="006A3C67">
            <w:r>
              <w:t>200</w:t>
            </w:r>
            <w:r w:rsidR="005712FF">
              <w:t xml:space="preserve"> (</w:t>
            </w:r>
            <w:r>
              <w:t>OK</w:t>
            </w:r>
            <w:r w:rsidR="005712FF">
              <w:t>)</w:t>
            </w:r>
          </w:p>
          <w:p w:rsidR="005712FF" w:rsidRDefault="005712FF" w:rsidP="006A3C67"/>
          <w:p w:rsidR="005712FF" w:rsidRDefault="005712FF" w:rsidP="004941AA">
            <w:r>
              <w:t>Body</w:t>
            </w:r>
            <w:r w:rsidR="004941AA">
              <w:t>: OSDFacility</w:t>
            </w:r>
          </w:p>
        </w:tc>
        <w:tc>
          <w:tcPr>
            <w:tcW w:w="1590" w:type="dxa"/>
          </w:tcPr>
          <w:p w:rsidR="005712FF" w:rsidRDefault="004941AA" w:rsidP="006A3C67">
            <w:r>
              <w:t>Update facility data (facility name and custom attributes)</w:t>
            </w:r>
          </w:p>
        </w:tc>
      </w:tr>
    </w:tbl>
    <w:p w:rsidR="005712FF" w:rsidRDefault="005712FF" w:rsidP="005712FF"/>
    <w:p w:rsidR="005712FF" w:rsidRDefault="005712FF" w:rsidP="005712FF">
      <w:r>
        <w:t>Standard URIs that are not supported:</w:t>
      </w:r>
    </w:p>
    <w:p w:rsidR="005712FF" w:rsidRDefault="005712FF" w:rsidP="005712FF">
      <w:pPr>
        <w:spacing w:after="0"/>
        <w:ind w:left="720"/>
      </w:pPr>
      <w:r>
        <w:t>PUT /rest/os-deployment-</w:t>
      </w:r>
      <w:r w:rsidR="004941AA">
        <w:t>facility</w:t>
      </w:r>
    </w:p>
    <w:p w:rsidR="005712FF" w:rsidRDefault="005712FF" w:rsidP="005712FF">
      <w:pPr>
        <w:spacing w:after="0"/>
        <w:ind w:left="720"/>
      </w:pPr>
      <w:r>
        <w:t>POST /rest/os-deployment-</w:t>
      </w:r>
      <w:r w:rsidR="004941AA">
        <w:t>facility</w:t>
      </w:r>
    </w:p>
    <w:p w:rsidR="005712FF" w:rsidRDefault="005712FF" w:rsidP="005712FF">
      <w:pPr>
        <w:spacing w:after="0"/>
        <w:ind w:left="720"/>
      </w:pPr>
      <w:r>
        <w:t>DEL /rest/os-deployment-</w:t>
      </w:r>
      <w:r w:rsidR="004941AA">
        <w:t>facility</w:t>
      </w:r>
      <w:r>
        <w:t>/&lt;</w:t>
      </w:r>
      <w:r w:rsidR="004941AA">
        <w:t>facility</w:t>
      </w:r>
      <w:r>
        <w:t xml:space="preserve"> id&gt;</w:t>
      </w:r>
    </w:p>
    <w:p w:rsidR="005712FF" w:rsidRDefault="005712FF" w:rsidP="005712FF">
      <w:pPr>
        <w:spacing w:after="0"/>
        <w:ind w:left="720"/>
      </w:pPr>
    </w:p>
    <w:p w:rsidR="005712FF" w:rsidRDefault="005712FF" w:rsidP="005712FF">
      <w:pPr>
        <w:spacing w:after="0"/>
        <w:ind w:firstLine="720"/>
      </w:pPr>
      <w:r>
        <w:t>GET /rest/os-deployment-</w:t>
      </w:r>
      <w:r w:rsidR="004941AA">
        <w:t>facility</w:t>
      </w:r>
      <w:r>
        <w:t>/schema</w:t>
      </w:r>
    </w:p>
    <w:p w:rsidR="005712FF" w:rsidRDefault="005712FF" w:rsidP="005712FF">
      <w:pPr>
        <w:spacing w:after="0"/>
        <w:ind w:firstLine="720"/>
      </w:pPr>
      <w:r>
        <w:t>POST /rest/os-deployment-</w:t>
      </w:r>
      <w:r w:rsidR="004941AA">
        <w:t>facility</w:t>
      </w:r>
      <w:r>
        <w:t>/validator</w:t>
      </w:r>
    </w:p>
    <w:p w:rsidR="005712FF" w:rsidRPr="005712FF" w:rsidRDefault="005712FF" w:rsidP="005712FF">
      <w:pPr>
        <w:ind w:left="720"/>
      </w:pPr>
      <w:r w:rsidRPr="005712FF">
        <w:t>POST /rest/os-deployment-</w:t>
      </w:r>
      <w:r w:rsidR="004941AA">
        <w:t>facility</w:t>
      </w:r>
      <w:r w:rsidRPr="005712FF">
        <w:t>/&lt;</w:t>
      </w:r>
      <w:r w:rsidR="004941AA">
        <w:t>facility</w:t>
      </w:r>
      <w:r w:rsidRPr="005712FF">
        <w:t xml:space="preserve"> id&gt;/validator</w:t>
      </w:r>
    </w:p>
    <w:p w:rsidR="009562AE" w:rsidRDefault="009562AE">
      <w:pPr>
        <w:rPr>
          <w:rFonts w:asciiTheme="majorHAnsi" w:eastAsiaTheme="majorEastAsia" w:hAnsiTheme="majorHAnsi" w:cstheme="majorBidi"/>
          <w:b/>
          <w:bCs/>
          <w:color w:val="365F91" w:themeColor="accent1" w:themeShade="BF"/>
          <w:sz w:val="28"/>
          <w:szCs w:val="28"/>
        </w:rPr>
      </w:pPr>
      <w:r>
        <w:br w:type="page"/>
      </w:r>
    </w:p>
    <w:p w:rsidR="009562AE" w:rsidRDefault="009562AE" w:rsidP="009562AE">
      <w:pPr>
        <w:pStyle w:val="Heading1"/>
      </w:pPr>
      <w:bookmarkStart w:id="26" w:name="_Toc339890522"/>
      <w:r>
        <w:lastRenderedPageBreak/>
        <w:t>osd-ilos</w:t>
      </w:r>
      <w:bookmarkEnd w:id="26"/>
    </w:p>
    <w:p w:rsidR="009562AE" w:rsidRDefault="009562AE" w:rsidP="009562AE">
      <w:r>
        <w:t>iLOs are modeled using the iLOManager in SA.  This resource controller exposes the iLOManagers in SA.  The index is the SA iLOManager index.</w:t>
      </w:r>
    </w:p>
    <w:p w:rsidR="009562AE" w:rsidRDefault="009562AE" w:rsidP="009562AE">
      <w:pPr>
        <w:pStyle w:val="Heading2"/>
      </w:pPr>
      <w:bookmarkStart w:id="27" w:name="_Toc339890523"/>
      <w:r>
        <w:t>os-deployment-ilos URIs</w:t>
      </w:r>
      <w:bookmarkEnd w:id="27"/>
    </w:p>
    <w:p w:rsidR="009562AE" w:rsidRPr="00383A1D" w:rsidRDefault="009562AE" w:rsidP="009562AE"/>
    <w:tbl>
      <w:tblPr>
        <w:tblStyle w:val="TableGrid"/>
        <w:tblW w:w="0" w:type="auto"/>
        <w:tblLook w:val="04A0"/>
      </w:tblPr>
      <w:tblGrid>
        <w:gridCol w:w="5002"/>
        <w:gridCol w:w="1364"/>
        <w:gridCol w:w="1735"/>
        <w:gridCol w:w="1475"/>
      </w:tblGrid>
      <w:tr w:rsidR="009562AE" w:rsidRPr="00C27F69" w:rsidTr="00ED064F">
        <w:tc>
          <w:tcPr>
            <w:tcW w:w="5002" w:type="dxa"/>
            <w:shd w:val="solid" w:color="auto" w:fill="auto"/>
          </w:tcPr>
          <w:p w:rsidR="009562AE" w:rsidRPr="00C27F69" w:rsidRDefault="009562AE" w:rsidP="006A3C67">
            <w:pPr>
              <w:rPr>
                <w:b/>
              </w:rPr>
            </w:pPr>
            <w:r w:rsidRPr="00C27F69">
              <w:rPr>
                <w:b/>
              </w:rPr>
              <w:t>URI</w:t>
            </w:r>
          </w:p>
        </w:tc>
        <w:tc>
          <w:tcPr>
            <w:tcW w:w="1364" w:type="dxa"/>
            <w:shd w:val="solid" w:color="auto" w:fill="auto"/>
          </w:tcPr>
          <w:p w:rsidR="009562AE" w:rsidRPr="00C27F69" w:rsidRDefault="009562AE" w:rsidP="006A3C67">
            <w:pPr>
              <w:rPr>
                <w:b/>
              </w:rPr>
            </w:pPr>
            <w:r w:rsidRPr="00C27F69">
              <w:rPr>
                <w:b/>
              </w:rPr>
              <w:t>Input</w:t>
            </w:r>
          </w:p>
        </w:tc>
        <w:tc>
          <w:tcPr>
            <w:tcW w:w="1735" w:type="dxa"/>
            <w:shd w:val="solid" w:color="auto" w:fill="auto"/>
          </w:tcPr>
          <w:p w:rsidR="009562AE" w:rsidRPr="00C27F69" w:rsidRDefault="009562AE" w:rsidP="006A3C67">
            <w:pPr>
              <w:rPr>
                <w:b/>
              </w:rPr>
            </w:pPr>
            <w:r w:rsidRPr="00C27F69">
              <w:rPr>
                <w:b/>
              </w:rPr>
              <w:t>Output</w:t>
            </w:r>
          </w:p>
        </w:tc>
        <w:tc>
          <w:tcPr>
            <w:tcW w:w="1475" w:type="dxa"/>
            <w:shd w:val="solid" w:color="auto" w:fill="auto"/>
          </w:tcPr>
          <w:p w:rsidR="009562AE" w:rsidRPr="00C27F69" w:rsidRDefault="009562AE" w:rsidP="006A3C67">
            <w:pPr>
              <w:rPr>
                <w:b/>
              </w:rPr>
            </w:pPr>
            <w:r w:rsidRPr="00C27F69">
              <w:rPr>
                <w:b/>
              </w:rPr>
              <w:t>Desc</w:t>
            </w:r>
          </w:p>
        </w:tc>
      </w:tr>
      <w:tr w:rsidR="009562AE" w:rsidTr="00ED064F">
        <w:tc>
          <w:tcPr>
            <w:tcW w:w="5002" w:type="dxa"/>
          </w:tcPr>
          <w:p w:rsidR="009562AE" w:rsidRDefault="009562AE" w:rsidP="00ED064F">
            <w:r>
              <w:t>GET /rest/os-deployment-ilos/&lt;</w:t>
            </w:r>
            <w:r w:rsidR="00ED064F">
              <w:t xml:space="preserve">ilo </w:t>
            </w:r>
            <w:r>
              <w:t>id&gt;</w:t>
            </w:r>
          </w:p>
        </w:tc>
        <w:tc>
          <w:tcPr>
            <w:tcW w:w="1364" w:type="dxa"/>
          </w:tcPr>
          <w:p w:rsidR="009562AE" w:rsidRDefault="009562AE" w:rsidP="006A3C67">
            <w:r>
              <w:t>Std headers</w:t>
            </w:r>
          </w:p>
        </w:tc>
        <w:tc>
          <w:tcPr>
            <w:tcW w:w="1735" w:type="dxa"/>
          </w:tcPr>
          <w:p w:rsidR="009562AE" w:rsidRDefault="00ED064F" w:rsidP="006A3C67">
            <w:r>
              <w:t xml:space="preserve">OSDIlo </w:t>
            </w:r>
            <w:r w:rsidR="009562AE">
              <w:t>in JSON format</w:t>
            </w:r>
          </w:p>
        </w:tc>
        <w:tc>
          <w:tcPr>
            <w:tcW w:w="1475" w:type="dxa"/>
          </w:tcPr>
          <w:p w:rsidR="009562AE" w:rsidRDefault="009562AE" w:rsidP="006A3C67">
            <w:r>
              <w:t xml:space="preserve">Get detailed information for a iLO </w:t>
            </w:r>
          </w:p>
        </w:tc>
      </w:tr>
      <w:tr w:rsidR="009562AE" w:rsidTr="00ED064F">
        <w:tc>
          <w:tcPr>
            <w:tcW w:w="5002" w:type="dxa"/>
          </w:tcPr>
          <w:p w:rsidR="009562AE" w:rsidRDefault="009562AE" w:rsidP="006A3C67">
            <w:r>
              <w:t>GET /rest/os-deployment-ilos?start=&lt;start&gt;&amp;count=&lt;count&gt;</w:t>
            </w:r>
          </w:p>
        </w:tc>
        <w:tc>
          <w:tcPr>
            <w:tcW w:w="1364" w:type="dxa"/>
          </w:tcPr>
          <w:p w:rsidR="009562AE" w:rsidRDefault="009562AE" w:rsidP="006A3C67">
            <w:r>
              <w:t>Std headers</w:t>
            </w:r>
          </w:p>
          <w:p w:rsidR="009562AE" w:rsidRDefault="009562AE" w:rsidP="006A3C67"/>
          <w:p w:rsidR="009562AE" w:rsidRDefault="009562AE" w:rsidP="006A3C67">
            <w:r>
              <w:t>Start of 0 and count of -1 gives all</w:t>
            </w:r>
          </w:p>
        </w:tc>
        <w:tc>
          <w:tcPr>
            <w:tcW w:w="1735" w:type="dxa"/>
          </w:tcPr>
          <w:p w:rsidR="009562AE" w:rsidRDefault="00ED064F" w:rsidP="006A3C67">
            <w:r>
              <w:t>Paginated collection of OSDIlo</w:t>
            </w:r>
            <w:r w:rsidR="009562AE">
              <w:t xml:space="preserve"> in JSON format</w:t>
            </w:r>
          </w:p>
        </w:tc>
        <w:tc>
          <w:tcPr>
            <w:tcW w:w="1475" w:type="dxa"/>
          </w:tcPr>
          <w:p w:rsidR="009562AE" w:rsidRDefault="009562AE" w:rsidP="006A3C67">
            <w:r>
              <w:t>Get detailed information for a list of iLOs</w:t>
            </w:r>
          </w:p>
        </w:tc>
      </w:tr>
      <w:tr w:rsidR="00ED064F" w:rsidTr="00ED064F">
        <w:tc>
          <w:tcPr>
            <w:tcW w:w="5002" w:type="dxa"/>
          </w:tcPr>
          <w:p w:rsidR="00ED064F" w:rsidRDefault="00ED064F" w:rsidP="006A3C67">
            <w:r>
              <w:t>POST /rest/os-deployment-ilos</w:t>
            </w:r>
          </w:p>
        </w:tc>
        <w:tc>
          <w:tcPr>
            <w:tcW w:w="1364" w:type="dxa"/>
          </w:tcPr>
          <w:p w:rsidR="00ED064F" w:rsidRDefault="00ED064F" w:rsidP="006A3C67">
            <w:r>
              <w:t xml:space="preserve">Std headers </w:t>
            </w:r>
          </w:p>
          <w:p w:rsidR="00ED064F" w:rsidRDefault="00ED064F" w:rsidP="006A3C67"/>
          <w:p w:rsidR="00ED064F" w:rsidRDefault="00ED064F" w:rsidP="006A3C67">
            <w:r>
              <w:t>Optional header:  addstyle=old</w:t>
            </w:r>
          </w:p>
          <w:p w:rsidR="00ED064F" w:rsidRDefault="00ED064F" w:rsidP="006A3C67"/>
          <w:p w:rsidR="00ED064F" w:rsidRDefault="00ED064F" w:rsidP="006A3C67">
            <w:r>
              <w:t>OSDIlo in body of post (JSON)</w:t>
            </w:r>
          </w:p>
        </w:tc>
        <w:tc>
          <w:tcPr>
            <w:tcW w:w="1735" w:type="dxa"/>
          </w:tcPr>
          <w:p w:rsidR="00ED064F" w:rsidRDefault="00ED064F" w:rsidP="006A3C67">
            <w:r>
              <w:t>202 (Accepted)</w:t>
            </w:r>
          </w:p>
          <w:p w:rsidR="00ED064F" w:rsidRDefault="00ED064F" w:rsidP="006A3C67"/>
          <w:p w:rsidR="00ED064F" w:rsidRDefault="00ED064F" w:rsidP="00ED064F">
            <w:r>
              <w:t>Body:  OSDUri</w:t>
            </w:r>
          </w:p>
        </w:tc>
        <w:tc>
          <w:tcPr>
            <w:tcW w:w="1475" w:type="dxa"/>
          </w:tcPr>
          <w:p w:rsidR="00ED064F" w:rsidRDefault="00ED064F" w:rsidP="006A3C67">
            <w:r>
              <w:t>Add an iLO in the SA db.</w:t>
            </w:r>
          </w:p>
          <w:p w:rsidR="00ED064F" w:rsidRDefault="00ED064F" w:rsidP="006A3C67"/>
          <w:p w:rsidR="00ED064F" w:rsidRDefault="00ED064F" w:rsidP="006A3C67">
            <w:r>
              <w:t>Default method is to use addIlo apx but header can indicate to use SA add ilo that does not bring the server into maintenance.</w:t>
            </w:r>
          </w:p>
        </w:tc>
      </w:tr>
      <w:tr w:rsidR="009562AE" w:rsidTr="00ED064F">
        <w:tc>
          <w:tcPr>
            <w:tcW w:w="5002" w:type="dxa"/>
          </w:tcPr>
          <w:p w:rsidR="009562AE" w:rsidRDefault="009562AE" w:rsidP="006A3C67">
            <w:r>
              <w:t>DEL /rest/os-deployment-ilos/&lt;ilo-id&gt;</w:t>
            </w:r>
          </w:p>
        </w:tc>
        <w:tc>
          <w:tcPr>
            <w:tcW w:w="1364" w:type="dxa"/>
          </w:tcPr>
          <w:p w:rsidR="009562AE" w:rsidRDefault="009562AE" w:rsidP="006A3C67">
            <w:r>
              <w:t>Std headers</w:t>
            </w:r>
          </w:p>
        </w:tc>
        <w:tc>
          <w:tcPr>
            <w:tcW w:w="1735" w:type="dxa"/>
          </w:tcPr>
          <w:p w:rsidR="009562AE" w:rsidRDefault="009562AE" w:rsidP="006A3C67">
            <w:r>
              <w:t>HTML response only</w:t>
            </w:r>
          </w:p>
        </w:tc>
        <w:tc>
          <w:tcPr>
            <w:tcW w:w="1475" w:type="dxa"/>
          </w:tcPr>
          <w:p w:rsidR="009562AE" w:rsidRDefault="009562AE" w:rsidP="006A3C67">
            <w:r>
              <w:t>Delete a single ilo from the SA db</w:t>
            </w:r>
          </w:p>
        </w:tc>
      </w:tr>
    </w:tbl>
    <w:p w:rsidR="009562AE" w:rsidRDefault="009562AE" w:rsidP="009562AE"/>
    <w:p w:rsidR="009562AE" w:rsidRDefault="009562AE" w:rsidP="009562AE">
      <w:r>
        <w:t>Standard URIs that are not supported - all return 501 (Unsupported):</w:t>
      </w:r>
    </w:p>
    <w:p w:rsidR="009562AE" w:rsidRDefault="009562AE" w:rsidP="009562AE">
      <w:pPr>
        <w:spacing w:after="0"/>
        <w:ind w:left="720"/>
      </w:pPr>
      <w:r>
        <w:t>PUT /rest/os-deployment-ilos/</w:t>
      </w:r>
    </w:p>
    <w:p w:rsidR="00ED064F" w:rsidRDefault="00ED064F" w:rsidP="009562AE">
      <w:pPr>
        <w:spacing w:after="0"/>
        <w:ind w:left="720"/>
      </w:pPr>
    </w:p>
    <w:p w:rsidR="009562AE" w:rsidRDefault="009562AE" w:rsidP="009562AE">
      <w:pPr>
        <w:spacing w:after="0"/>
        <w:ind w:left="720"/>
      </w:pPr>
      <w:r>
        <w:t>GET /rest/os-deployment-ilos/schema</w:t>
      </w:r>
    </w:p>
    <w:p w:rsidR="009562AE" w:rsidRDefault="009562AE" w:rsidP="009562AE">
      <w:pPr>
        <w:spacing w:after="0"/>
        <w:ind w:left="720"/>
      </w:pPr>
      <w:r>
        <w:t>POST /rest/os-deployment-ilos/validator</w:t>
      </w:r>
    </w:p>
    <w:p w:rsidR="009562AE" w:rsidRDefault="009562AE" w:rsidP="009562AE">
      <w:pPr>
        <w:spacing w:after="0"/>
        <w:ind w:left="720"/>
        <w:rPr>
          <w:rFonts w:asciiTheme="majorHAnsi" w:eastAsiaTheme="majorEastAsia" w:hAnsiTheme="majorHAnsi" w:cstheme="majorBidi"/>
          <w:b/>
          <w:bCs/>
          <w:color w:val="365F91" w:themeColor="accent1" w:themeShade="BF"/>
          <w:sz w:val="28"/>
          <w:szCs w:val="28"/>
        </w:rPr>
      </w:pPr>
      <w:r>
        <w:t>POST /rest/os-deployment-ilos/&lt;server-id&gt;/validator</w:t>
      </w:r>
    </w:p>
    <w:p w:rsidR="009562AE" w:rsidRDefault="009562AE" w:rsidP="009562AE">
      <w:pPr>
        <w:rPr>
          <w:rFonts w:asciiTheme="majorHAnsi" w:eastAsiaTheme="majorEastAsia" w:hAnsiTheme="majorHAnsi" w:cstheme="majorBidi"/>
          <w:b/>
          <w:bCs/>
          <w:color w:val="365F91" w:themeColor="accent1" w:themeShade="BF"/>
          <w:sz w:val="28"/>
          <w:szCs w:val="28"/>
        </w:rPr>
      </w:pPr>
    </w:p>
    <w:p w:rsidR="00A21648" w:rsidRDefault="00A21648" w:rsidP="00A21648">
      <w:pPr>
        <w:pStyle w:val="Heading1"/>
      </w:pPr>
      <w:bookmarkStart w:id="28" w:name="_Toc339890524"/>
      <w:r>
        <w:lastRenderedPageBreak/>
        <w:t>osd-index</w:t>
      </w:r>
      <w:bookmarkEnd w:id="28"/>
    </w:p>
    <w:p w:rsidR="00A21648" w:rsidRDefault="00A21648" w:rsidP="00A21648">
      <w:r>
        <w:t>The Altair-IC index service will support the REST interface defined by the Foundation Services REST interface.  The URIs consumed by the UI will be fully supported.  Any other URIs will be optional.</w:t>
      </w:r>
    </w:p>
    <w:p w:rsidR="00A21648" w:rsidRDefault="00A21648" w:rsidP="00A21648">
      <w:r>
        <w:t>Although the Foundation Service Index service will move to being event-based (the UI will register for and receive events when the index changes) we have made the request to continue to support the polled approach currently in place as there is no eventing in the java client library.  Supporting an event-drive index approach will require internal polling of the SA db via the java client library which can be put off until such time as Altair-IC consumes the Foundation Services index service implementation.</w:t>
      </w:r>
    </w:p>
    <w:p w:rsidR="00A21648" w:rsidRDefault="00A21648" w:rsidP="00A21648">
      <w:r>
        <w:t>The osd-index web service will reside in the osd-services .war file and use web container mappings to redirect the base index URIs to the osd-index service.</w:t>
      </w:r>
    </w:p>
    <w:p w:rsidR="00A21648" w:rsidRDefault="00A21648" w:rsidP="00A21648">
      <w:r>
        <w:t>All resource controllers will provide a utility function for the index service that provides the list of requested resources in IndexResource format.  This function will be leveraged directly by the osd-index code (not via a REST call, not exposed as a REST api) to fulfill index requests for that resource category.  This will encapsulate the code that understands the details of a specific resource type into a single project albeit at the cost of each resource controller using IndexResource.  Initially these utility functions will be simple but will eventually expand to cover all the possible qualifications of an index request (pagination, search, filtering, etc.).</w:t>
      </w:r>
    </w:p>
    <w:p w:rsidR="00757383" w:rsidRDefault="00757383" w:rsidP="00A21648"/>
    <w:p w:rsidR="00757383" w:rsidRDefault="00892246" w:rsidP="00A21648">
      <w:r>
        <w:t>GET /index/rest/index/resources?&lt;params&gt;</w:t>
      </w:r>
    </w:p>
    <w:p w:rsidR="00892246" w:rsidRDefault="00892246" w:rsidP="00A21648">
      <w:r>
        <w:t>Params:</w:t>
      </w:r>
    </w:p>
    <w:tbl>
      <w:tblPr>
        <w:tblStyle w:val="TableGrid"/>
        <w:tblW w:w="0" w:type="auto"/>
        <w:tblLook w:val="04A0"/>
      </w:tblPr>
      <w:tblGrid>
        <w:gridCol w:w="2055"/>
        <w:gridCol w:w="3409"/>
        <w:gridCol w:w="2072"/>
        <w:gridCol w:w="2040"/>
      </w:tblGrid>
      <w:tr w:rsidR="00892246" w:rsidRPr="00892246" w:rsidTr="006A0206">
        <w:tc>
          <w:tcPr>
            <w:tcW w:w="2055" w:type="dxa"/>
            <w:shd w:val="clear" w:color="auto" w:fill="7F7F7F" w:themeFill="text1" w:themeFillTint="80"/>
          </w:tcPr>
          <w:p w:rsidR="00892246" w:rsidRPr="00892246" w:rsidRDefault="00892246" w:rsidP="00A21648">
            <w:pPr>
              <w:rPr>
                <w:color w:val="FFFFFF" w:themeColor="background1"/>
              </w:rPr>
            </w:pPr>
            <w:r w:rsidRPr="00892246">
              <w:rPr>
                <w:color w:val="FFFFFF" w:themeColor="background1"/>
              </w:rPr>
              <w:t>Parameter</w:t>
            </w:r>
          </w:p>
        </w:tc>
        <w:tc>
          <w:tcPr>
            <w:tcW w:w="3409" w:type="dxa"/>
            <w:shd w:val="clear" w:color="auto" w:fill="7F7F7F" w:themeFill="text1" w:themeFillTint="80"/>
          </w:tcPr>
          <w:p w:rsidR="00892246" w:rsidRPr="00892246" w:rsidRDefault="00892246" w:rsidP="00A21648">
            <w:pPr>
              <w:rPr>
                <w:color w:val="FFFFFF" w:themeColor="background1"/>
              </w:rPr>
            </w:pPr>
            <w:r w:rsidRPr="00892246">
              <w:rPr>
                <w:color w:val="FFFFFF" w:themeColor="background1"/>
              </w:rPr>
              <w:t>Values</w:t>
            </w:r>
          </w:p>
        </w:tc>
        <w:tc>
          <w:tcPr>
            <w:tcW w:w="2072" w:type="dxa"/>
            <w:shd w:val="clear" w:color="auto" w:fill="7F7F7F" w:themeFill="text1" w:themeFillTint="80"/>
          </w:tcPr>
          <w:p w:rsidR="00892246" w:rsidRPr="00892246" w:rsidRDefault="00892246" w:rsidP="00A21648">
            <w:pPr>
              <w:rPr>
                <w:color w:val="FFFFFF" w:themeColor="background1"/>
              </w:rPr>
            </w:pPr>
            <w:r w:rsidRPr="00892246">
              <w:rPr>
                <w:color w:val="FFFFFF" w:themeColor="background1"/>
              </w:rPr>
              <w:t>Required?</w:t>
            </w:r>
          </w:p>
        </w:tc>
        <w:tc>
          <w:tcPr>
            <w:tcW w:w="2040" w:type="dxa"/>
            <w:shd w:val="clear" w:color="auto" w:fill="7F7F7F" w:themeFill="text1" w:themeFillTint="80"/>
          </w:tcPr>
          <w:p w:rsidR="00892246" w:rsidRPr="00892246" w:rsidRDefault="00892246" w:rsidP="00A21648">
            <w:pPr>
              <w:rPr>
                <w:color w:val="FFFFFF" w:themeColor="background1"/>
              </w:rPr>
            </w:pPr>
            <w:r w:rsidRPr="00892246">
              <w:rPr>
                <w:color w:val="FFFFFF" w:themeColor="background1"/>
              </w:rPr>
              <w:t>Desc</w:t>
            </w:r>
          </w:p>
        </w:tc>
      </w:tr>
      <w:tr w:rsidR="00892246" w:rsidTr="006A0206">
        <w:tc>
          <w:tcPr>
            <w:tcW w:w="2055" w:type="dxa"/>
          </w:tcPr>
          <w:p w:rsidR="00892246" w:rsidRDefault="00892246" w:rsidP="00A21648">
            <w:r>
              <w:t>start</w:t>
            </w:r>
          </w:p>
        </w:tc>
        <w:tc>
          <w:tcPr>
            <w:tcW w:w="3409" w:type="dxa"/>
          </w:tcPr>
          <w:p w:rsidR="00892246" w:rsidRDefault="00892246" w:rsidP="00A21648">
            <w:r>
              <w:t>Integer</w:t>
            </w:r>
          </w:p>
        </w:tc>
        <w:tc>
          <w:tcPr>
            <w:tcW w:w="2072" w:type="dxa"/>
          </w:tcPr>
          <w:p w:rsidR="00892246" w:rsidRDefault="00892246" w:rsidP="00A21648">
            <w:r>
              <w:t>Y</w:t>
            </w:r>
          </w:p>
        </w:tc>
        <w:tc>
          <w:tcPr>
            <w:tcW w:w="2040" w:type="dxa"/>
          </w:tcPr>
          <w:p w:rsidR="00892246" w:rsidRDefault="00892246" w:rsidP="00A21648">
            <w:r>
              <w:t>Starting index of returned data</w:t>
            </w:r>
          </w:p>
        </w:tc>
      </w:tr>
      <w:tr w:rsidR="00892246" w:rsidTr="006A0206">
        <w:tc>
          <w:tcPr>
            <w:tcW w:w="2055" w:type="dxa"/>
          </w:tcPr>
          <w:p w:rsidR="00892246" w:rsidRDefault="00892246" w:rsidP="00A21648">
            <w:r>
              <w:t>count</w:t>
            </w:r>
          </w:p>
        </w:tc>
        <w:tc>
          <w:tcPr>
            <w:tcW w:w="3409" w:type="dxa"/>
          </w:tcPr>
          <w:p w:rsidR="00892246" w:rsidRDefault="00892246" w:rsidP="00A21648">
            <w:r>
              <w:t>Integer</w:t>
            </w:r>
          </w:p>
        </w:tc>
        <w:tc>
          <w:tcPr>
            <w:tcW w:w="2072" w:type="dxa"/>
          </w:tcPr>
          <w:p w:rsidR="00892246" w:rsidRDefault="00892246" w:rsidP="00A21648">
            <w:r>
              <w:t>Y</w:t>
            </w:r>
          </w:p>
        </w:tc>
        <w:tc>
          <w:tcPr>
            <w:tcW w:w="2040" w:type="dxa"/>
          </w:tcPr>
          <w:p w:rsidR="00892246" w:rsidRDefault="00892246" w:rsidP="00A21648">
            <w:r>
              <w:t>Number of items to return (-1 means all)</w:t>
            </w:r>
          </w:p>
        </w:tc>
      </w:tr>
      <w:tr w:rsidR="00892246" w:rsidTr="006A0206">
        <w:tc>
          <w:tcPr>
            <w:tcW w:w="2055" w:type="dxa"/>
          </w:tcPr>
          <w:p w:rsidR="00892246" w:rsidRDefault="006A3C67" w:rsidP="00A21648">
            <w:r>
              <w:t>category</w:t>
            </w:r>
          </w:p>
        </w:tc>
        <w:tc>
          <w:tcPr>
            <w:tcW w:w="3409" w:type="dxa"/>
          </w:tcPr>
          <w:p w:rsidR="00892246" w:rsidRDefault="006A3C67" w:rsidP="00A21648">
            <w:r>
              <w:t>String (osdserver, etc.)</w:t>
            </w:r>
          </w:p>
        </w:tc>
        <w:tc>
          <w:tcPr>
            <w:tcW w:w="2072" w:type="dxa"/>
          </w:tcPr>
          <w:p w:rsidR="006A3C67" w:rsidRDefault="006A3C67" w:rsidP="00A21648">
            <w:r>
              <w:t xml:space="preserve">N </w:t>
            </w:r>
          </w:p>
          <w:p w:rsidR="00892246" w:rsidRDefault="006A3C67" w:rsidP="00A21648">
            <w:r>
              <w:t>(but effectively Y as Altair doesn’t support not having it in a meaningful way)</w:t>
            </w:r>
          </w:p>
        </w:tc>
        <w:tc>
          <w:tcPr>
            <w:tcW w:w="2040" w:type="dxa"/>
          </w:tcPr>
          <w:p w:rsidR="00892246" w:rsidRDefault="006A3C67" w:rsidP="00A21648">
            <w:r>
              <w:t>Category of data to return</w:t>
            </w:r>
          </w:p>
        </w:tc>
      </w:tr>
      <w:tr w:rsidR="00892246" w:rsidTr="006A0206">
        <w:tc>
          <w:tcPr>
            <w:tcW w:w="2055" w:type="dxa"/>
          </w:tcPr>
          <w:p w:rsidR="00892246" w:rsidRDefault="006A3C67" w:rsidP="00A21648">
            <w:r>
              <w:t>Sort</w:t>
            </w:r>
          </w:p>
        </w:tc>
        <w:tc>
          <w:tcPr>
            <w:tcW w:w="3409" w:type="dxa"/>
          </w:tcPr>
          <w:p w:rsidR="006A3C67" w:rsidRDefault="006A3C67" w:rsidP="006A3C67">
            <w:r>
              <w:t>String</w:t>
            </w:r>
          </w:p>
          <w:p w:rsidR="00892246" w:rsidRDefault="006A3C67" w:rsidP="006A3C67">
            <w:r>
              <w:t>&lt;sort attribute&gt;:&lt;ascending|descending&gt;</w:t>
            </w:r>
          </w:p>
        </w:tc>
        <w:tc>
          <w:tcPr>
            <w:tcW w:w="2072" w:type="dxa"/>
          </w:tcPr>
          <w:p w:rsidR="00892246" w:rsidRDefault="006A3C67" w:rsidP="00A21648">
            <w:r>
              <w:t>N</w:t>
            </w:r>
          </w:p>
        </w:tc>
        <w:tc>
          <w:tcPr>
            <w:tcW w:w="2040" w:type="dxa"/>
          </w:tcPr>
          <w:p w:rsidR="00892246" w:rsidRDefault="006A3C67" w:rsidP="00A21648">
            <w:r>
              <w:t>Sort type – default is ascending by name</w:t>
            </w:r>
          </w:p>
        </w:tc>
      </w:tr>
      <w:tr w:rsidR="00892246" w:rsidTr="006A0206">
        <w:tc>
          <w:tcPr>
            <w:tcW w:w="2055" w:type="dxa"/>
          </w:tcPr>
          <w:p w:rsidR="00892246" w:rsidRDefault="006A3C67" w:rsidP="00A21648">
            <w:r>
              <w:t>userQuery</w:t>
            </w:r>
          </w:p>
        </w:tc>
        <w:tc>
          <w:tcPr>
            <w:tcW w:w="3409" w:type="dxa"/>
          </w:tcPr>
          <w:p w:rsidR="00892246" w:rsidRDefault="006A0206" w:rsidP="00A21648">
            <w:r>
              <w:t>String</w:t>
            </w:r>
          </w:p>
        </w:tc>
        <w:tc>
          <w:tcPr>
            <w:tcW w:w="2072" w:type="dxa"/>
          </w:tcPr>
          <w:p w:rsidR="00892246" w:rsidRDefault="006A3C67" w:rsidP="00A21648">
            <w:r>
              <w:t>N</w:t>
            </w:r>
          </w:p>
        </w:tc>
        <w:tc>
          <w:tcPr>
            <w:tcW w:w="2040" w:type="dxa"/>
          </w:tcPr>
          <w:p w:rsidR="00892246" w:rsidRDefault="006A0206" w:rsidP="00A21648">
            <w:r>
              <w:t xml:space="preserve">See the ICsp user guide or online help on the search field for a full description </w:t>
            </w:r>
            <w:r>
              <w:lastRenderedPageBreak/>
              <w:t>– this parameter gets filled with an escaped copy of that string.</w:t>
            </w:r>
          </w:p>
          <w:p w:rsidR="006A0206" w:rsidRDefault="006A0206" w:rsidP="00A21648"/>
          <w:p w:rsidR="006A0206" w:rsidRDefault="006A0206" w:rsidP="00A21648">
            <w:r>
              <w:t>The words in the search field are searched for as ANDed search terms.  If phrases are in double quotes then those phrases are searched for exact matches of the quoted string(s).  Only a subset of all fields are searchable (specified in the user guide).</w:t>
            </w:r>
            <w:bookmarkStart w:id="29" w:name="_GoBack"/>
            <w:bookmarkEnd w:id="29"/>
          </w:p>
        </w:tc>
      </w:tr>
    </w:tbl>
    <w:p w:rsidR="00892246" w:rsidRDefault="00892246" w:rsidP="00A21648"/>
    <w:p w:rsidR="00892246" w:rsidRDefault="00892246" w:rsidP="00A21648"/>
    <w:p w:rsidR="00757383" w:rsidRDefault="00757383" w:rsidP="00A21648">
      <w:r>
        <w:t>Index URIs not supported:</w:t>
      </w:r>
    </w:p>
    <w:p w:rsidR="00757383" w:rsidRDefault="00757383" w:rsidP="00757383">
      <w:pPr>
        <w:ind w:left="720"/>
      </w:pPr>
      <w:r>
        <w:t>GET /rest/index/suggestions</w:t>
      </w:r>
    </w:p>
    <w:p w:rsidR="00757383" w:rsidRDefault="00757383" w:rsidP="00757383">
      <w:pPr>
        <w:ind w:left="720"/>
      </w:pPr>
      <w:r>
        <w:t>GET /rest/index/trees</w:t>
      </w:r>
    </w:p>
    <w:p w:rsidR="00757383" w:rsidRDefault="00757383" w:rsidP="00757383">
      <w:pPr>
        <w:ind w:left="720"/>
      </w:pPr>
      <w:r>
        <w:t>GET /rest/index/trees/**</w:t>
      </w:r>
    </w:p>
    <w:p w:rsidR="007807B2" w:rsidRDefault="007807B2">
      <w:pPr>
        <w:rPr>
          <w:rFonts w:asciiTheme="majorHAnsi" w:eastAsiaTheme="majorEastAsia" w:hAnsiTheme="majorHAnsi" w:cstheme="majorBidi"/>
          <w:b/>
          <w:bCs/>
          <w:color w:val="365F91" w:themeColor="accent1" w:themeShade="BF"/>
          <w:sz w:val="28"/>
          <w:szCs w:val="28"/>
        </w:rPr>
      </w:pPr>
      <w:r>
        <w:br w:type="page"/>
      </w:r>
    </w:p>
    <w:p w:rsidR="007807B2" w:rsidRDefault="007807B2" w:rsidP="007807B2">
      <w:pPr>
        <w:pStyle w:val="Heading1"/>
      </w:pPr>
      <w:bookmarkStart w:id="30" w:name="_Toc339890525"/>
      <w:r>
        <w:lastRenderedPageBreak/>
        <w:t>osd-jobs</w:t>
      </w:r>
      <w:bookmarkEnd w:id="30"/>
    </w:p>
    <w:p w:rsidR="007807B2" w:rsidRDefault="007807B2" w:rsidP="007807B2">
      <w:r>
        <w:t>These are the SA jobs available in the SA database.  The index used is the SA job id.</w:t>
      </w:r>
    </w:p>
    <w:p w:rsidR="007807B2" w:rsidRDefault="007807B2" w:rsidP="007807B2">
      <w:pPr>
        <w:pStyle w:val="Heading2"/>
      </w:pPr>
      <w:bookmarkStart w:id="31" w:name="_Toc339890526"/>
      <w:r>
        <w:t>os-deployment-jobs URIs</w:t>
      </w:r>
      <w:bookmarkEnd w:id="31"/>
    </w:p>
    <w:p w:rsidR="007807B2" w:rsidRPr="00383A1D" w:rsidRDefault="007807B2" w:rsidP="007807B2"/>
    <w:tbl>
      <w:tblPr>
        <w:tblStyle w:val="TableGrid"/>
        <w:tblW w:w="0" w:type="auto"/>
        <w:tblLook w:val="04A0"/>
      </w:tblPr>
      <w:tblGrid>
        <w:gridCol w:w="4621"/>
        <w:gridCol w:w="1658"/>
        <w:gridCol w:w="1707"/>
        <w:gridCol w:w="1590"/>
      </w:tblGrid>
      <w:tr w:rsidR="007807B2" w:rsidRPr="00C27F69" w:rsidTr="006A3C67">
        <w:tc>
          <w:tcPr>
            <w:tcW w:w="4621" w:type="dxa"/>
            <w:shd w:val="solid" w:color="auto" w:fill="auto"/>
          </w:tcPr>
          <w:p w:rsidR="007807B2" w:rsidRPr="00C27F69" w:rsidRDefault="007807B2" w:rsidP="006A3C67">
            <w:pPr>
              <w:rPr>
                <w:b/>
              </w:rPr>
            </w:pPr>
            <w:r w:rsidRPr="00C27F69">
              <w:rPr>
                <w:b/>
              </w:rPr>
              <w:t>URI</w:t>
            </w:r>
          </w:p>
        </w:tc>
        <w:tc>
          <w:tcPr>
            <w:tcW w:w="1658" w:type="dxa"/>
            <w:shd w:val="solid" w:color="auto" w:fill="auto"/>
          </w:tcPr>
          <w:p w:rsidR="007807B2" w:rsidRPr="00C27F69" w:rsidRDefault="007807B2" w:rsidP="006A3C67">
            <w:pPr>
              <w:rPr>
                <w:b/>
              </w:rPr>
            </w:pPr>
            <w:r w:rsidRPr="00C27F69">
              <w:rPr>
                <w:b/>
              </w:rPr>
              <w:t>Input</w:t>
            </w:r>
          </w:p>
        </w:tc>
        <w:tc>
          <w:tcPr>
            <w:tcW w:w="1707" w:type="dxa"/>
            <w:shd w:val="solid" w:color="auto" w:fill="auto"/>
          </w:tcPr>
          <w:p w:rsidR="007807B2" w:rsidRPr="00C27F69" w:rsidRDefault="007807B2" w:rsidP="006A3C67">
            <w:pPr>
              <w:rPr>
                <w:b/>
              </w:rPr>
            </w:pPr>
            <w:r w:rsidRPr="00C27F69">
              <w:rPr>
                <w:b/>
              </w:rPr>
              <w:t>Output</w:t>
            </w:r>
          </w:p>
        </w:tc>
        <w:tc>
          <w:tcPr>
            <w:tcW w:w="1590" w:type="dxa"/>
            <w:shd w:val="solid" w:color="auto" w:fill="auto"/>
          </w:tcPr>
          <w:p w:rsidR="007807B2" w:rsidRPr="00C27F69" w:rsidRDefault="007807B2" w:rsidP="006A3C67">
            <w:pPr>
              <w:rPr>
                <w:b/>
              </w:rPr>
            </w:pPr>
            <w:r w:rsidRPr="00C27F69">
              <w:rPr>
                <w:b/>
              </w:rPr>
              <w:t>Desc</w:t>
            </w:r>
          </w:p>
        </w:tc>
      </w:tr>
      <w:tr w:rsidR="007807B2" w:rsidTr="006A3C67">
        <w:tc>
          <w:tcPr>
            <w:tcW w:w="4621" w:type="dxa"/>
          </w:tcPr>
          <w:p w:rsidR="007807B2" w:rsidRDefault="007807B2" w:rsidP="006A3C67">
            <w:r>
              <w:t>GET /rest/os-deployment-jobs/&lt;job-id&gt;</w:t>
            </w:r>
          </w:p>
        </w:tc>
        <w:tc>
          <w:tcPr>
            <w:tcW w:w="1658" w:type="dxa"/>
          </w:tcPr>
          <w:p w:rsidR="007807B2" w:rsidRDefault="007807B2" w:rsidP="006A3C67">
            <w:r>
              <w:t>Std headers</w:t>
            </w:r>
          </w:p>
        </w:tc>
        <w:tc>
          <w:tcPr>
            <w:tcW w:w="1707" w:type="dxa"/>
          </w:tcPr>
          <w:p w:rsidR="007807B2" w:rsidRDefault="00E7256B" w:rsidP="006A3C67">
            <w:r>
              <w:t>OSDJob</w:t>
            </w:r>
            <w:r w:rsidR="007807B2">
              <w:t xml:space="preserve"> data in JSON format</w:t>
            </w:r>
          </w:p>
        </w:tc>
        <w:tc>
          <w:tcPr>
            <w:tcW w:w="1590" w:type="dxa"/>
          </w:tcPr>
          <w:p w:rsidR="007807B2" w:rsidRDefault="007807B2" w:rsidP="006A3C67">
            <w:r>
              <w:t>Get detailed information for a job</w:t>
            </w:r>
          </w:p>
        </w:tc>
      </w:tr>
      <w:tr w:rsidR="007807B2" w:rsidTr="006A3C67">
        <w:tc>
          <w:tcPr>
            <w:tcW w:w="4621" w:type="dxa"/>
          </w:tcPr>
          <w:p w:rsidR="007807B2" w:rsidRDefault="007807B2" w:rsidP="006A3C67">
            <w:r>
              <w:t>GET /rest/os-deployment-jobs?start=&lt;start&gt;&amp;count=&lt;count&gt;</w:t>
            </w:r>
          </w:p>
        </w:tc>
        <w:tc>
          <w:tcPr>
            <w:tcW w:w="1658" w:type="dxa"/>
          </w:tcPr>
          <w:p w:rsidR="007807B2" w:rsidRDefault="007807B2" w:rsidP="006A3C67">
            <w:r>
              <w:t>Std headers</w:t>
            </w:r>
          </w:p>
          <w:p w:rsidR="007807B2" w:rsidRDefault="007807B2" w:rsidP="006A3C67"/>
          <w:p w:rsidR="007807B2" w:rsidRDefault="007807B2" w:rsidP="006A3C67">
            <w:r>
              <w:t>Start of 0 and count of -1 gives all</w:t>
            </w:r>
          </w:p>
        </w:tc>
        <w:tc>
          <w:tcPr>
            <w:tcW w:w="1707" w:type="dxa"/>
          </w:tcPr>
          <w:p w:rsidR="007807B2" w:rsidRDefault="00E7256B" w:rsidP="00E7256B">
            <w:r>
              <w:t>Paginated collection</w:t>
            </w:r>
            <w:r w:rsidR="007807B2">
              <w:t xml:space="preserve"> of </w:t>
            </w:r>
            <w:r>
              <w:t>OSDJob</w:t>
            </w:r>
            <w:r w:rsidR="007807B2">
              <w:t xml:space="preserve"> in JSON format</w:t>
            </w:r>
          </w:p>
        </w:tc>
        <w:tc>
          <w:tcPr>
            <w:tcW w:w="1590" w:type="dxa"/>
          </w:tcPr>
          <w:p w:rsidR="007807B2" w:rsidRDefault="007807B2" w:rsidP="006A3C67">
            <w:r>
              <w:t>Get detailed information for a list of job</w:t>
            </w:r>
            <w:r w:rsidR="00E7256B">
              <w:t>s</w:t>
            </w:r>
          </w:p>
        </w:tc>
      </w:tr>
    </w:tbl>
    <w:p w:rsidR="007807B2" w:rsidRDefault="007807B2" w:rsidP="007807B2"/>
    <w:p w:rsidR="007807B2" w:rsidRDefault="007807B2" w:rsidP="007807B2">
      <w:r>
        <w:t>Standard URIs that are not supported:</w:t>
      </w:r>
    </w:p>
    <w:p w:rsidR="007807B2" w:rsidRDefault="007807B2" w:rsidP="007807B2">
      <w:pPr>
        <w:spacing w:after="0"/>
        <w:ind w:left="720"/>
      </w:pPr>
      <w:r>
        <w:t>DEL /rest/os-deployment-jobs</w:t>
      </w:r>
    </w:p>
    <w:p w:rsidR="007807B2" w:rsidRDefault="007807B2" w:rsidP="007807B2">
      <w:pPr>
        <w:spacing w:after="0"/>
        <w:ind w:left="720"/>
      </w:pPr>
      <w:r>
        <w:t>POST /rest/os-deployment-jobs/&lt;job-id&gt;</w:t>
      </w:r>
    </w:p>
    <w:p w:rsidR="007807B2" w:rsidRDefault="007807B2" w:rsidP="007807B2">
      <w:pPr>
        <w:spacing w:after="0"/>
        <w:ind w:firstLine="720"/>
      </w:pPr>
      <w:r>
        <w:t>PUT /rest/os-deployment-jobs</w:t>
      </w:r>
    </w:p>
    <w:p w:rsidR="00E7256B" w:rsidRDefault="00E7256B" w:rsidP="007807B2">
      <w:pPr>
        <w:spacing w:after="0"/>
        <w:ind w:firstLine="720"/>
      </w:pPr>
    </w:p>
    <w:p w:rsidR="007807B2" w:rsidRDefault="007807B2" w:rsidP="007807B2">
      <w:pPr>
        <w:spacing w:after="0"/>
        <w:ind w:firstLine="720"/>
      </w:pPr>
      <w:r>
        <w:t>GET /rest/os-deployment-jobs/schema</w:t>
      </w:r>
    </w:p>
    <w:p w:rsidR="007807B2" w:rsidRDefault="007807B2" w:rsidP="007807B2">
      <w:pPr>
        <w:spacing w:after="0"/>
        <w:ind w:firstLine="720"/>
      </w:pPr>
      <w:r>
        <w:t>POST /rest/os-deployment-jobs/validator</w:t>
      </w:r>
    </w:p>
    <w:p w:rsidR="007807B2" w:rsidRPr="00A04EBE" w:rsidRDefault="007807B2" w:rsidP="007807B2">
      <w:pPr>
        <w:spacing w:after="0"/>
        <w:ind w:firstLine="720"/>
      </w:pPr>
      <w:r>
        <w:t>POST /rest/os-deployment-jobs/&lt;job-id&gt;/validator</w:t>
      </w:r>
    </w:p>
    <w:p w:rsidR="007807B2" w:rsidRDefault="007807B2">
      <w:pPr>
        <w:rPr>
          <w:rFonts w:asciiTheme="majorHAnsi" w:eastAsiaTheme="majorEastAsia" w:hAnsiTheme="majorHAnsi" w:cstheme="majorBidi"/>
          <w:b/>
          <w:bCs/>
          <w:color w:val="365F91" w:themeColor="accent1" w:themeShade="BF"/>
          <w:sz w:val="28"/>
          <w:szCs w:val="28"/>
        </w:rPr>
      </w:pPr>
      <w:r>
        <w:br w:type="page"/>
      </w:r>
    </w:p>
    <w:p w:rsidR="007807B2" w:rsidRDefault="007807B2" w:rsidP="007807B2">
      <w:pPr>
        <w:pStyle w:val="Heading1"/>
      </w:pPr>
      <w:bookmarkStart w:id="32" w:name="_Toc339890527"/>
      <w:r>
        <w:lastRenderedPageBreak/>
        <w:t>osd-server-scripts</w:t>
      </w:r>
      <w:bookmarkEnd w:id="32"/>
    </w:p>
    <w:p w:rsidR="007807B2" w:rsidRDefault="007807B2" w:rsidP="007807B2">
      <w:r>
        <w:t>These are the server scripts available in the SA database.  The index used is the SA server script id.</w:t>
      </w:r>
    </w:p>
    <w:p w:rsidR="007807B2" w:rsidRDefault="007807B2" w:rsidP="007807B2">
      <w:pPr>
        <w:pStyle w:val="Heading2"/>
      </w:pPr>
      <w:bookmarkStart w:id="33" w:name="_Toc339890528"/>
      <w:r>
        <w:t>os-deployment-server-scripts URIs</w:t>
      </w:r>
      <w:bookmarkEnd w:id="33"/>
    </w:p>
    <w:p w:rsidR="007807B2" w:rsidRPr="00383A1D" w:rsidRDefault="007807B2" w:rsidP="007807B2"/>
    <w:tbl>
      <w:tblPr>
        <w:tblStyle w:val="TableGrid"/>
        <w:tblW w:w="0" w:type="auto"/>
        <w:tblLook w:val="04A0"/>
      </w:tblPr>
      <w:tblGrid>
        <w:gridCol w:w="4721"/>
        <w:gridCol w:w="1682"/>
        <w:gridCol w:w="1742"/>
        <w:gridCol w:w="1431"/>
      </w:tblGrid>
      <w:tr w:rsidR="007807B2" w:rsidRPr="00C27F69" w:rsidTr="0074262C">
        <w:tc>
          <w:tcPr>
            <w:tcW w:w="4721" w:type="dxa"/>
            <w:shd w:val="solid" w:color="auto" w:fill="auto"/>
          </w:tcPr>
          <w:p w:rsidR="007807B2" w:rsidRPr="00C27F69" w:rsidRDefault="007807B2" w:rsidP="006A3C67">
            <w:pPr>
              <w:rPr>
                <w:b/>
              </w:rPr>
            </w:pPr>
            <w:r w:rsidRPr="00C27F69">
              <w:rPr>
                <w:b/>
              </w:rPr>
              <w:t>URI</w:t>
            </w:r>
          </w:p>
        </w:tc>
        <w:tc>
          <w:tcPr>
            <w:tcW w:w="1682" w:type="dxa"/>
            <w:shd w:val="solid" w:color="auto" w:fill="auto"/>
          </w:tcPr>
          <w:p w:rsidR="007807B2" w:rsidRPr="00C27F69" w:rsidRDefault="007807B2" w:rsidP="006A3C67">
            <w:pPr>
              <w:rPr>
                <w:b/>
              </w:rPr>
            </w:pPr>
            <w:r w:rsidRPr="00C27F69">
              <w:rPr>
                <w:b/>
              </w:rPr>
              <w:t>Input</w:t>
            </w:r>
          </w:p>
        </w:tc>
        <w:tc>
          <w:tcPr>
            <w:tcW w:w="1742" w:type="dxa"/>
            <w:shd w:val="solid" w:color="auto" w:fill="auto"/>
          </w:tcPr>
          <w:p w:rsidR="007807B2" w:rsidRPr="00C27F69" w:rsidRDefault="007807B2" w:rsidP="006A3C67">
            <w:pPr>
              <w:rPr>
                <w:b/>
              </w:rPr>
            </w:pPr>
            <w:r w:rsidRPr="00C27F69">
              <w:rPr>
                <w:b/>
              </w:rPr>
              <w:t>Output</w:t>
            </w:r>
          </w:p>
        </w:tc>
        <w:tc>
          <w:tcPr>
            <w:tcW w:w="1431" w:type="dxa"/>
            <w:shd w:val="solid" w:color="auto" w:fill="auto"/>
          </w:tcPr>
          <w:p w:rsidR="007807B2" w:rsidRPr="00C27F69" w:rsidRDefault="007807B2" w:rsidP="006A3C67">
            <w:pPr>
              <w:rPr>
                <w:b/>
              </w:rPr>
            </w:pPr>
            <w:r w:rsidRPr="00C27F69">
              <w:rPr>
                <w:b/>
              </w:rPr>
              <w:t>Desc</w:t>
            </w:r>
          </w:p>
        </w:tc>
      </w:tr>
      <w:tr w:rsidR="007807B2" w:rsidTr="0074262C">
        <w:tc>
          <w:tcPr>
            <w:tcW w:w="4721" w:type="dxa"/>
          </w:tcPr>
          <w:p w:rsidR="007807B2" w:rsidRDefault="007807B2" w:rsidP="006A3C67">
            <w:r>
              <w:t>GET /rest/os-deployment-server-scripts/&lt;script-id&gt;</w:t>
            </w:r>
          </w:p>
        </w:tc>
        <w:tc>
          <w:tcPr>
            <w:tcW w:w="1682" w:type="dxa"/>
          </w:tcPr>
          <w:p w:rsidR="007807B2" w:rsidRDefault="007807B2" w:rsidP="006A3C67">
            <w:r>
              <w:t>Std headers</w:t>
            </w:r>
          </w:p>
        </w:tc>
        <w:tc>
          <w:tcPr>
            <w:tcW w:w="1742" w:type="dxa"/>
          </w:tcPr>
          <w:p w:rsidR="007807B2" w:rsidRDefault="00E7256B" w:rsidP="006A3C67">
            <w:r>
              <w:t xml:space="preserve">OSDServerScript </w:t>
            </w:r>
            <w:r w:rsidR="007807B2">
              <w:t xml:space="preserve"> in JSON format</w:t>
            </w:r>
          </w:p>
        </w:tc>
        <w:tc>
          <w:tcPr>
            <w:tcW w:w="1431" w:type="dxa"/>
          </w:tcPr>
          <w:p w:rsidR="007807B2" w:rsidRDefault="007807B2" w:rsidP="006A3C67">
            <w:r>
              <w:t>Get detailed information for a script</w:t>
            </w:r>
          </w:p>
        </w:tc>
      </w:tr>
      <w:tr w:rsidR="007807B2" w:rsidTr="0074262C">
        <w:tc>
          <w:tcPr>
            <w:tcW w:w="4721" w:type="dxa"/>
          </w:tcPr>
          <w:p w:rsidR="007807B2" w:rsidRDefault="007807B2" w:rsidP="006A3C67">
            <w:r>
              <w:t>GET /rest/os-deployment-server-scripts?start=&lt;start&gt;&amp;count=&lt;count&gt;</w:t>
            </w:r>
          </w:p>
        </w:tc>
        <w:tc>
          <w:tcPr>
            <w:tcW w:w="1682" w:type="dxa"/>
          </w:tcPr>
          <w:p w:rsidR="007807B2" w:rsidRDefault="007807B2" w:rsidP="006A3C67">
            <w:r>
              <w:t>Std headers</w:t>
            </w:r>
          </w:p>
          <w:p w:rsidR="007807B2" w:rsidRDefault="007807B2" w:rsidP="006A3C67"/>
          <w:p w:rsidR="007807B2" w:rsidRDefault="007807B2" w:rsidP="006A3C67">
            <w:r>
              <w:t>Start of 0 and count of -1 gives all</w:t>
            </w:r>
          </w:p>
        </w:tc>
        <w:tc>
          <w:tcPr>
            <w:tcW w:w="1742" w:type="dxa"/>
          </w:tcPr>
          <w:p w:rsidR="007807B2" w:rsidRDefault="00E7256B" w:rsidP="006A3C67">
            <w:r>
              <w:t>Paginated collection of OSDServerScript</w:t>
            </w:r>
            <w:r w:rsidR="007807B2">
              <w:t xml:space="preserve"> in JSON format</w:t>
            </w:r>
          </w:p>
        </w:tc>
        <w:tc>
          <w:tcPr>
            <w:tcW w:w="1431" w:type="dxa"/>
          </w:tcPr>
          <w:p w:rsidR="007807B2" w:rsidRDefault="007807B2" w:rsidP="006A3C67">
            <w:r>
              <w:t>Get detailed information for a list of scripts</w:t>
            </w:r>
          </w:p>
        </w:tc>
      </w:tr>
      <w:tr w:rsidR="007807B2" w:rsidTr="0074262C">
        <w:tc>
          <w:tcPr>
            <w:tcW w:w="4721" w:type="dxa"/>
          </w:tcPr>
          <w:p w:rsidR="007807B2" w:rsidRDefault="007807B2" w:rsidP="006A3C67">
            <w:r>
              <w:t>DEL /rest/os-deployment-server-scripts/&lt;script-id&gt;</w:t>
            </w:r>
          </w:p>
        </w:tc>
        <w:tc>
          <w:tcPr>
            <w:tcW w:w="1682" w:type="dxa"/>
          </w:tcPr>
          <w:p w:rsidR="007807B2" w:rsidRDefault="007807B2" w:rsidP="006A3C67">
            <w:r>
              <w:t>Std headers</w:t>
            </w:r>
          </w:p>
        </w:tc>
        <w:tc>
          <w:tcPr>
            <w:tcW w:w="1742" w:type="dxa"/>
          </w:tcPr>
          <w:p w:rsidR="007807B2" w:rsidRDefault="007807B2" w:rsidP="006A3C67">
            <w:r>
              <w:t>HTML response only</w:t>
            </w:r>
          </w:p>
        </w:tc>
        <w:tc>
          <w:tcPr>
            <w:tcW w:w="1431" w:type="dxa"/>
          </w:tcPr>
          <w:p w:rsidR="007807B2" w:rsidRDefault="007807B2" w:rsidP="006A3C67">
            <w:r>
              <w:t>Delete a single script from the SA db</w:t>
            </w:r>
          </w:p>
        </w:tc>
      </w:tr>
      <w:tr w:rsidR="007807B2" w:rsidTr="0074262C">
        <w:tc>
          <w:tcPr>
            <w:tcW w:w="4721" w:type="dxa"/>
          </w:tcPr>
          <w:p w:rsidR="007807B2" w:rsidRDefault="007807B2" w:rsidP="006A3C67">
            <w:r>
              <w:t>POST /rest/os-deployment-server-scripts</w:t>
            </w:r>
          </w:p>
        </w:tc>
        <w:tc>
          <w:tcPr>
            <w:tcW w:w="1682" w:type="dxa"/>
          </w:tcPr>
          <w:p w:rsidR="007807B2" w:rsidRDefault="007807B2" w:rsidP="006A3C67">
            <w:r>
              <w:t xml:space="preserve">Std headers </w:t>
            </w:r>
          </w:p>
          <w:p w:rsidR="007807B2" w:rsidRDefault="007807B2" w:rsidP="006A3C67"/>
          <w:p w:rsidR="007807B2" w:rsidRDefault="00E7256B" w:rsidP="006A3C67">
            <w:r>
              <w:t>OSDServerScript</w:t>
            </w:r>
            <w:r w:rsidR="007807B2">
              <w:t xml:space="preserve"> in body of post (JSON)</w:t>
            </w:r>
          </w:p>
        </w:tc>
        <w:tc>
          <w:tcPr>
            <w:tcW w:w="1742" w:type="dxa"/>
          </w:tcPr>
          <w:p w:rsidR="007807B2" w:rsidRDefault="007807B2" w:rsidP="00E7256B">
            <w:r>
              <w:t xml:space="preserve">Body:  </w:t>
            </w:r>
            <w:r w:rsidR="00E7256B">
              <w:t>OSDServerScript in JSON</w:t>
            </w:r>
          </w:p>
        </w:tc>
        <w:tc>
          <w:tcPr>
            <w:tcW w:w="1431" w:type="dxa"/>
          </w:tcPr>
          <w:p w:rsidR="007807B2" w:rsidRDefault="007807B2" w:rsidP="006A3C67">
            <w:r>
              <w:t>Add a script in the SA db</w:t>
            </w:r>
          </w:p>
        </w:tc>
      </w:tr>
      <w:tr w:rsidR="007807B2" w:rsidTr="0074262C">
        <w:tc>
          <w:tcPr>
            <w:tcW w:w="4721" w:type="dxa"/>
          </w:tcPr>
          <w:p w:rsidR="007807B2" w:rsidRDefault="007807B2" w:rsidP="006A3C67">
            <w:r>
              <w:t>PUT /rest/os-deployment-server-scripts/&lt;script-id&gt;</w:t>
            </w:r>
          </w:p>
        </w:tc>
        <w:tc>
          <w:tcPr>
            <w:tcW w:w="1682" w:type="dxa"/>
          </w:tcPr>
          <w:p w:rsidR="007807B2" w:rsidRDefault="007807B2" w:rsidP="006A3C67">
            <w:r>
              <w:t xml:space="preserve">Std headers </w:t>
            </w:r>
          </w:p>
          <w:p w:rsidR="007807B2" w:rsidRDefault="007807B2" w:rsidP="006A3C67"/>
          <w:p w:rsidR="007807B2" w:rsidRDefault="00E7256B" w:rsidP="006A3C67">
            <w:r>
              <w:t>OSDServerScript</w:t>
            </w:r>
            <w:r w:rsidR="007807B2">
              <w:t xml:space="preserve"> in body of post (JSON)</w:t>
            </w:r>
          </w:p>
        </w:tc>
        <w:tc>
          <w:tcPr>
            <w:tcW w:w="1742" w:type="dxa"/>
          </w:tcPr>
          <w:p w:rsidR="007807B2" w:rsidRDefault="00E7256B" w:rsidP="006A3C67">
            <w:r>
              <w:t>Body:  Updated OSDServerScript in JSON</w:t>
            </w:r>
          </w:p>
        </w:tc>
        <w:tc>
          <w:tcPr>
            <w:tcW w:w="1431" w:type="dxa"/>
          </w:tcPr>
          <w:p w:rsidR="007807B2" w:rsidRDefault="007807B2" w:rsidP="006A3C67">
            <w:r>
              <w:t>Update a script in the SA db</w:t>
            </w:r>
          </w:p>
        </w:tc>
      </w:tr>
    </w:tbl>
    <w:p w:rsidR="007807B2" w:rsidRDefault="007807B2" w:rsidP="007807B2"/>
    <w:p w:rsidR="007807B2" w:rsidRDefault="007807B2" w:rsidP="007807B2">
      <w:r>
        <w:t>Standard URIs that are not supported:</w:t>
      </w:r>
    </w:p>
    <w:p w:rsidR="007807B2" w:rsidRDefault="007807B2" w:rsidP="007807B2">
      <w:pPr>
        <w:spacing w:after="0"/>
        <w:ind w:firstLine="720"/>
      </w:pPr>
      <w:r>
        <w:t>PUT /rest/os-deployment-server-scripts</w:t>
      </w:r>
    </w:p>
    <w:p w:rsidR="0074262C" w:rsidRDefault="0074262C" w:rsidP="007807B2">
      <w:pPr>
        <w:spacing w:after="0"/>
        <w:ind w:firstLine="720"/>
      </w:pPr>
    </w:p>
    <w:p w:rsidR="007807B2" w:rsidRDefault="007807B2" w:rsidP="007807B2">
      <w:pPr>
        <w:spacing w:after="0"/>
        <w:ind w:firstLine="720"/>
      </w:pPr>
      <w:r>
        <w:t>GET /rest/os-deployment-server-scripts/schema</w:t>
      </w:r>
    </w:p>
    <w:p w:rsidR="007807B2" w:rsidRDefault="007807B2" w:rsidP="007807B2">
      <w:pPr>
        <w:spacing w:after="0"/>
        <w:ind w:firstLine="720"/>
      </w:pPr>
      <w:r>
        <w:t>POST /rest/os-deployment-server-scripts/validator</w:t>
      </w:r>
    </w:p>
    <w:p w:rsidR="007807B2" w:rsidRPr="00A04EBE" w:rsidRDefault="007807B2" w:rsidP="007807B2">
      <w:pPr>
        <w:spacing w:after="0"/>
        <w:ind w:firstLine="720"/>
      </w:pPr>
      <w:r>
        <w:t>POST /rest/os-deployment-server-scripts/&lt;script-id&gt;/validator</w:t>
      </w:r>
    </w:p>
    <w:p w:rsidR="007807B2" w:rsidRDefault="007807B2" w:rsidP="007807B2">
      <w:pPr>
        <w:rPr>
          <w:rFonts w:asciiTheme="majorHAnsi" w:eastAsiaTheme="majorEastAsia" w:hAnsiTheme="majorHAnsi" w:cstheme="majorBidi"/>
          <w:b/>
          <w:bCs/>
          <w:color w:val="365F91" w:themeColor="accent1" w:themeShade="BF"/>
          <w:sz w:val="28"/>
          <w:szCs w:val="28"/>
        </w:rPr>
      </w:pPr>
      <w:r>
        <w:br w:type="page"/>
      </w:r>
    </w:p>
    <w:p w:rsidR="007807B2" w:rsidRDefault="007807B2" w:rsidP="007807B2">
      <w:pPr>
        <w:pStyle w:val="Heading1"/>
      </w:pPr>
      <w:bookmarkStart w:id="34" w:name="_Toc339890529"/>
      <w:r>
        <w:lastRenderedPageBreak/>
        <w:t>osd-ogfs-scripts</w:t>
      </w:r>
      <w:bookmarkEnd w:id="34"/>
    </w:p>
    <w:p w:rsidR="007807B2" w:rsidRDefault="007807B2" w:rsidP="007807B2">
      <w:r>
        <w:t>These are the OGFS scripts available in the SA database.  The index used is the SA OGFS script id.</w:t>
      </w:r>
    </w:p>
    <w:p w:rsidR="007807B2" w:rsidRDefault="007807B2" w:rsidP="007807B2">
      <w:pPr>
        <w:pStyle w:val="Heading2"/>
      </w:pPr>
      <w:bookmarkStart w:id="35" w:name="_Toc339890530"/>
      <w:r>
        <w:t>os-deployment-ogfs-script URIs</w:t>
      </w:r>
      <w:bookmarkEnd w:id="35"/>
    </w:p>
    <w:p w:rsidR="007807B2" w:rsidRPr="00383A1D" w:rsidRDefault="007807B2" w:rsidP="007807B2"/>
    <w:tbl>
      <w:tblPr>
        <w:tblStyle w:val="TableGrid"/>
        <w:tblW w:w="0" w:type="auto"/>
        <w:tblLook w:val="04A0"/>
      </w:tblPr>
      <w:tblGrid>
        <w:gridCol w:w="4807"/>
        <w:gridCol w:w="1596"/>
        <w:gridCol w:w="1730"/>
        <w:gridCol w:w="1443"/>
      </w:tblGrid>
      <w:tr w:rsidR="007807B2" w:rsidRPr="00C27F69" w:rsidTr="0074262C">
        <w:tc>
          <w:tcPr>
            <w:tcW w:w="4807" w:type="dxa"/>
            <w:shd w:val="solid" w:color="auto" w:fill="auto"/>
          </w:tcPr>
          <w:p w:rsidR="007807B2" w:rsidRPr="00C27F69" w:rsidRDefault="007807B2" w:rsidP="006A3C67">
            <w:pPr>
              <w:rPr>
                <w:b/>
              </w:rPr>
            </w:pPr>
            <w:r w:rsidRPr="00C27F69">
              <w:rPr>
                <w:b/>
              </w:rPr>
              <w:t>URI</w:t>
            </w:r>
          </w:p>
        </w:tc>
        <w:tc>
          <w:tcPr>
            <w:tcW w:w="1596" w:type="dxa"/>
            <w:shd w:val="solid" w:color="auto" w:fill="auto"/>
          </w:tcPr>
          <w:p w:rsidR="007807B2" w:rsidRPr="00C27F69" w:rsidRDefault="007807B2" w:rsidP="006A3C67">
            <w:pPr>
              <w:rPr>
                <w:b/>
              </w:rPr>
            </w:pPr>
            <w:r w:rsidRPr="00C27F69">
              <w:rPr>
                <w:b/>
              </w:rPr>
              <w:t>Input</w:t>
            </w:r>
          </w:p>
        </w:tc>
        <w:tc>
          <w:tcPr>
            <w:tcW w:w="1730" w:type="dxa"/>
            <w:shd w:val="solid" w:color="auto" w:fill="auto"/>
          </w:tcPr>
          <w:p w:rsidR="007807B2" w:rsidRPr="00C27F69" w:rsidRDefault="007807B2" w:rsidP="006A3C67">
            <w:pPr>
              <w:rPr>
                <w:b/>
              </w:rPr>
            </w:pPr>
            <w:r w:rsidRPr="00C27F69">
              <w:rPr>
                <w:b/>
              </w:rPr>
              <w:t>Output</w:t>
            </w:r>
          </w:p>
        </w:tc>
        <w:tc>
          <w:tcPr>
            <w:tcW w:w="1443" w:type="dxa"/>
            <w:shd w:val="solid" w:color="auto" w:fill="auto"/>
          </w:tcPr>
          <w:p w:rsidR="007807B2" w:rsidRPr="00C27F69" w:rsidRDefault="007807B2" w:rsidP="006A3C67">
            <w:pPr>
              <w:rPr>
                <w:b/>
              </w:rPr>
            </w:pPr>
            <w:r w:rsidRPr="00C27F69">
              <w:rPr>
                <w:b/>
              </w:rPr>
              <w:t>Desc</w:t>
            </w:r>
          </w:p>
        </w:tc>
      </w:tr>
      <w:tr w:rsidR="007807B2" w:rsidTr="0074262C">
        <w:tc>
          <w:tcPr>
            <w:tcW w:w="4807" w:type="dxa"/>
          </w:tcPr>
          <w:p w:rsidR="007807B2" w:rsidRDefault="007807B2" w:rsidP="006A3C67">
            <w:r>
              <w:t>GET /rest/os-deployment-ogfs-scripts/&lt;script-id&gt;</w:t>
            </w:r>
          </w:p>
        </w:tc>
        <w:tc>
          <w:tcPr>
            <w:tcW w:w="1596" w:type="dxa"/>
          </w:tcPr>
          <w:p w:rsidR="007807B2" w:rsidRDefault="007807B2" w:rsidP="006A3C67">
            <w:r>
              <w:t>Std headers</w:t>
            </w:r>
          </w:p>
        </w:tc>
        <w:tc>
          <w:tcPr>
            <w:tcW w:w="1730" w:type="dxa"/>
          </w:tcPr>
          <w:p w:rsidR="007807B2" w:rsidRDefault="0074262C" w:rsidP="006A3C67">
            <w:r>
              <w:t>OSDOGFSScript</w:t>
            </w:r>
            <w:r w:rsidR="007807B2">
              <w:t xml:space="preserve"> in JSON format</w:t>
            </w:r>
          </w:p>
        </w:tc>
        <w:tc>
          <w:tcPr>
            <w:tcW w:w="1443" w:type="dxa"/>
          </w:tcPr>
          <w:p w:rsidR="007807B2" w:rsidRDefault="007807B2" w:rsidP="006A3C67">
            <w:r>
              <w:t>Get detailed information for a script</w:t>
            </w:r>
          </w:p>
        </w:tc>
      </w:tr>
      <w:tr w:rsidR="007807B2" w:rsidTr="0074262C">
        <w:tc>
          <w:tcPr>
            <w:tcW w:w="4807" w:type="dxa"/>
          </w:tcPr>
          <w:p w:rsidR="007807B2" w:rsidRDefault="007807B2" w:rsidP="006A3C67">
            <w:r>
              <w:t>GET /rest/os-deployment-ogfs-scripts?start=&lt;start&gt;&amp;count=&lt;count&gt;</w:t>
            </w:r>
          </w:p>
        </w:tc>
        <w:tc>
          <w:tcPr>
            <w:tcW w:w="1596" w:type="dxa"/>
          </w:tcPr>
          <w:p w:rsidR="007807B2" w:rsidRDefault="007807B2" w:rsidP="006A3C67">
            <w:r>
              <w:t>Std headers</w:t>
            </w:r>
          </w:p>
          <w:p w:rsidR="007807B2" w:rsidRDefault="007807B2" w:rsidP="006A3C67"/>
          <w:p w:rsidR="007807B2" w:rsidRDefault="007807B2" w:rsidP="006A3C67">
            <w:r>
              <w:t>Start of 0 and count of -1 gives all</w:t>
            </w:r>
          </w:p>
        </w:tc>
        <w:tc>
          <w:tcPr>
            <w:tcW w:w="1730" w:type="dxa"/>
          </w:tcPr>
          <w:p w:rsidR="007807B2" w:rsidRDefault="0074262C" w:rsidP="006A3C67">
            <w:r>
              <w:t>Paginated collection of OSDOGFSScript</w:t>
            </w:r>
            <w:r w:rsidR="007807B2">
              <w:t xml:space="preserve"> in JSON format</w:t>
            </w:r>
          </w:p>
        </w:tc>
        <w:tc>
          <w:tcPr>
            <w:tcW w:w="1443" w:type="dxa"/>
          </w:tcPr>
          <w:p w:rsidR="007807B2" w:rsidRDefault="007807B2" w:rsidP="006A3C67">
            <w:r>
              <w:t>Get detailed information for a list of scripts</w:t>
            </w:r>
          </w:p>
        </w:tc>
      </w:tr>
      <w:tr w:rsidR="007807B2" w:rsidTr="0074262C">
        <w:tc>
          <w:tcPr>
            <w:tcW w:w="4807" w:type="dxa"/>
          </w:tcPr>
          <w:p w:rsidR="007807B2" w:rsidRDefault="007807B2" w:rsidP="006A3C67">
            <w:r>
              <w:t>DEL /rest/os-deployment-ogfs-scripts/&lt;script-id&gt;</w:t>
            </w:r>
          </w:p>
        </w:tc>
        <w:tc>
          <w:tcPr>
            <w:tcW w:w="1596" w:type="dxa"/>
          </w:tcPr>
          <w:p w:rsidR="007807B2" w:rsidRDefault="007807B2" w:rsidP="006A3C67">
            <w:r>
              <w:t>Std headers</w:t>
            </w:r>
          </w:p>
        </w:tc>
        <w:tc>
          <w:tcPr>
            <w:tcW w:w="1730" w:type="dxa"/>
          </w:tcPr>
          <w:p w:rsidR="007807B2" w:rsidRDefault="007807B2" w:rsidP="006A3C67">
            <w:r>
              <w:t>HTML response only</w:t>
            </w:r>
          </w:p>
        </w:tc>
        <w:tc>
          <w:tcPr>
            <w:tcW w:w="1443" w:type="dxa"/>
          </w:tcPr>
          <w:p w:rsidR="007807B2" w:rsidRDefault="007807B2" w:rsidP="006A3C67">
            <w:r>
              <w:t>Delete a single script from the SA db</w:t>
            </w:r>
          </w:p>
        </w:tc>
      </w:tr>
      <w:tr w:rsidR="007807B2" w:rsidTr="0074262C">
        <w:tc>
          <w:tcPr>
            <w:tcW w:w="4807" w:type="dxa"/>
          </w:tcPr>
          <w:p w:rsidR="007807B2" w:rsidRDefault="007807B2" w:rsidP="006A3C67">
            <w:r>
              <w:t>POST /rest/os-deployment-ogfs-scripts</w:t>
            </w:r>
          </w:p>
        </w:tc>
        <w:tc>
          <w:tcPr>
            <w:tcW w:w="1596" w:type="dxa"/>
          </w:tcPr>
          <w:p w:rsidR="007807B2" w:rsidRDefault="007807B2" w:rsidP="006A3C67">
            <w:r>
              <w:t xml:space="preserve">Std headers </w:t>
            </w:r>
          </w:p>
          <w:p w:rsidR="007807B2" w:rsidRDefault="007807B2" w:rsidP="006A3C67"/>
          <w:p w:rsidR="007807B2" w:rsidRDefault="0074262C" w:rsidP="006A3C67">
            <w:r>
              <w:t>OSDOGFSScript in</w:t>
            </w:r>
            <w:r w:rsidR="007807B2">
              <w:t xml:space="preserve"> body of post (JSON)</w:t>
            </w:r>
          </w:p>
        </w:tc>
        <w:tc>
          <w:tcPr>
            <w:tcW w:w="1730" w:type="dxa"/>
          </w:tcPr>
          <w:p w:rsidR="007807B2" w:rsidRDefault="007807B2" w:rsidP="0074262C">
            <w:r>
              <w:t xml:space="preserve">Body:  added </w:t>
            </w:r>
            <w:r w:rsidR="0074262C">
              <w:t>OSDOGFSScript</w:t>
            </w:r>
            <w:r>
              <w:t xml:space="preserve"> JSON</w:t>
            </w:r>
          </w:p>
        </w:tc>
        <w:tc>
          <w:tcPr>
            <w:tcW w:w="1443" w:type="dxa"/>
          </w:tcPr>
          <w:p w:rsidR="007807B2" w:rsidRDefault="007807B2" w:rsidP="006A3C67">
            <w:r>
              <w:t>Add a script in the SA db</w:t>
            </w:r>
          </w:p>
        </w:tc>
      </w:tr>
      <w:tr w:rsidR="007807B2" w:rsidTr="0074262C">
        <w:tc>
          <w:tcPr>
            <w:tcW w:w="4807" w:type="dxa"/>
          </w:tcPr>
          <w:p w:rsidR="007807B2" w:rsidRDefault="0074262C" w:rsidP="006A3C67">
            <w:r>
              <w:t>PUT</w:t>
            </w:r>
            <w:r w:rsidR="007807B2">
              <w:t xml:space="preserve"> /rest/os-deployment-ogfs-scripts/&lt;script-id&gt;</w:t>
            </w:r>
          </w:p>
        </w:tc>
        <w:tc>
          <w:tcPr>
            <w:tcW w:w="1596" w:type="dxa"/>
          </w:tcPr>
          <w:p w:rsidR="007807B2" w:rsidRDefault="007807B2" w:rsidP="006A3C67">
            <w:r>
              <w:t xml:space="preserve">Std headers </w:t>
            </w:r>
          </w:p>
          <w:p w:rsidR="007807B2" w:rsidRDefault="007807B2" w:rsidP="006A3C67"/>
          <w:p w:rsidR="007807B2" w:rsidRDefault="0074262C" w:rsidP="006A3C67">
            <w:r>
              <w:t>OSDOGFSScript</w:t>
            </w:r>
            <w:r w:rsidR="007807B2">
              <w:t xml:space="preserve"> in body of post (JSON)</w:t>
            </w:r>
          </w:p>
        </w:tc>
        <w:tc>
          <w:tcPr>
            <w:tcW w:w="1730" w:type="dxa"/>
          </w:tcPr>
          <w:p w:rsidR="007807B2" w:rsidRDefault="007807B2" w:rsidP="0074262C">
            <w:r>
              <w:t xml:space="preserve">Body:  updated </w:t>
            </w:r>
            <w:r w:rsidR="0074262C">
              <w:t>OSDOGFSScript</w:t>
            </w:r>
            <w:r>
              <w:t xml:space="preserve"> JSON</w:t>
            </w:r>
          </w:p>
        </w:tc>
        <w:tc>
          <w:tcPr>
            <w:tcW w:w="1443" w:type="dxa"/>
          </w:tcPr>
          <w:p w:rsidR="007807B2" w:rsidRDefault="007807B2" w:rsidP="006A3C67">
            <w:r>
              <w:t>Update a script in the SA db</w:t>
            </w:r>
          </w:p>
        </w:tc>
      </w:tr>
    </w:tbl>
    <w:p w:rsidR="007807B2" w:rsidRDefault="007807B2" w:rsidP="007807B2"/>
    <w:p w:rsidR="007807B2" w:rsidRDefault="007807B2" w:rsidP="007807B2">
      <w:r>
        <w:t>Standard URIs that are not supported:</w:t>
      </w:r>
    </w:p>
    <w:p w:rsidR="007807B2" w:rsidRDefault="007807B2" w:rsidP="007807B2">
      <w:pPr>
        <w:spacing w:after="0"/>
        <w:ind w:firstLine="720"/>
      </w:pPr>
      <w:r>
        <w:t>PUT /rest/os-deployment-ogfs-scripts</w:t>
      </w:r>
    </w:p>
    <w:p w:rsidR="0074262C" w:rsidRDefault="0074262C" w:rsidP="007807B2">
      <w:pPr>
        <w:spacing w:after="0"/>
        <w:ind w:firstLine="720"/>
      </w:pPr>
    </w:p>
    <w:p w:rsidR="007807B2" w:rsidRDefault="007807B2" w:rsidP="007807B2">
      <w:pPr>
        <w:spacing w:after="0"/>
        <w:ind w:firstLine="720"/>
      </w:pPr>
      <w:r>
        <w:t>GET /rest/os-deployment-ogfs-scripts/schema</w:t>
      </w:r>
    </w:p>
    <w:p w:rsidR="007807B2" w:rsidRDefault="007807B2" w:rsidP="007807B2">
      <w:pPr>
        <w:spacing w:after="0"/>
        <w:ind w:firstLine="720"/>
      </w:pPr>
      <w:r>
        <w:t>POST /rest/os-deployment-ogfs-scripts/validator</w:t>
      </w:r>
    </w:p>
    <w:p w:rsidR="007807B2" w:rsidRPr="00A04EBE" w:rsidRDefault="007807B2" w:rsidP="007807B2">
      <w:pPr>
        <w:spacing w:after="0"/>
        <w:ind w:firstLine="720"/>
      </w:pPr>
      <w:r>
        <w:t>POST /rest/os-deployment-ogfs-scripts/&lt;script-id&gt;/validator</w:t>
      </w:r>
    </w:p>
    <w:p w:rsidR="007807B2" w:rsidRDefault="007807B2" w:rsidP="007807B2">
      <w:pPr>
        <w:rPr>
          <w:rFonts w:asciiTheme="majorHAnsi" w:eastAsiaTheme="majorEastAsia" w:hAnsiTheme="majorHAnsi" w:cstheme="majorBidi"/>
          <w:b/>
          <w:bCs/>
          <w:color w:val="365F91" w:themeColor="accent1" w:themeShade="BF"/>
          <w:sz w:val="28"/>
          <w:szCs w:val="28"/>
        </w:rPr>
      </w:pPr>
      <w:r>
        <w:br w:type="page"/>
      </w:r>
    </w:p>
    <w:p w:rsidR="007807B2" w:rsidRPr="00127042" w:rsidRDefault="007807B2" w:rsidP="00A21648"/>
    <w:p w:rsidR="00383A1D" w:rsidRDefault="00383A1D" w:rsidP="00383A1D">
      <w:pPr>
        <w:pStyle w:val="Heading1"/>
      </w:pPr>
      <w:bookmarkStart w:id="36" w:name="_Toc339890531"/>
      <w:r>
        <w:t>osd</w:t>
      </w:r>
      <w:r w:rsidR="009C5056">
        <w:t>-</w:t>
      </w:r>
      <w:r>
        <w:t>server</w:t>
      </w:r>
      <w:r w:rsidR="006F07E9">
        <w:t>s</w:t>
      </w:r>
      <w:bookmarkEnd w:id="36"/>
    </w:p>
    <w:p w:rsidR="00383A1D" w:rsidRDefault="00563FCE" w:rsidP="00383A1D">
      <w:r>
        <w:t xml:space="preserve">These are the servers in the SA database.  The index used is the </w:t>
      </w:r>
      <w:r w:rsidR="00C54656">
        <w:t>SA server id</w:t>
      </w:r>
      <w:r>
        <w:t>.</w:t>
      </w:r>
    </w:p>
    <w:p w:rsidR="00C27F69" w:rsidRDefault="000754D1" w:rsidP="00C27F69">
      <w:pPr>
        <w:pStyle w:val="Heading2"/>
      </w:pPr>
      <w:bookmarkStart w:id="37" w:name="_Toc339890532"/>
      <w:r>
        <w:t>os-deployment</w:t>
      </w:r>
      <w:r w:rsidR="009C5056">
        <w:t>-server</w:t>
      </w:r>
      <w:r w:rsidR="00FE2C80">
        <w:t>s</w:t>
      </w:r>
      <w:r w:rsidR="00C27F69">
        <w:t xml:space="preserve"> URIs</w:t>
      </w:r>
      <w:bookmarkEnd w:id="37"/>
    </w:p>
    <w:p w:rsidR="00C27F69" w:rsidRPr="00383A1D" w:rsidRDefault="00C27F69" w:rsidP="00383A1D"/>
    <w:tbl>
      <w:tblPr>
        <w:tblStyle w:val="TableGrid"/>
        <w:tblW w:w="0" w:type="auto"/>
        <w:tblLook w:val="04A0"/>
      </w:tblPr>
      <w:tblGrid>
        <w:gridCol w:w="5105"/>
        <w:gridCol w:w="1227"/>
        <w:gridCol w:w="1762"/>
        <w:gridCol w:w="1482"/>
      </w:tblGrid>
      <w:tr w:rsidR="00F446E1" w:rsidRPr="00C27F69" w:rsidTr="003C1D0E">
        <w:tc>
          <w:tcPr>
            <w:tcW w:w="5105" w:type="dxa"/>
            <w:shd w:val="solid" w:color="auto" w:fill="auto"/>
          </w:tcPr>
          <w:p w:rsidR="00C27F69" w:rsidRPr="00C27F69" w:rsidRDefault="00C27F69">
            <w:pPr>
              <w:rPr>
                <w:b/>
              </w:rPr>
            </w:pPr>
            <w:r w:rsidRPr="00C27F69">
              <w:rPr>
                <w:b/>
              </w:rPr>
              <w:t>URI</w:t>
            </w:r>
          </w:p>
        </w:tc>
        <w:tc>
          <w:tcPr>
            <w:tcW w:w="1227" w:type="dxa"/>
            <w:shd w:val="solid" w:color="auto" w:fill="auto"/>
          </w:tcPr>
          <w:p w:rsidR="00C27F69" w:rsidRPr="00C27F69" w:rsidRDefault="00C27F69">
            <w:pPr>
              <w:rPr>
                <w:b/>
              </w:rPr>
            </w:pPr>
            <w:r w:rsidRPr="00C27F69">
              <w:rPr>
                <w:b/>
              </w:rPr>
              <w:t>Input</w:t>
            </w:r>
          </w:p>
        </w:tc>
        <w:tc>
          <w:tcPr>
            <w:tcW w:w="1762" w:type="dxa"/>
            <w:shd w:val="solid" w:color="auto" w:fill="auto"/>
          </w:tcPr>
          <w:p w:rsidR="00C27F69" w:rsidRPr="00C27F69" w:rsidRDefault="00C27F69">
            <w:pPr>
              <w:rPr>
                <w:b/>
              </w:rPr>
            </w:pPr>
            <w:r w:rsidRPr="00C27F69">
              <w:rPr>
                <w:b/>
              </w:rPr>
              <w:t>Output</w:t>
            </w:r>
          </w:p>
        </w:tc>
        <w:tc>
          <w:tcPr>
            <w:tcW w:w="1482" w:type="dxa"/>
            <w:shd w:val="solid" w:color="auto" w:fill="auto"/>
          </w:tcPr>
          <w:p w:rsidR="00C27F69" w:rsidRPr="00C27F69" w:rsidRDefault="00C27F69">
            <w:pPr>
              <w:rPr>
                <w:b/>
              </w:rPr>
            </w:pPr>
            <w:r w:rsidRPr="00C27F69">
              <w:rPr>
                <w:b/>
              </w:rPr>
              <w:t>Desc</w:t>
            </w:r>
          </w:p>
        </w:tc>
      </w:tr>
      <w:tr w:rsidR="003C1D0E" w:rsidTr="003C1D0E">
        <w:tc>
          <w:tcPr>
            <w:tcW w:w="5105" w:type="dxa"/>
          </w:tcPr>
          <w:p w:rsidR="00C27F69" w:rsidRDefault="00C27F69" w:rsidP="00C54656">
            <w:r>
              <w:t>GET /rest/</w:t>
            </w:r>
            <w:r w:rsidR="00FE2C80">
              <w:t>os-deployment-servers</w:t>
            </w:r>
            <w:r>
              <w:t>/&lt;</w:t>
            </w:r>
            <w:r w:rsidR="00C54656">
              <w:t>server-id</w:t>
            </w:r>
            <w:r>
              <w:t>&gt;</w:t>
            </w:r>
          </w:p>
        </w:tc>
        <w:tc>
          <w:tcPr>
            <w:tcW w:w="1227" w:type="dxa"/>
          </w:tcPr>
          <w:p w:rsidR="00C27F69" w:rsidRDefault="00C27F69">
            <w:r>
              <w:t>Std headers</w:t>
            </w:r>
          </w:p>
        </w:tc>
        <w:tc>
          <w:tcPr>
            <w:tcW w:w="1762" w:type="dxa"/>
          </w:tcPr>
          <w:p w:rsidR="00C27F69" w:rsidRDefault="00194775" w:rsidP="00194775">
            <w:r>
              <w:t xml:space="preserve">OSDServer </w:t>
            </w:r>
            <w:r w:rsidR="00C27F69">
              <w:t xml:space="preserve">in </w:t>
            </w:r>
            <w:r w:rsidR="00B930CA">
              <w:t>JSON format</w:t>
            </w:r>
          </w:p>
        </w:tc>
        <w:tc>
          <w:tcPr>
            <w:tcW w:w="1482" w:type="dxa"/>
          </w:tcPr>
          <w:p w:rsidR="00C27F69" w:rsidRDefault="00F446E1" w:rsidP="00F446E1">
            <w:r>
              <w:t>Get detailed information for a single server</w:t>
            </w:r>
          </w:p>
        </w:tc>
      </w:tr>
      <w:tr w:rsidR="003C1D0E" w:rsidTr="003C1D0E">
        <w:tc>
          <w:tcPr>
            <w:tcW w:w="5105" w:type="dxa"/>
          </w:tcPr>
          <w:p w:rsidR="00C27F69" w:rsidRDefault="00F446E1" w:rsidP="00540A60">
            <w:r>
              <w:t>GET /rest/</w:t>
            </w:r>
            <w:r w:rsidR="00FE2C80">
              <w:t>os-deployment-servers</w:t>
            </w:r>
            <w:r>
              <w:t>?start=&lt;start&gt;&amp;count=&lt;count&gt;</w:t>
            </w:r>
          </w:p>
        </w:tc>
        <w:tc>
          <w:tcPr>
            <w:tcW w:w="1227" w:type="dxa"/>
          </w:tcPr>
          <w:p w:rsidR="00C27F69" w:rsidRDefault="00F446E1">
            <w:r>
              <w:t>Std headers</w:t>
            </w:r>
          </w:p>
          <w:p w:rsidR="00F446E1" w:rsidRDefault="00F446E1"/>
          <w:p w:rsidR="00F446E1" w:rsidRDefault="00F446E1">
            <w:r>
              <w:t>Start of 0 and count of -1 gives all</w:t>
            </w:r>
          </w:p>
        </w:tc>
        <w:tc>
          <w:tcPr>
            <w:tcW w:w="1762" w:type="dxa"/>
          </w:tcPr>
          <w:p w:rsidR="00C27F69" w:rsidRDefault="00194775">
            <w:r>
              <w:t xml:space="preserve">Paginated collection of OSDServer </w:t>
            </w:r>
            <w:r w:rsidR="00F446E1">
              <w:t xml:space="preserve">in </w:t>
            </w:r>
            <w:r w:rsidR="00B930CA">
              <w:t>JSON format</w:t>
            </w:r>
          </w:p>
        </w:tc>
        <w:tc>
          <w:tcPr>
            <w:tcW w:w="1482" w:type="dxa"/>
          </w:tcPr>
          <w:p w:rsidR="00C27F69" w:rsidRDefault="00F446E1">
            <w:r>
              <w:t>Get detailed information for a list of servers</w:t>
            </w:r>
          </w:p>
        </w:tc>
      </w:tr>
      <w:tr w:rsidR="003C1D0E" w:rsidTr="003C1D0E">
        <w:tc>
          <w:tcPr>
            <w:tcW w:w="5105" w:type="dxa"/>
          </w:tcPr>
          <w:p w:rsidR="00C27F69" w:rsidRDefault="00F446E1" w:rsidP="00C54656">
            <w:r>
              <w:t>DEL /rest/</w:t>
            </w:r>
            <w:r w:rsidR="00FE2C80">
              <w:t>os-deployment-servers</w:t>
            </w:r>
            <w:r>
              <w:t>/&lt;</w:t>
            </w:r>
            <w:r w:rsidR="00C54656">
              <w:t>server-id</w:t>
            </w:r>
            <w:r>
              <w:t>&gt;</w:t>
            </w:r>
          </w:p>
        </w:tc>
        <w:tc>
          <w:tcPr>
            <w:tcW w:w="1227" w:type="dxa"/>
          </w:tcPr>
          <w:p w:rsidR="00C27F69" w:rsidRDefault="00F446E1">
            <w:r>
              <w:t>Std headers</w:t>
            </w:r>
          </w:p>
        </w:tc>
        <w:tc>
          <w:tcPr>
            <w:tcW w:w="1762" w:type="dxa"/>
          </w:tcPr>
          <w:p w:rsidR="00C27F69" w:rsidRDefault="00F446E1">
            <w:r>
              <w:t>HTML response only</w:t>
            </w:r>
          </w:p>
        </w:tc>
        <w:tc>
          <w:tcPr>
            <w:tcW w:w="1482" w:type="dxa"/>
          </w:tcPr>
          <w:p w:rsidR="00C27F69" w:rsidRDefault="00F446E1">
            <w:r>
              <w:t>Delete a single server from the SA db</w:t>
            </w:r>
          </w:p>
        </w:tc>
      </w:tr>
      <w:tr w:rsidR="00DA4174" w:rsidTr="000C350D">
        <w:tc>
          <w:tcPr>
            <w:tcW w:w="5105" w:type="dxa"/>
          </w:tcPr>
          <w:p w:rsidR="00DA4174" w:rsidRDefault="00DA4174" w:rsidP="000C350D">
            <w:r>
              <w:t>POST /rest/</w:t>
            </w:r>
            <w:r w:rsidR="00FE2C80">
              <w:t>os-deployment-servers</w:t>
            </w:r>
          </w:p>
        </w:tc>
        <w:tc>
          <w:tcPr>
            <w:tcW w:w="1227" w:type="dxa"/>
          </w:tcPr>
          <w:p w:rsidR="00DA4174" w:rsidRDefault="00DA4174" w:rsidP="000C350D">
            <w:r>
              <w:t xml:space="preserve">Std headers </w:t>
            </w:r>
          </w:p>
          <w:p w:rsidR="00DA4174" w:rsidRDefault="00DA4174" w:rsidP="000C350D"/>
          <w:p w:rsidR="00DA4174" w:rsidRDefault="00194775" w:rsidP="000C350D">
            <w:r>
              <w:t>OSDServer</w:t>
            </w:r>
            <w:r w:rsidR="00DA4174">
              <w:t xml:space="preserve"> in body of post (JSON)</w:t>
            </w:r>
          </w:p>
        </w:tc>
        <w:tc>
          <w:tcPr>
            <w:tcW w:w="1762" w:type="dxa"/>
          </w:tcPr>
          <w:p w:rsidR="00DA4174" w:rsidRDefault="00DA4174" w:rsidP="00194775">
            <w:r>
              <w:t xml:space="preserve">Body:  </w:t>
            </w:r>
            <w:r w:rsidR="00194775">
              <w:t>added OSDServer</w:t>
            </w:r>
            <w:r>
              <w:t xml:space="preserve"> resource</w:t>
            </w:r>
          </w:p>
        </w:tc>
        <w:tc>
          <w:tcPr>
            <w:tcW w:w="1482" w:type="dxa"/>
          </w:tcPr>
          <w:p w:rsidR="00DA4174" w:rsidRDefault="00DA4174" w:rsidP="00DA4174">
            <w:r>
              <w:t>Add a server in the SA db</w:t>
            </w:r>
          </w:p>
        </w:tc>
      </w:tr>
      <w:tr w:rsidR="003C1D0E" w:rsidTr="003C1D0E">
        <w:tc>
          <w:tcPr>
            <w:tcW w:w="5105" w:type="dxa"/>
          </w:tcPr>
          <w:p w:rsidR="00C27F69" w:rsidRDefault="006F07E9" w:rsidP="00C54656">
            <w:r>
              <w:t>PU</w:t>
            </w:r>
            <w:r w:rsidR="00F446E1">
              <w:t>T /rest/</w:t>
            </w:r>
            <w:r w:rsidR="00FE2C80">
              <w:t>os-deployment-servers</w:t>
            </w:r>
            <w:r w:rsidR="00F446E1">
              <w:t>/&lt;</w:t>
            </w:r>
            <w:r w:rsidR="00C54656">
              <w:t>server-id</w:t>
            </w:r>
            <w:r w:rsidR="00F446E1">
              <w:t>&gt;</w:t>
            </w:r>
          </w:p>
        </w:tc>
        <w:tc>
          <w:tcPr>
            <w:tcW w:w="1227" w:type="dxa"/>
          </w:tcPr>
          <w:p w:rsidR="00C27F69" w:rsidRDefault="00F446E1">
            <w:r>
              <w:t xml:space="preserve">Std headers </w:t>
            </w:r>
          </w:p>
          <w:p w:rsidR="00F446E1" w:rsidRDefault="00F446E1"/>
          <w:p w:rsidR="00F446E1" w:rsidRDefault="00194775">
            <w:r>
              <w:t>OSDServer</w:t>
            </w:r>
            <w:r w:rsidR="00F446E1">
              <w:t xml:space="preserve"> body of post</w:t>
            </w:r>
            <w:r w:rsidR="003C1D0E">
              <w:t xml:space="preserve"> (JSON)</w:t>
            </w:r>
          </w:p>
        </w:tc>
        <w:tc>
          <w:tcPr>
            <w:tcW w:w="1762" w:type="dxa"/>
          </w:tcPr>
          <w:p w:rsidR="00C27F69" w:rsidRDefault="00DA4174" w:rsidP="00194775">
            <w:r>
              <w:t>Body:  updated</w:t>
            </w:r>
            <w:r w:rsidR="003C1D0E">
              <w:t xml:space="preserve"> </w:t>
            </w:r>
            <w:r w:rsidR="00194775">
              <w:t>OSDServer</w:t>
            </w:r>
            <w:r w:rsidR="003C1D0E">
              <w:t xml:space="preserve"> </w:t>
            </w:r>
            <w:r>
              <w:t>resource</w:t>
            </w:r>
          </w:p>
        </w:tc>
        <w:tc>
          <w:tcPr>
            <w:tcW w:w="1482" w:type="dxa"/>
          </w:tcPr>
          <w:p w:rsidR="00C27F69" w:rsidRDefault="00DA4174">
            <w:r>
              <w:t>update</w:t>
            </w:r>
            <w:r w:rsidR="003C1D0E">
              <w:t xml:space="preserve"> a server in the SA db</w:t>
            </w:r>
          </w:p>
        </w:tc>
      </w:tr>
    </w:tbl>
    <w:p w:rsidR="003C1D0E" w:rsidRDefault="003C1D0E"/>
    <w:p w:rsidR="003C1D0E" w:rsidRDefault="003C1D0E">
      <w:r>
        <w:t>Standard URIs that are not supported</w:t>
      </w:r>
      <w:r w:rsidR="000C3453">
        <w:t xml:space="preserve"> - all return 501 (Unsupported)</w:t>
      </w:r>
      <w:r>
        <w:t>:</w:t>
      </w:r>
    </w:p>
    <w:p w:rsidR="00C27F69" w:rsidRDefault="000C3453" w:rsidP="003C1D0E">
      <w:pPr>
        <w:spacing w:after="0"/>
        <w:ind w:left="720"/>
      </w:pPr>
      <w:r>
        <w:t>GET /rest/</w:t>
      </w:r>
      <w:r w:rsidR="00FE2C80">
        <w:t>os-deployment-servers</w:t>
      </w:r>
      <w:r>
        <w:t>/schema</w:t>
      </w:r>
    </w:p>
    <w:p w:rsidR="000C3453" w:rsidRDefault="000C3453" w:rsidP="003C1D0E">
      <w:pPr>
        <w:spacing w:after="0"/>
        <w:ind w:left="720"/>
      </w:pPr>
      <w:r>
        <w:t>POST /rest/</w:t>
      </w:r>
      <w:r w:rsidR="00FE2C80">
        <w:t>os-deployment-servers</w:t>
      </w:r>
      <w:r>
        <w:t>/validator</w:t>
      </w:r>
    </w:p>
    <w:p w:rsidR="000C3453" w:rsidRDefault="000C3453" w:rsidP="003C1D0E">
      <w:pPr>
        <w:spacing w:after="0"/>
        <w:ind w:left="720"/>
      </w:pPr>
      <w:r>
        <w:t>POST /rest/</w:t>
      </w:r>
      <w:r w:rsidR="000754D1">
        <w:t>os-deployment</w:t>
      </w:r>
      <w:r>
        <w:t>-server</w:t>
      </w:r>
      <w:r w:rsidR="000754D1">
        <w:t>s</w:t>
      </w:r>
      <w:r>
        <w:t>/&lt;server-id&gt;/validator</w:t>
      </w:r>
    </w:p>
    <w:p w:rsidR="007807B2" w:rsidRDefault="007807B2">
      <w:pPr>
        <w:rPr>
          <w:rFonts w:asciiTheme="majorHAnsi" w:eastAsiaTheme="majorEastAsia" w:hAnsiTheme="majorHAnsi" w:cstheme="majorBidi"/>
          <w:b/>
          <w:bCs/>
          <w:color w:val="365F91" w:themeColor="accent1" w:themeShade="BF"/>
          <w:sz w:val="28"/>
          <w:szCs w:val="28"/>
        </w:rPr>
      </w:pPr>
      <w:r>
        <w:br w:type="page"/>
      </w:r>
    </w:p>
    <w:p w:rsidR="007807B2" w:rsidRDefault="007807B2" w:rsidP="007807B2">
      <w:pPr>
        <w:pStyle w:val="Heading1"/>
      </w:pPr>
      <w:bookmarkStart w:id="38" w:name="_Toc339890533"/>
      <w:r>
        <w:lastRenderedPageBreak/>
        <w:t>osd-settings</w:t>
      </w:r>
      <w:bookmarkEnd w:id="38"/>
    </w:p>
    <w:p w:rsidR="007807B2" w:rsidRDefault="007807B2" w:rsidP="007807B2">
      <w:r>
        <w:t>This controller handles Altair settings that are stored in the OS (DHCP configuration, PXE configuration) or SA (MatrixUser credentials).  It also provides a convenient RM to host tool download (media server setup, winpe generation) and file upload (winpe upload) URIs.</w:t>
      </w:r>
    </w:p>
    <w:p w:rsidR="00F66309" w:rsidRDefault="00F66309" w:rsidP="00F66309">
      <w:pPr>
        <w:pStyle w:val="Heading2"/>
      </w:pPr>
      <w:bookmarkStart w:id="39" w:name="_Toc339890534"/>
      <w:r>
        <w:t>os-deployment-settings URIs</w:t>
      </w:r>
      <w:bookmarkEnd w:id="39"/>
    </w:p>
    <w:p w:rsidR="00F66309" w:rsidRPr="00383A1D" w:rsidRDefault="00F66309" w:rsidP="00F66309"/>
    <w:tbl>
      <w:tblPr>
        <w:tblStyle w:val="TableGrid"/>
        <w:tblW w:w="0" w:type="auto"/>
        <w:tblLook w:val="04A0"/>
      </w:tblPr>
      <w:tblGrid>
        <w:gridCol w:w="4892"/>
        <w:gridCol w:w="1557"/>
        <w:gridCol w:w="1676"/>
        <w:gridCol w:w="1451"/>
      </w:tblGrid>
      <w:tr w:rsidR="00F66309" w:rsidRPr="00C27F69" w:rsidTr="006A3C67">
        <w:tc>
          <w:tcPr>
            <w:tcW w:w="5105" w:type="dxa"/>
            <w:shd w:val="solid" w:color="auto" w:fill="auto"/>
          </w:tcPr>
          <w:p w:rsidR="00F66309" w:rsidRPr="00C27F69" w:rsidRDefault="00F66309" w:rsidP="006A3C67">
            <w:pPr>
              <w:rPr>
                <w:b/>
              </w:rPr>
            </w:pPr>
            <w:r w:rsidRPr="00C27F69">
              <w:rPr>
                <w:b/>
              </w:rPr>
              <w:t>URI</w:t>
            </w:r>
          </w:p>
        </w:tc>
        <w:tc>
          <w:tcPr>
            <w:tcW w:w="1227" w:type="dxa"/>
            <w:shd w:val="solid" w:color="auto" w:fill="auto"/>
          </w:tcPr>
          <w:p w:rsidR="00F66309" w:rsidRPr="00C27F69" w:rsidRDefault="00F66309" w:rsidP="006A3C67">
            <w:pPr>
              <w:rPr>
                <w:b/>
              </w:rPr>
            </w:pPr>
            <w:r w:rsidRPr="00C27F69">
              <w:rPr>
                <w:b/>
              </w:rPr>
              <w:t>Input</w:t>
            </w:r>
          </w:p>
        </w:tc>
        <w:tc>
          <w:tcPr>
            <w:tcW w:w="1762" w:type="dxa"/>
            <w:shd w:val="solid" w:color="auto" w:fill="auto"/>
          </w:tcPr>
          <w:p w:rsidR="00F66309" w:rsidRPr="00C27F69" w:rsidRDefault="00F66309" w:rsidP="006A3C67">
            <w:pPr>
              <w:rPr>
                <w:b/>
              </w:rPr>
            </w:pPr>
            <w:r w:rsidRPr="00C27F69">
              <w:rPr>
                <w:b/>
              </w:rPr>
              <w:t>Output</w:t>
            </w:r>
          </w:p>
        </w:tc>
        <w:tc>
          <w:tcPr>
            <w:tcW w:w="1482" w:type="dxa"/>
            <w:shd w:val="solid" w:color="auto" w:fill="auto"/>
          </w:tcPr>
          <w:p w:rsidR="00F66309" w:rsidRPr="00C27F69" w:rsidRDefault="00F66309" w:rsidP="006A3C67">
            <w:pPr>
              <w:rPr>
                <w:b/>
              </w:rPr>
            </w:pPr>
            <w:r w:rsidRPr="00C27F69">
              <w:rPr>
                <w:b/>
              </w:rPr>
              <w:t>Desc</w:t>
            </w:r>
          </w:p>
        </w:tc>
      </w:tr>
      <w:tr w:rsidR="00F66309" w:rsidTr="006A3C67">
        <w:tc>
          <w:tcPr>
            <w:tcW w:w="5105" w:type="dxa"/>
          </w:tcPr>
          <w:p w:rsidR="00F66309" w:rsidRDefault="00F66309" w:rsidP="00F66309">
            <w:r>
              <w:t>GET /rest/os-deployment-settings/&lt;setting-id&gt;</w:t>
            </w:r>
          </w:p>
        </w:tc>
        <w:tc>
          <w:tcPr>
            <w:tcW w:w="1227" w:type="dxa"/>
          </w:tcPr>
          <w:p w:rsidR="00F66309" w:rsidRDefault="00F66309" w:rsidP="006A3C67">
            <w:r>
              <w:t>Std headers</w:t>
            </w:r>
          </w:p>
        </w:tc>
        <w:tc>
          <w:tcPr>
            <w:tcW w:w="1762" w:type="dxa"/>
          </w:tcPr>
          <w:p w:rsidR="00F66309" w:rsidRDefault="00F66309" w:rsidP="006A3C67">
            <w:r>
              <w:t>OsdSetting in JSON format</w:t>
            </w:r>
          </w:p>
        </w:tc>
        <w:tc>
          <w:tcPr>
            <w:tcW w:w="1482" w:type="dxa"/>
          </w:tcPr>
          <w:p w:rsidR="00F66309" w:rsidRDefault="00F66309" w:rsidP="00F66309">
            <w:r>
              <w:t>Get detailed information for a single setting</w:t>
            </w:r>
          </w:p>
        </w:tc>
      </w:tr>
      <w:tr w:rsidR="00F66309" w:rsidTr="006A3C67">
        <w:tc>
          <w:tcPr>
            <w:tcW w:w="5105" w:type="dxa"/>
          </w:tcPr>
          <w:p w:rsidR="00F66309" w:rsidRDefault="00F66309" w:rsidP="00F66309">
            <w:r>
              <w:t>GET /rest/os-deployment-settings?start=&lt;start&gt;&amp;count=&lt;count&gt;</w:t>
            </w:r>
          </w:p>
        </w:tc>
        <w:tc>
          <w:tcPr>
            <w:tcW w:w="1227" w:type="dxa"/>
          </w:tcPr>
          <w:p w:rsidR="00F66309" w:rsidRDefault="00F66309" w:rsidP="006A3C67">
            <w:r>
              <w:t>Std headers</w:t>
            </w:r>
          </w:p>
          <w:p w:rsidR="00F66309" w:rsidRDefault="00F66309" w:rsidP="006A3C67"/>
          <w:p w:rsidR="00F66309" w:rsidRDefault="00F66309" w:rsidP="006A3C67">
            <w:r>
              <w:t>Start of 0 and count of -1 gives all</w:t>
            </w:r>
          </w:p>
        </w:tc>
        <w:tc>
          <w:tcPr>
            <w:tcW w:w="1762" w:type="dxa"/>
          </w:tcPr>
          <w:p w:rsidR="00F66309" w:rsidRDefault="00F66309" w:rsidP="00F66309">
            <w:r>
              <w:t>Paginated collection of OsdSetting  in JSON format</w:t>
            </w:r>
          </w:p>
        </w:tc>
        <w:tc>
          <w:tcPr>
            <w:tcW w:w="1482" w:type="dxa"/>
          </w:tcPr>
          <w:p w:rsidR="00F66309" w:rsidRDefault="00F66309" w:rsidP="00F66309">
            <w:r>
              <w:t>Get detailed information for a list of settings</w:t>
            </w:r>
          </w:p>
        </w:tc>
      </w:tr>
      <w:tr w:rsidR="00F66309" w:rsidTr="006A3C67">
        <w:tc>
          <w:tcPr>
            <w:tcW w:w="5105" w:type="dxa"/>
          </w:tcPr>
          <w:p w:rsidR="00064DC2" w:rsidRDefault="00F66309" w:rsidP="00064DC2">
            <w:r>
              <w:t>PUT /rest/os-deployment-</w:t>
            </w:r>
            <w:r w:rsidR="00064DC2">
              <w:t>settings</w:t>
            </w:r>
            <w:r>
              <w:t>/&lt;</w:t>
            </w:r>
            <w:r w:rsidR="00064DC2">
              <w:t>setting</w:t>
            </w:r>
            <w:r>
              <w:t>-id&gt;</w:t>
            </w:r>
          </w:p>
        </w:tc>
        <w:tc>
          <w:tcPr>
            <w:tcW w:w="1227" w:type="dxa"/>
          </w:tcPr>
          <w:p w:rsidR="00F66309" w:rsidRDefault="00F66309" w:rsidP="006A3C67">
            <w:r>
              <w:t xml:space="preserve">Std headers </w:t>
            </w:r>
          </w:p>
          <w:p w:rsidR="00F66309" w:rsidRDefault="00F66309" w:rsidP="006A3C67"/>
          <w:p w:rsidR="00F66309" w:rsidRDefault="00064DC2" w:rsidP="006A3C67">
            <w:r>
              <w:t>OsdSetting</w:t>
            </w:r>
            <w:r w:rsidR="00F66309">
              <w:t xml:space="preserve"> body of post (JSON)</w:t>
            </w:r>
          </w:p>
        </w:tc>
        <w:tc>
          <w:tcPr>
            <w:tcW w:w="1762" w:type="dxa"/>
          </w:tcPr>
          <w:p w:rsidR="00F66309" w:rsidRDefault="00F66309" w:rsidP="00064DC2">
            <w:r>
              <w:t xml:space="preserve">Body:  updated </w:t>
            </w:r>
            <w:r w:rsidR="00064DC2">
              <w:t>OsdSetting</w:t>
            </w:r>
            <w:r>
              <w:t xml:space="preserve"> resource</w:t>
            </w:r>
          </w:p>
        </w:tc>
        <w:tc>
          <w:tcPr>
            <w:tcW w:w="1482" w:type="dxa"/>
          </w:tcPr>
          <w:p w:rsidR="00F66309" w:rsidRDefault="00F66309" w:rsidP="00064DC2">
            <w:r>
              <w:t xml:space="preserve">update a </w:t>
            </w:r>
            <w:r w:rsidR="00064DC2">
              <w:t>resource</w:t>
            </w:r>
            <w:r>
              <w:t xml:space="preserve"> in the SA db</w:t>
            </w:r>
          </w:p>
        </w:tc>
      </w:tr>
      <w:tr w:rsidR="00064DC2" w:rsidTr="006A3C67">
        <w:tc>
          <w:tcPr>
            <w:tcW w:w="5105" w:type="dxa"/>
          </w:tcPr>
          <w:p w:rsidR="00064DC2" w:rsidRDefault="00064DC2" w:rsidP="00064DC2">
            <w:r>
              <w:t>POST /rest/os-deployment-settings/WinPE</w:t>
            </w:r>
          </w:p>
        </w:tc>
        <w:tc>
          <w:tcPr>
            <w:tcW w:w="1227" w:type="dxa"/>
          </w:tcPr>
          <w:p w:rsidR="00064DC2" w:rsidRDefault="00064DC2" w:rsidP="006A3C67">
            <w:r>
              <w:t>Std headers</w:t>
            </w:r>
          </w:p>
          <w:p w:rsidR="00064DC2" w:rsidRDefault="00064DC2" w:rsidP="006A3C67"/>
          <w:p w:rsidR="00064DC2" w:rsidRDefault="00064DC2" w:rsidP="006A3C67">
            <w:r>
              <w:t>file=&lt;uploaded multipart file&gt;</w:t>
            </w:r>
          </w:p>
        </w:tc>
        <w:tc>
          <w:tcPr>
            <w:tcW w:w="1762" w:type="dxa"/>
          </w:tcPr>
          <w:p w:rsidR="00064DC2" w:rsidRDefault="00064DC2" w:rsidP="00064DC2">
            <w:r>
              <w:t>OSDWinPE</w:t>
            </w:r>
          </w:p>
        </w:tc>
        <w:tc>
          <w:tcPr>
            <w:tcW w:w="1482" w:type="dxa"/>
          </w:tcPr>
          <w:p w:rsidR="00064DC2" w:rsidRDefault="00064DC2" w:rsidP="00064DC2">
            <w:r>
              <w:t>Upload a WinPE image to the appliance</w:t>
            </w:r>
          </w:p>
        </w:tc>
      </w:tr>
    </w:tbl>
    <w:p w:rsidR="00F66309" w:rsidRDefault="00F66309" w:rsidP="00F66309"/>
    <w:p w:rsidR="00F66309" w:rsidRDefault="00F66309" w:rsidP="00F66309">
      <w:r>
        <w:t>Standard URIs that are not supported - all return 501 (Unsupported):</w:t>
      </w:r>
    </w:p>
    <w:p w:rsidR="00064DC2" w:rsidRDefault="00064DC2" w:rsidP="00F66309">
      <w:pPr>
        <w:spacing w:after="0"/>
        <w:ind w:left="720"/>
      </w:pPr>
      <w:r>
        <w:t>DEL /rest/os-deployment-settings/&lt;setting-id&gt;</w:t>
      </w:r>
    </w:p>
    <w:p w:rsidR="00064DC2" w:rsidRDefault="00064DC2" w:rsidP="00F66309">
      <w:pPr>
        <w:spacing w:after="0"/>
        <w:ind w:left="720"/>
      </w:pPr>
      <w:r>
        <w:t>POST /rest/os-deployment-settings</w:t>
      </w:r>
    </w:p>
    <w:p w:rsidR="00064DC2" w:rsidRDefault="00064DC2" w:rsidP="00F66309">
      <w:pPr>
        <w:spacing w:after="0"/>
        <w:ind w:left="720"/>
      </w:pPr>
    </w:p>
    <w:p w:rsidR="00F66309" w:rsidRDefault="00F66309" w:rsidP="00F66309">
      <w:pPr>
        <w:spacing w:after="0"/>
        <w:ind w:left="720"/>
      </w:pPr>
      <w:r>
        <w:t>GET /rest/os-deployment-</w:t>
      </w:r>
      <w:r w:rsidR="00064DC2">
        <w:t>settings</w:t>
      </w:r>
      <w:r>
        <w:t>/schema</w:t>
      </w:r>
    </w:p>
    <w:p w:rsidR="00F66309" w:rsidRDefault="00F66309" w:rsidP="00F66309">
      <w:pPr>
        <w:spacing w:after="0"/>
        <w:ind w:left="720"/>
      </w:pPr>
      <w:r>
        <w:t>POST /rest/os-deployment-</w:t>
      </w:r>
      <w:r w:rsidR="00064DC2">
        <w:t>settings</w:t>
      </w:r>
      <w:r>
        <w:t>/validator</w:t>
      </w:r>
    </w:p>
    <w:p w:rsidR="00F66309" w:rsidRDefault="00F66309" w:rsidP="00F66309">
      <w:pPr>
        <w:spacing w:after="0"/>
        <w:ind w:left="720"/>
      </w:pPr>
      <w:r>
        <w:t>POST /rest/os-deployment-</w:t>
      </w:r>
      <w:r w:rsidR="00064DC2">
        <w:t>settings</w:t>
      </w:r>
      <w:r>
        <w:t>/&lt;server-id&gt;/validator</w:t>
      </w:r>
    </w:p>
    <w:p w:rsidR="007807B2" w:rsidRDefault="007807B2" w:rsidP="003C1D0E">
      <w:pPr>
        <w:spacing w:after="0"/>
        <w:ind w:left="720"/>
        <w:rPr>
          <w:rFonts w:asciiTheme="majorHAnsi" w:eastAsiaTheme="majorEastAsia" w:hAnsiTheme="majorHAnsi" w:cstheme="majorBidi"/>
          <w:b/>
          <w:bCs/>
          <w:color w:val="365F91" w:themeColor="accent1" w:themeShade="BF"/>
          <w:sz w:val="28"/>
          <w:szCs w:val="28"/>
        </w:rPr>
      </w:pPr>
    </w:p>
    <w:p w:rsidR="007807B2" w:rsidRDefault="007807B2">
      <w:pPr>
        <w:rPr>
          <w:rFonts w:asciiTheme="majorHAnsi" w:eastAsiaTheme="majorEastAsia" w:hAnsiTheme="majorHAnsi" w:cstheme="majorBidi"/>
          <w:b/>
          <w:bCs/>
          <w:color w:val="365F91" w:themeColor="accent1" w:themeShade="BF"/>
          <w:sz w:val="28"/>
          <w:szCs w:val="28"/>
        </w:rPr>
      </w:pPr>
      <w:r>
        <w:br w:type="page"/>
      </w:r>
    </w:p>
    <w:p w:rsidR="004C530D" w:rsidRDefault="004C530D" w:rsidP="004C530D">
      <w:pPr>
        <w:pStyle w:val="Heading1"/>
      </w:pPr>
      <w:bookmarkStart w:id="40" w:name="_Toc339890535"/>
      <w:r>
        <w:lastRenderedPageBreak/>
        <w:t>osd-zip-file</w:t>
      </w:r>
      <w:r w:rsidR="0044009E">
        <w:t>s</w:t>
      </w:r>
      <w:bookmarkEnd w:id="40"/>
    </w:p>
    <w:p w:rsidR="004C530D" w:rsidRDefault="004C530D" w:rsidP="004C530D">
      <w:r>
        <w:t>These are the zip files available in the SA database.  The index used is the SA zip software object id.</w:t>
      </w:r>
    </w:p>
    <w:p w:rsidR="004C530D" w:rsidRDefault="000754D1" w:rsidP="004C530D">
      <w:pPr>
        <w:pStyle w:val="Heading2"/>
      </w:pPr>
      <w:bookmarkStart w:id="41" w:name="_Toc339890536"/>
      <w:r>
        <w:t>os-deployment</w:t>
      </w:r>
      <w:r w:rsidR="00080216">
        <w:t>-</w:t>
      </w:r>
      <w:r w:rsidR="00B907A8">
        <w:t>install-</w:t>
      </w:r>
      <w:r w:rsidR="00080216">
        <w:t>zip</w:t>
      </w:r>
      <w:r w:rsidR="00B907A8">
        <w:t>s</w:t>
      </w:r>
      <w:r w:rsidR="004C530D">
        <w:t xml:space="preserve"> URIs</w:t>
      </w:r>
      <w:bookmarkEnd w:id="41"/>
    </w:p>
    <w:p w:rsidR="004C530D" w:rsidRPr="00383A1D" w:rsidRDefault="004C530D" w:rsidP="004C530D"/>
    <w:tbl>
      <w:tblPr>
        <w:tblStyle w:val="TableGrid"/>
        <w:tblW w:w="0" w:type="auto"/>
        <w:tblLook w:val="04A0"/>
      </w:tblPr>
      <w:tblGrid>
        <w:gridCol w:w="5105"/>
        <w:gridCol w:w="1227"/>
        <w:gridCol w:w="1762"/>
        <w:gridCol w:w="1482"/>
      </w:tblGrid>
      <w:tr w:rsidR="004C530D" w:rsidRPr="00C27F69" w:rsidTr="004C530D">
        <w:tc>
          <w:tcPr>
            <w:tcW w:w="5105" w:type="dxa"/>
            <w:shd w:val="solid" w:color="auto" w:fill="auto"/>
          </w:tcPr>
          <w:p w:rsidR="004C530D" w:rsidRPr="00C27F69" w:rsidRDefault="004C530D" w:rsidP="004C530D">
            <w:pPr>
              <w:rPr>
                <w:b/>
              </w:rPr>
            </w:pPr>
            <w:r w:rsidRPr="00C27F69">
              <w:rPr>
                <w:b/>
              </w:rPr>
              <w:t>URI</w:t>
            </w:r>
          </w:p>
        </w:tc>
        <w:tc>
          <w:tcPr>
            <w:tcW w:w="1227" w:type="dxa"/>
            <w:shd w:val="solid" w:color="auto" w:fill="auto"/>
          </w:tcPr>
          <w:p w:rsidR="004C530D" w:rsidRPr="00C27F69" w:rsidRDefault="004C530D" w:rsidP="004C530D">
            <w:pPr>
              <w:rPr>
                <w:b/>
              </w:rPr>
            </w:pPr>
            <w:r w:rsidRPr="00C27F69">
              <w:rPr>
                <w:b/>
              </w:rPr>
              <w:t>Input</w:t>
            </w:r>
          </w:p>
        </w:tc>
        <w:tc>
          <w:tcPr>
            <w:tcW w:w="1762" w:type="dxa"/>
            <w:shd w:val="solid" w:color="auto" w:fill="auto"/>
          </w:tcPr>
          <w:p w:rsidR="004C530D" w:rsidRPr="00C27F69" w:rsidRDefault="004C530D" w:rsidP="004C530D">
            <w:pPr>
              <w:rPr>
                <w:b/>
              </w:rPr>
            </w:pPr>
            <w:r w:rsidRPr="00C27F69">
              <w:rPr>
                <w:b/>
              </w:rPr>
              <w:t>Output</w:t>
            </w:r>
          </w:p>
        </w:tc>
        <w:tc>
          <w:tcPr>
            <w:tcW w:w="1482" w:type="dxa"/>
            <w:shd w:val="solid" w:color="auto" w:fill="auto"/>
          </w:tcPr>
          <w:p w:rsidR="004C530D" w:rsidRPr="00C27F69" w:rsidRDefault="004C530D" w:rsidP="004C530D">
            <w:pPr>
              <w:rPr>
                <w:b/>
              </w:rPr>
            </w:pPr>
            <w:r w:rsidRPr="00C27F69">
              <w:rPr>
                <w:b/>
              </w:rPr>
              <w:t>Desc</w:t>
            </w:r>
          </w:p>
        </w:tc>
      </w:tr>
      <w:tr w:rsidR="004C530D" w:rsidTr="004C530D">
        <w:tc>
          <w:tcPr>
            <w:tcW w:w="5105" w:type="dxa"/>
          </w:tcPr>
          <w:p w:rsidR="004C530D" w:rsidRDefault="004C530D" w:rsidP="00080216">
            <w:r>
              <w:t>GET /rest/</w:t>
            </w:r>
            <w:r w:rsidR="00B907A8">
              <w:t>os-deployment-install-zips</w:t>
            </w:r>
            <w:r>
              <w:t>/&lt;</w:t>
            </w:r>
            <w:r w:rsidR="00080216">
              <w:t>zip-file</w:t>
            </w:r>
            <w:r>
              <w:t>-id&gt;</w:t>
            </w:r>
          </w:p>
        </w:tc>
        <w:tc>
          <w:tcPr>
            <w:tcW w:w="1227" w:type="dxa"/>
          </w:tcPr>
          <w:p w:rsidR="004C530D" w:rsidRDefault="004C530D" w:rsidP="004C530D">
            <w:r>
              <w:t>Std headers</w:t>
            </w:r>
          </w:p>
        </w:tc>
        <w:tc>
          <w:tcPr>
            <w:tcW w:w="1762" w:type="dxa"/>
          </w:tcPr>
          <w:p w:rsidR="004C530D" w:rsidRDefault="00B907A8" w:rsidP="004C530D">
            <w:r>
              <w:t xml:space="preserve">OSDZipFile </w:t>
            </w:r>
            <w:r w:rsidR="004C530D">
              <w:t>in JSON format</w:t>
            </w:r>
          </w:p>
        </w:tc>
        <w:tc>
          <w:tcPr>
            <w:tcW w:w="1482" w:type="dxa"/>
          </w:tcPr>
          <w:p w:rsidR="004C530D" w:rsidRDefault="004C530D" w:rsidP="00080216">
            <w:r>
              <w:t xml:space="preserve">Get detailed information for a </w:t>
            </w:r>
            <w:r w:rsidR="00080216">
              <w:t>zip file</w:t>
            </w:r>
          </w:p>
        </w:tc>
      </w:tr>
      <w:tr w:rsidR="004C530D" w:rsidTr="004C530D">
        <w:tc>
          <w:tcPr>
            <w:tcW w:w="5105" w:type="dxa"/>
          </w:tcPr>
          <w:p w:rsidR="004C530D" w:rsidRDefault="004C530D" w:rsidP="00080216">
            <w:r>
              <w:t>GET /rest/</w:t>
            </w:r>
            <w:r w:rsidR="00B907A8">
              <w:t>os-deployment-install-zips</w:t>
            </w:r>
            <w:r>
              <w:t>?start=&lt;start&gt;&amp;count=&lt;count&gt;</w:t>
            </w:r>
          </w:p>
        </w:tc>
        <w:tc>
          <w:tcPr>
            <w:tcW w:w="1227" w:type="dxa"/>
          </w:tcPr>
          <w:p w:rsidR="004C530D" w:rsidRDefault="004C530D" w:rsidP="004C530D">
            <w:r>
              <w:t>Std headers</w:t>
            </w:r>
          </w:p>
          <w:p w:rsidR="004C530D" w:rsidRDefault="004C530D" w:rsidP="004C530D"/>
          <w:p w:rsidR="004C530D" w:rsidRDefault="004C530D" w:rsidP="004C530D">
            <w:r>
              <w:t>Start of 0 and count of -1 gives all</w:t>
            </w:r>
          </w:p>
        </w:tc>
        <w:tc>
          <w:tcPr>
            <w:tcW w:w="1762" w:type="dxa"/>
          </w:tcPr>
          <w:p w:rsidR="004C530D" w:rsidRDefault="00B907A8" w:rsidP="004C530D">
            <w:r>
              <w:t>Paginated collection of OSDZipFile</w:t>
            </w:r>
            <w:r w:rsidR="004C530D">
              <w:t xml:space="preserve"> in JSON format</w:t>
            </w:r>
          </w:p>
        </w:tc>
        <w:tc>
          <w:tcPr>
            <w:tcW w:w="1482" w:type="dxa"/>
          </w:tcPr>
          <w:p w:rsidR="004C530D" w:rsidRDefault="004C530D" w:rsidP="00080216">
            <w:r>
              <w:t xml:space="preserve">Get detailed information for a list of </w:t>
            </w:r>
            <w:r w:rsidR="00080216">
              <w:t>zip files</w:t>
            </w:r>
          </w:p>
        </w:tc>
      </w:tr>
    </w:tbl>
    <w:p w:rsidR="004C530D" w:rsidRDefault="004C530D" w:rsidP="004C530D"/>
    <w:p w:rsidR="004C530D" w:rsidRDefault="004C530D" w:rsidP="004C530D">
      <w:r>
        <w:t>Standard URIs that are not supported:</w:t>
      </w:r>
    </w:p>
    <w:p w:rsidR="004C530D" w:rsidRDefault="004C530D" w:rsidP="004C530D">
      <w:pPr>
        <w:spacing w:after="0"/>
        <w:ind w:left="720"/>
      </w:pPr>
      <w:r>
        <w:t>DEL /rest/</w:t>
      </w:r>
      <w:r w:rsidR="00B907A8">
        <w:t>os-deployment-install-zips</w:t>
      </w:r>
    </w:p>
    <w:p w:rsidR="004C530D" w:rsidRDefault="00BE0355" w:rsidP="004C530D">
      <w:pPr>
        <w:spacing w:after="0"/>
        <w:ind w:left="720"/>
      </w:pPr>
      <w:r>
        <w:t>PU</w:t>
      </w:r>
      <w:r w:rsidR="004C530D">
        <w:t>T /rest/</w:t>
      </w:r>
      <w:r w:rsidR="00B907A8">
        <w:t>os-deployment-install-zips</w:t>
      </w:r>
    </w:p>
    <w:p w:rsidR="004C530D" w:rsidRDefault="00BE0355" w:rsidP="004C530D">
      <w:pPr>
        <w:spacing w:after="0"/>
        <w:ind w:left="720"/>
      </w:pPr>
      <w:r>
        <w:t>POS</w:t>
      </w:r>
      <w:r w:rsidR="004C530D">
        <w:t>T /rest/</w:t>
      </w:r>
      <w:r w:rsidR="00B907A8">
        <w:t>os-deployment-install-zips</w:t>
      </w:r>
      <w:r w:rsidR="004C530D">
        <w:t>/&lt;</w:t>
      </w:r>
      <w:r>
        <w:t>zip</w:t>
      </w:r>
      <w:r w:rsidR="004C530D">
        <w:t>-id&gt;</w:t>
      </w:r>
    </w:p>
    <w:p w:rsidR="00B907A8" w:rsidRDefault="00B907A8" w:rsidP="004C530D">
      <w:pPr>
        <w:spacing w:after="0"/>
        <w:ind w:left="720"/>
      </w:pPr>
    </w:p>
    <w:p w:rsidR="004C530D" w:rsidRDefault="00BE0355" w:rsidP="00B907A8">
      <w:pPr>
        <w:spacing w:after="0"/>
        <w:ind w:firstLine="720"/>
      </w:pPr>
      <w:r>
        <w:t>GET</w:t>
      </w:r>
      <w:r w:rsidR="004C530D">
        <w:t xml:space="preserve"> /rest/</w:t>
      </w:r>
      <w:r w:rsidR="00B907A8">
        <w:t>os-deployment-install-zips</w:t>
      </w:r>
      <w:r>
        <w:t>/schema</w:t>
      </w:r>
    </w:p>
    <w:p w:rsidR="00BE0355" w:rsidRPr="00A04EBE" w:rsidRDefault="00BE0355" w:rsidP="00B907A8">
      <w:pPr>
        <w:spacing w:after="0"/>
        <w:ind w:firstLine="720"/>
      </w:pPr>
      <w:r>
        <w:t>POST /rest/</w:t>
      </w:r>
      <w:r w:rsidR="00B907A8">
        <w:t>os-deployment-install-zips</w:t>
      </w:r>
      <w:r>
        <w:t>/validator</w:t>
      </w:r>
    </w:p>
    <w:p w:rsidR="00BE0355" w:rsidRPr="00A04EBE" w:rsidRDefault="00BE0355" w:rsidP="00B907A8">
      <w:pPr>
        <w:spacing w:after="0"/>
        <w:ind w:firstLine="720"/>
      </w:pPr>
      <w:r>
        <w:t>POST /rest/</w:t>
      </w:r>
      <w:r w:rsidR="00B907A8">
        <w:t>os-deployment-install-zips</w:t>
      </w:r>
      <w:r>
        <w:t>/&lt;zip-id&gt;/validator</w:t>
      </w:r>
    </w:p>
    <w:p w:rsidR="00B930CA" w:rsidRDefault="00B930CA" w:rsidP="00B930CA">
      <w:pPr>
        <w:rPr>
          <w:rFonts w:asciiTheme="majorHAnsi" w:eastAsiaTheme="majorEastAsia" w:hAnsiTheme="majorHAnsi" w:cstheme="majorBidi"/>
          <w:b/>
          <w:bCs/>
          <w:color w:val="365F91" w:themeColor="accent1" w:themeShade="BF"/>
          <w:sz w:val="28"/>
          <w:szCs w:val="28"/>
        </w:rPr>
      </w:pPr>
      <w:r>
        <w:br w:type="page"/>
      </w:r>
    </w:p>
    <w:p w:rsidR="00B87AE7" w:rsidRDefault="00B87AE7" w:rsidP="00B87AE7">
      <w:pPr>
        <w:pStyle w:val="Heading1"/>
      </w:pPr>
      <w:bookmarkStart w:id="42" w:name="_Toc339890537"/>
      <w:r>
        <w:lastRenderedPageBreak/>
        <w:t>Altair_IC Security Categories/Actions &amp; Roles</w:t>
      </w:r>
      <w:bookmarkEnd w:id="42"/>
    </w:p>
    <w:p w:rsidR="00B87AE7" w:rsidRDefault="00B87AE7" w:rsidP="00B87AE7"/>
    <w:p w:rsidR="00B87AE7" w:rsidRDefault="00B87AE7" w:rsidP="00B87AE7">
      <w:pPr>
        <w:pStyle w:val="Heading2"/>
      </w:pPr>
      <w:bookmarkStart w:id="43" w:name="_Toc339890538"/>
      <w:r>
        <w:t>Categories/Actions</w:t>
      </w:r>
      <w:bookmarkEnd w:id="43"/>
    </w:p>
    <w:p w:rsidR="00B87AE7" w:rsidRDefault="00B87AE7" w:rsidP="00B87AE7">
      <w:r>
        <w:t>These are the security categories needed for controlling access to Altair_IC resources.  Actions in general have been reduced to CRUD</w:t>
      </w:r>
      <w:r w:rsidR="00757383">
        <w:t>+</w:t>
      </w:r>
      <w:r>
        <w:t xml:space="preserve"> (create, read, update, delete</w:t>
      </w:r>
      <w:r w:rsidR="00757383">
        <w:t>, use</w:t>
      </w:r>
      <w:r>
        <w:t xml:space="preserve">) by </w:t>
      </w:r>
      <w:r w:rsidR="00757383">
        <w:t>Atlas/</w:t>
      </w:r>
      <w:r>
        <w:t>Fusion</w:t>
      </w:r>
      <w:r w:rsidR="00757383">
        <w:t>/Pulsar</w:t>
      </w:r>
      <w:r>
        <w:t xml:space="preserve"> and Altair_IC will follow that approach.</w:t>
      </w:r>
      <w:r w:rsidR="00861789">
        <w:t xml:space="preserve">  The latest REST spec indicates that categories will be used for both UI grouping and authorization so we need one category per UI entity type.</w:t>
      </w:r>
    </w:p>
    <w:p w:rsidR="00B87AE7" w:rsidRDefault="001C6F96" w:rsidP="00B87AE7">
      <w:r>
        <w:t>Categories</w:t>
      </w:r>
      <w:r w:rsidR="00B87AE7">
        <w:t>:</w:t>
      </w:r>
    </w:p>
    <w:p w:rsidR="00B87AE7" w:rsidRDefault="00FE2C80" w:rsidP="00B87AE7">
      <w:pPr>
        <w:pStyle w:val="ListParagraph"/>
        <w:numPr>
          <w:ilvl w:val="0"/>
          <w:numId w:val="1"/>
        </w:numPr>
      </w:pPr>
      <w:r>
        <w:t>os-deployment-servers</w:t>
      </w:r>
    </w:p>
    <w:p w:rsidR="00861789" w:rsidRDefault="000754D1" w:rsidP="00B87AE7">
      <w:pPr>
        <w:pStyle w:val="ListParagraph"/>
        <w:numPr>
          <w:ilvl w:val="0"/>
          <w:numId w:val="1"/>
        </w:numPr>
      </w:pPr>
      <w:r>
        <w:t>os-deployment</w:t>
      </w:r>
      <w:r w:rsidR="00861789">
        <w:t>-ilos</w:t>
      </w:r>
    </w:p>
    <w:p w:rsidR="00861789" w:rsidRDefault="00FE2C80" w:rsidP="00B87AE7">
      <w:pPr>
        <w:pStyle w:val="ListParagraph"/>
        <w:numPr>
          <w:ilvl w:val="0"/>
          <w:numId w:val="1"/>
        </w:numPr>
      </w:pPr>
      <w:r>
        <w:t>os-deployment-device-groups</w:t>
      </w:r>
    </w:p>
    <w:p w:rsidR="00B87AE7" w:rsidRDefault="00FE2C80" w:rsidP="00B87AE7">
      <w:pPr>
        <w:pStyle w:val="ListParagraph"/>
        <w:numPr>
          <w:ilvl w:val="0"/>
          <w:numId w:val="1"/>
        </w:numPr>
      </w:pPr>
      <w:r>
        <w:t>os-deployment-build-plans</w:t>
      </w:r>
    </w:p>
    <w:p w:rsidR="00757383" w:rsidRDefault="00757383" w:rsidP="00B87AE7">
      <w:pPr>
        <w:pStyle w:val="ListParagraph"/>
        <w:numPr>
          <w:ilvl w:val="0"/>
          <w:numId w:val="1"/>
        </w:numPr>
      </w:pPr>
      <w:r>
        <w:t>os-deployment-install-cfgfiles</w:t>
      </w:r>
    </w:p>
    <w:p w:rsidR="00861789" w:rsidRDefault="00FE2C80" w:rsidP="00B87AE7">
      <w:pPr>
        <w:pStyle w:val="ListParagraph"/>
        <w:numPr>
          <w:ilvl w:val="0"/>
          <w:numId w:val="1"/>
        </w:numPr>
      </w:pPr>
      <w:r>
        <w:t>os-deployment-server-scripts</w:t>
      </w:r>
    </w:p>
    <w:p w:rsidR="00861789" w:rsidRDefault="00FE2C80" w:rsidP="00B87AE7">
      <w:pPr>
        <w:pStyle w:val="ListParagraph"/>
        <w:numPr>
          <w:ilvl w:val="0"/>
          <w:numId w:val="1"/>
        </w:numPr>
      </w:pPr>
      <w:r>
        <w:t>os-deployment-ogfs-scripts</w:t>
      </w:r>
    </w:p>
    <w:p w:rsidR="00861789" w:rsidRDefault="00B907A8" w:rsidP="00B87AE7">
      <w:pPr>
        <w:pStyle w:val="ListParagraph"/>
        <w:numPr>
          <w:ilvl w:val="0"/>
          <w:numId w:val="1"/>
        </w:numPr>
      </w:pPr>
      <w:r>
        <w:t>os-deployment-install-zips</w:t>
      </w:r>
    </w:p>
    <w:p w:rsidR="00861789" w:rsidRDefault="00FE2C80" w:rsidP="00B87AE7">
      <w:pPr>
        <w:pStyle w:val="ListParagraph"/>
        <w:numPr>
          <w:ilvl w:val="0"/>
          <w:numId w:val="1"/>
        </w:numPr>
      </w:pPr>
      <w:r>
        <w:t>os-deployment-jobs</w:t>
      </w:r>
    </w:p>
    <w:p w:rsidR="00B87AE7" w:rsidRDefault="000754D1" w:rsidP="00B87AE7">
      <w:pPr>
        <w:pStyle w:val="ListParagraph"/>
        <w:numPr>
          <w:ilvl w:val="0"/>
          <w:numId w:val="1"/>
        </w:numPr>
      </w:pPr>
      <w:r>
        <w:t>os-deployment</w:t>
      </w:r>
      <w:r w:rsidR="00861789">
        <w:t>-admin-tasks</w:t>
      </w:r>
    </w:p>
    <w:p w:rsidR="00757383" w:rsidRDefault="00757383" w:rsidP="00B87AE7">
      <w:pPr>
        <w:pStyle w:val="ListParagraph"/>
        <w:numPr>
          <w:ilvl w:val="0"/>
          <w:numId w:val="1"/>
        </w:numPr>
      </w:pPr>
      <w:r>
        <w:t>os-deployment-settings</w:t>
      </w:r>
    </w:p>
    <w:p w:rsidR="00B87AE7" w:rsidRDefault="00B87AE7" w:rsidP="00B87AE7">
      <w:r>
        <w:t xml:space="preserve">Actions (for all </w:t>
      </w:r>
      <w:r w:rsidR="001C6F96">
        <w:t>Categories</w:t>
      </w:r>
      <w:r>
        <w:t>):</w:t>
      </w:r>
    </w:p>
    <w:p w:rsidR="00B87AE7" w:rsidRDefault="00B87AE7" w:rsidP="00B87AE7">
      <w:pPr>
        <w:pStyle w:val="ListParagraph"/>
        <w:numPr>
          <w:ilvl w:val="0"/>
          <w:numId w:val="2"/>
        </w:numPr>
      </w:pPr>
      <w:r>
        <w:t>create</w:t>
      </w:r>
    </w:p>
    <w:p w:rsidR="00B87AE7" w:rsidRDefault="00B87AE7" w:rsidP="00B87AE7">
      <w:pPr>
        <w:pStyle w:val="ListParagraph"/>
        <w:numPr>
          <w:ilvl w:val="0"/>
          <w:numId w:val="2"/>
        </w:numPr>
      </w:pPr>
      <w:r>
        <w:t>read</w:t>
      </w:r>
    </w:p>
    <w:p w:rsidR="00B87AE7" w:rsidRDefault="00B87AE7" w:rsidP="00B87AE7">
      <w:pPr>
        <w:pStyle w:val="ListParagraph"/>
        <w:numPr>
          <w:ilvl w:val="0"/>
          <w:numId w:val="2"/>
        </w:numPr>
      </w:pPr>
      <w:r>
        <w:t>update</w:t>
      </w:r>
    </w:p>
    <w:p w:rsidR="00B87AE7" w:rsidRDefault="00B87AE7" w:rsidP="00B87AE7">
      <w:pPr>
        <w:pStyle w:val="ListParagraph"/>
        <w:numPr>
          <w:ilvl w:val="0"/>
          <w:numId w:val="2"/>
        </w:numPr>
      </w:pPr>
      <w:r>
        <w:t>delete</w:t>
      </w:r>
    </w:p>
    <w:p w:rsidR="00757383" w:rsidRPr="00B87AE7" w:rsidRDefault="00757383" w:rsidP="00B87AE7">
      <w:pPr>
        <w:pStyle w:val="ListParagraph"/>
        <w:numPr>
          <w:ilvl w:val="0"/>
          <w:numId w:val="2"/>
        </w:numPr>
      </w:pPr>
      <w:r>
        <w:t>use</w:t>
      </w:r>
    </w:p>
    <w:p w:rsidR="00B87AE7" w:rsidRDefault="00B87AE7" w:rsidP="00B87AE7">
      <w:pPr>
        <w:pStyle w:val="Heading2"/>
      </w:pPr>
      <w:bookmarkStart w:id="44" w:name="_Toc339890539"/>
      <w:r>
        <w:t>Roles</w:t>
      </w:r>
      <w:bookmarkEnd w:id="44"/>
    </w:p>
    <w:p w:rsidR="00B87AE7" w:rsidRDefault="00B87AE7" w:rsidP="00B87AE7">
      <w:r>
        <w:t>Where it makes sense we will add additional categories/actions to foundation service roles.  The roles needed for Altair_IC and the proposed rights to the Altair_IC categories and actions are as follows:</w:t>
      </w:r>
    </w:p>
    <w:p w:rsidR="00B87AE7" w:rsidRDefault="00757383" w:rsidP="00B87AE7">
      <w:pPr>
        <w:ind w:left="720"/>
      </w:pPr>
      <w:r>
        <w:rPr>
          <w:b/>
        </w:rPr>
        <w:t>Infrastructure administrator</w:t>
      </w:r>
      <w:r w:rsidR="00B87AE7">
        <w:t xml:space="preserve"> – full rights to all appliance settings and all SA features</w:t>
      </w:r>
    </w:p>
    <w:p w:rsidR="00757383" w:rsidRDefault="00757383" w:rsidP="00757383">
      <w:pPr>
        <w:ind w:left="720"/>
      </w:pPr>
      <w:r>
        <w:rPr>
          <w:b/>
        </w:rPr>
        <w:t>server administrator</w:t>
      </w:r>
      <w:r>
        <w:t xml:space="preserve"> – can manage servers including server groups and run scripts &amp; build plans.  This is an Altair addition to the base Atlas roles.</w:t>
      </w:r>
    </w:p>
    <w:p w:rsidR="00757383" w:rsidRDefault="00757383" w:rsidP="00757383">
      <w:pPr>
        <w:ind w:left="720"/>
      </w:pPr>
      <w:r>
        <w:rPr>
          <w:b/>
        </w:rPr>
        <w:t>backup administrator</w:t>
      </w:r>
      <w:r>
        <w:t xml:space="preserve"> – can perform backup/restore operations.  Used to not put general use credentials in backup/restore scripts as backup/restore functionality is only via REST api in Atlas 1.0/Altair 1.0.</w:t>
      </w:r>
    </w:p>
    <w:p w:rsidR="006A1A68" w:rsidRDefault="00757383" w:rsidP="00B87AE7">
      <w:pPr>
        <w:ind w:left="720"/>
      </w:pPr>
      <w:r>
        <w:rPr>
          <w:b/>
        </w:rPr>
        <w:lastRenderedPageBreak/>
        <w:t>read only</w:t>
      </w:r>
      <w:r w:rsidR="006A1A68">
        <w:t xml:space="preserve"> – </w:t>
      </w:r>
      <w:r>
        <w:t>can read any information on the appliance</w:t>
      </w:r>
    </w:p>
    <w:tbl>
      <w:tblPr>
        <w:tblStyle w:val="TableGrid"/>
        <w:tblW w:w="0" w:type="auto"/>
        <w:tblInd w:w="720" w:type="dxa"/>
        <w:tblLook w:val="04A0"/>
      </w:tblPr>
      <w:tblGrid>
        <w:gridCol w:w="1560"/>
        <w:gridCol w:w="1890"/>
        <w:gridCol w:w="1887"/>
        <w:gridCol w:w="1887"/>
        <w:gridCol w:w="1632"/>
      </w:tblGrid>
      <w:tr w:rsidR="00861789" w:rsidTr="00861789">
        <w:tc>
          <w:tcPr>
            <w:tcW w:w="1560" w:type="dxa"/>
            <w:shd w:val="pct25" w:color="auto" w:fill="auto"/>
          </w:tcPr>
          <w:p w:rsidR="00861789" w:rsidRDefault="00861789" w:rsidP="00B87AE7"/>
        </w:tc>
        <w:tc>
          <w:tcPr>
            <w:tcW w:w="1890" w:type="dxa"/>
            <w:shd w:val="solid" w:color="auto" w:fill="auto"/>
          </w:tcPr>
          <w:p w:rsidR="00861789" w:rsidRDefault="00757383" w:rsidP="00B87AE7">
            <w:r>
              <w:t>Infrastructure administrator</w:t>
            </w:r>
          </w:p>
        </w:tc>
        <w:tc>
          <w:tcPr>
            <w:tcW w:w="1887" w:type="dxa"/>
            <w:shd w:val="solid" w:color="auto" w:fill="auto"/>
          </w:tcPr>
          <w:p w:rsidR="00861789" w:rsidRDefault="00861789" w:rsidP="00757383">
            <w:r>
              <w:t xml:space="preserve">server </w:t>
            </w:r>
            <w:r w:rsidR="00757383">
              <w:t>administrator</w:t>
            </w:r>
          </w:p>
        </w:tc>
        <w:tc>
          <w:tcPr>
            <w:tcW w:w="1887" w:type="dxa"/>
            <w:shd w:val="solid" w:color="auto" w:fill="auto"/>
          </w:tcPr>
          <w:p w:rsidR="00861789" w:rsidRDefault="00757383" w:rsidP="00B87AE7">
            <w:r>
              <w:t>Read only</w:t>
            </w:r>
          </w:p>
        </w:tc>
        <w:tc>
          <w:tcPr>
            <w:tcW w:w="1632" w:type="dxa"/>
            <w:shd w:val="solid" w:color="auto" w:fill="auto"/>
          </w:tcPr>
          <w:p w:rsidR="00861789" w:rsidRDefault="00757383" w:rsidP="00B87AE7">
            <w:r>
              <w:t>Backup administrator</w:t>
            </w:r>
          </w:p>
        </w:tc>
      </w:tr>
      <w:tr w:rsidR="00861789" w:rsidTr="00861789">
        <w:tc>
          <w:tcPr>
            <w:tcW w:w="1560" w:type="dxa"/>
            <w:shd w:val="pct25" w:color="auto" w:fill="auto"/>
          </w:tcPr>
          <w:p w:rsidR="00861789" w:rsidRDefault="00FE2C80" w:rsidP="00B87AE7">
            <w:r>
              <w:t>os-deployment-servers</w:t>
            </w:r>
          </w:p>
        </w:tc>
        <w:tc>
          <w:tcPr>
            <w:tcW w:w="1890" w:type="dxa"/>
          </w:tcPr>
          <w:p w:rsidR="00861789" w:rsidRDefault="00861789" w:rsidP="00B87AE7">
            <w:r>
              <w:t>CRUD</w:t>
            </w:r>
            <w:r w:rsidR="00757383">
              <w:t>+</w:t>
            </w:r>
          </w:p>
        </w:tc>
        <w:tc>
          <w:tcPr>
            <w:tcW w:w="1887" w:type="dxa"/>
          </w:tcPr>
          <w:p w:rsidR="00861789" w:rsidRDefault="00861789" w:rsidP="00B87AE7">
            <w:r>
              <w:t>CRUD</w:t>
            </w:r>
          </w:p>
        </w:tc>
        <w:tc>
          <w:tcPr>
            <w:tcW w:w="1887" w:type="dxa"/>
          </w:tcPr>
          <w:p w:rsidR="00861789" w:rsidRDefault="00861789" w:rsidP="00B87AE7">
            <w:r>
              <w:t>R</w:t>
            </w:r>
          </w:p>
        </w:tc>
        <w:tc>
          <w:tcPr>
            <w:tcW w:w="1632" w:type="dxa"/>
          </w:tcPr>
          <w:p w:rsidR="00861789" w:rsidRDefault="00861789" w:rsidP="00B87AE7">
            <w:r>
              <w:t>-</w:t>
            </w:r>
          </w:p>
        </w:tc>
      </w:tr>
      <w:tr w:rsidR="00861789" w:rsidTr="00861789">
        <w:tc>
          <w:tcPr>
            <w:tcW w:w="1560" w:type="dxa"/>
            <w:shd w:val="pct25" w:color="auto" w:fill="auto"/>
          </w:tcPr>
          <w:p w:rsidR="00861789" w:rsidRDefault="00D4389F" w:rsidP="00B87AE7">
            <w:r>
              <w:t>os-deployment</w:t>
            </w:r>
            <w:r w:rsidR="00861789">
              <w:t>-ilos</w:t>
            </w:r>
          </w:p>
        </w:tc>
        <w:tc>
          <w:tcPr>
            <w:tcW w:w="1890" w:type="dxa"/>
          </w:tcPr>
          <w:p w:rsidR="00861789" w:rsidRDefault="00861789" w:rsidP="00B87AE7">
            <w:r>
              <w:t>CRUD</w:t>
            </w:r>
            <w:r w:rsidR="00757383">
              <w:t>+</w:t>
            </w:r>
          </w:p>
        </w:tc>
        <w:tc>
          <w:tcPr>
            <w:tcW w:w="1887" w:type="dxa"/>
          </w:tcPr>
          <w:p w:rsidR="00861789" w:rsidRDefault="00861789" w:rsidP="00B87AE7">
            <w:r>
              <w:t>CRUD</w:t>
            </w:r>
          </w:p>
        </w:tc>
        <w:tc>
          <w:tcPr>
            <w:tcW w:w="1887" w:type="dxa"/>
          </w:tcPr>
          <w:p w:rsidR="00861789" w:rsidRDefault="00861789" w:rsidP="00B87AE7">
            <w:r>
              <w:t>R</w:t>
            </w:r>
          </w:p>
        </w:tc>
        <w:tc>
          <w:tcPr>
            <w:tcW w:w="1632" w:type="dxa"/>
          </w:tcPr>
          <w:p w:rsidR="00861789" w:rsidRDefault="00861789" w:rsidP="00B87AE7">
            <w:r>
              <w:t>-</w:t>
            </w:r>
          </w:p>
        </w:tc>
      </w:tr>
      <w:tr w:rsidR="00861789" w:rsidTr="00861789">
        <w:tc>
          <w:tcPr>
            <w:tcW w:w="1560" w:type="dxa"/>
            <w:shd w:val="pct25" w:color="auto" w:fill="auto"/>
          </w:tcPr>
          <w:p w:rsidR="00861789" w:rsidRDefault="00FE2C80" w:rsidP="00B87AE7">
            <w:r>
              <w:t>os-deployment-device-groups</w:t>
            </w:r>
          </w:p>
        </w:tc>
        <w:tc>
          <w:tcPr>
            <w:tcW w:w="1890" w:type="dxa"/>
          </w:tcPr>
          <w:p w:rsidR="00861789" w:rsidRDefault="00861789" w:rsidP="00B87AE7">
            <w:r>
              <w:t>CRUD</w:t>
            </w:r>
            <w:r w:rsidR="00757383">
              <w:t>+</w:t>
            </w:r>
          </w:p>
        </w:tc>
        <w:tc>
          <w:tcPr>
            <w:tcW w:w="1887" w:type="dxa"/>
          </w:tcPr>
          <w:p w:rsidR="00861789" w:rsidRDefault="00861789" w:rsidP="00B87AE7">
            <w:r>
              <w:t>CRUD</w:t>
            </w:r>
          </w:p>
        </w:tc>
        <w:tc>
          <w:tcPr>
            <w:tcW w:w="1887" w:type="dxa"/>
          </w:tcPr>
          <w:p w:rsidR="00861789" w:rsidRDefault="00861789" w:rsidP="00B87AE7">
            <w:r>
              <w:t>R</w:t>
            </w:r>
          </w:p>
        </w:tc>
        <w:tc>
          <w:tcPr>
            <w:tcW w:w="1632" w:type="dxa"/>
          </w:tcPr>
          <w:p w:rsidR="00861789" w:rsidRDefault="00861789" w:rsidP="00B87AE7">
            <w:r>
              <w:t>-</w:t>
            </w:r>
          </w:p>
        </w:tc>
      </w:tr>
      <w:tr w:rsidR="00861789" w:rsidTr="00861789">
        <w:tc>
          <w:tcPr>
            <w:tcW w:w="1560" w:type="dxa"/>
            <w:shd w:val="pct25" w:color="auto" w:fill="auto"/>
          </w:tcPr>
          <w:p w:rsidR="00861789" w:rsidRDefault="00FE2C80" w:rsidP="00B87AE7">
            <w:r>
              <w:t>os-deployment-build-plans</w:t>
            </w:r>
          </w:p>
        </w:tc>
        <w:tc>
          <w:tcPr>
            <w:tcW w:w="1890" w:type="dxa"/>
          </w:tcPr>
          <w:p w:rsidR="00861789" w:rsidRDefault="00861789" w:rsidP="00B87AE7">
            <w:r>
              <w:t>CRUD</w:t>
            </w:r>
            <w:r w:rsidR="00757383">
              <w:t>+</w:t>
            </w:r>
          </w:p>
        </w:tc>
        <w:tc>
          <w:tcPr>
            <w:tcW w:w="1887" w:type="dxa"/>
          </w:tcPr>
          <w:p w:rsidR="00861789" w:rsidRDefault="00861789" w:rsidP="00B87AE7">
            <w:r>
              <w:t>R</w:t>
            </w:r>
          </w:p>
        </w:tc>
        <w:tc>
          <w:tcPr>
            <w:tcW w:w="1887" w:type="dxa"/>
          </w:tcPr>
          <w:p w:rsidR="00861789" w:rsidRDefault="00757383" w:rsidP="00B87AE7">
            <w:r>
              <w:t>R</w:t>
            </w:r>
          </w:p>
        </w:tc>
        <w:tc>
          <w:tcPr>
            <w:tcW w:w="1632" w:type="dxa"/>
          </w:tcPr>
          <w:p w:rsidR="00861789" w:rsidRDefault="00861789" w:rsidP="00B87AE7">
            <w:r>
              <w:t>-</w:t>
            </w:r>
          </w:p>
        </w:tc>
      </w:tr>
      <w:tr w:rsidR="00861789" w:rsidTr="00861789">
        <w:tc>
          <w:tcPr>
            <w:tcW w:w="1560" w:type="dxa"/>
            <w:shd w:val="pct25" w:color="auto" w:fill="auto"/>
          </w:tcPr>
          <w:p w:rsidR="00861789" w:rsidRDefault="000754D1" w:rsidP="00B87AE7">
            <w:r>
              <w:t>os-deployment</w:t>
            </w:r>
            <w:r w:rsidR="00861789">
              <w:t>-scripts</w:t>
            </w:r>
          </w:p>
        </w:tc>
        <w:tc>
          <w:tcPr>
            <w:tcW w:w="1890" w:type="dxa"/>
          </w:tcPr>
          <w:p w:rsidR="00861789" w:rsidRDefault="00861789" w:rsidP="00B87AE7">
            <w:r>
              <w:t>CRUD</w:t>
            </w:r>
            <w:r w:rsidR="00757383">
              <w:t>+</w:t>
            </w:r>
          </w:p>
        </w:tc>
        <w:tc>
          <w:tcPr>
            <w:tcW w:w="1887" w:type="dxa"/>
          </w:tcPr>
          <w:p w:rsidR="00861789" w:rsidRDefault="00861789" w:rsidP="00B87AE7">
            <w:r>
              <w:t>R</w:t>
            </w:r>
          </w:p>
        </w:tc>
        <w:tc>
          <w:tcPr>
            <w:tcW w:w="1887" w:type="dxa"/>
          </w:tcPr>
          <w:p w:rsidR="00861789" w:rsidRDefault="00757383" w:rsidP="00B87AE7">
            <w:r>
              <w:t>R</w:t>
            </w:r>
          </w:p>
        </w:tc>
        <w:tc>
          <w:tcPr>
            <w:tcW w:w="1632" w:type="dxa"/>
          </w:tcPr>
          <w:p w:rsidR="00861789" w:rsidRDefault="00861789" w:rsidP="00B87AE7">
            <w:r>
              <w:t>-</w:t>
            </w:r>
          </w:p>
        </w:tc>
      </w:tr>
      <w:tr w:rsidR="00861789" w:rsidTr="00861789">
        <w:tc>
          <w:tcPr>
            <w:tcW w:w="1560" w:type="dxa"/>
            <w:shd w:val="pct25" w:color="auto" w:fill="auto"/>
          </w:tcPr>
          <w:p w:rsidR="00861789" w:rsidRDefault="00B907A8" w:rsidP="00B87AE7">
            <w:r>
              <w:t>os-deployment-install-zips</w:t>
            </w:r>
          </w:p>
        </w:tc>
        <w:tc>
          <w:tcPr>
            <w:tcW w:w="1890" w:type="dxa"/>
          </w:tcPr>
          <w:p w:rsidR="00861789" w:rsidRDefault="00861789" w:rsidP="00B87AE7">
            <w:r>
              <w:t>CRUD</w:t>
            </w:r>
            <w:r w:rsidR="00757383">
              <w:t>+</w:t>
            </w:r>
          </w:p>
        </w:tc>
        <w:tc>
          <w:tcPr>
            <w:tcW w:w="1887" w:type="dxa"/>
          </w:tcPr>
          <w:p w:rsidR="00861789" w:rsidRDefault="00861789" w:rsidP="00B87AE7">
            <w:r>
              <w:t>R</w:t>
            </w:r>
          </w:p>
        </w:tc>
        <w:tc>
          <w:tcPr>
            <w:tcW w:w="1887" w:type="dxa"/>
          </w:tcPr>
          <w:p w:rsidR="00861789" w:rsidRDefault="00757383" w:rsidP="00B87AE7">
            <w:r>
              <w:t>R</w:t>
            </w:r>
          </w:p>
        </w:tc>
        <w:tc>
          <w:tcPr>
            <w:tcW w:w="1632" w:type="dxa"/>
          </w:tcPr>
          <w:p w:rsidR="00861789" w:rsidRDefault="00861789" w:rsidP="00B87AE7">
            <w:r>
              <w:t>-</w:t>
            </w:r>
          </w:p>
        </w:tc>
      </w:tr>
      <w:tr w:rsidR="00861789" w:rsidTr="00861789">
        <w:tc>
          <w:tcPr>
            <w:tcW w:w="1560" w:type="dxa"/>
            <w:shd w:val="pct25" w:color="auto" w:fill="auto"/>
          </w:tcPr>
          <w:p w:rsidR="00861789" w:rsidRDefault="00FE2C80" w:rsidP="00B87AE7">
            <w:r>
              <w:t>os-deployment-jobs</w:t>
            </w:r>
          </w:p>
        </w:tc>
        <w:tc>
          <w:tcPr>
            <w:tcW w:w="1890" w:type="dxa"/>
          </w:tcPr>
          <w:p w:rsidR="00861789" w:rsidRDefault="00861789" w:rsidP="00B87AE7">
            <w:r>
              <w:t>CRUD</w:t>
            </w:r>
            <w:r w:rsidR="00757383">
              <w:t>+</w:t>
            </w:r>
          </w:p>
        </w:tc>
        <w:tc>
          <w:tcPr>
            <w:tcW w:w="1887" w:type="dxa"/>
          </w:tcPr>
          <w:p w:rsidR="00861789" w:rsidRDefault="00861789" w:rsidP="00B87AE7">
            <w:r>
              <w:t>R</w:t>
            </w:r>
          </w:p>
        </w:tc>
        <w:tc>
          <w:tcPr>
            <w:tcW w:w="1887" w:type="dxa"/>
          </w:tcPr>
          <w:p w:rsidR="00861789" w:rsidRDefault="00757383" w:rsidP="00B87AE7">
            <w:r>
              <w:t>R</w:t>
            </w:r>
          </w:p>
        </w:tc>
        <w:tc>
          <w:tcPr>
            <w:tcW w:w="1632" w:type="dxa"/>
          </w:tcPr>
          <w:p w:rsidR="00861789" w:rsidRDefault="00861789" w:rsidP="00B87AE7">
            <w:r>
              <w:t>-</w:t>
            </w:r>
          </w:p>
        </w:tc>
      </w:tr>
      <w:tr w:rsidR="00861789" w:rsidTr="00861789">
        <w:tc>
          <w:tcPr>
            <w:tcW w:w="1560" w:type="dxa"/>
            <w:shd w:val="pct25" w:color="auto" w:fill="auto"/>
          </w:tcPr>
          <w:p w:rsidR="00861789" w:rsidRDefault="00D4389F" w:rsidP="00757383">
            <w:r>
              <w:t>os-deployment</w:t>
            </w:r>
            <w:r w:rsidR="00861789">
              <w:t>-</w:t>
            </w:r>
            <w:r w:rsidR="00757383">
              <w:t>install-cfgfiles</w:t>
            </w:r>
          </w:p>
        </w:tc>
        <w:tc>
          <w:tcPr>
            <w:tcW w:w="1890" w:type="dxa"/>
          </w:tcPr>
          <w:p w:rsidR="00861789" w:rsidRDefault="00861789" w:rsidP="00B87AE7">
            <w:r>
              <w:t>CRUD</w:t>
            </w:r>
            <w:r w:rsidR="00757383">
              <w:t>+</w:t>
            </w:r>
          </w:p>
        </w:tc>
        <w:tc>
          <w:tcPr>
            <w:tcW w:w="1887" w:type="dxa"/>
          </w:tcPr>
          <w:p w:rsidR="00861789" w:rsidRDefault="00757383" w:rsidP="00B87AE7">
            <w:r>
              <w:t>CRUD</w:t>
            </w:r>
          </w:p>
        </w:tc>
        <w:tc>
          <w:tcPr>
            <w:tcW w:w="1887" w:type="dxa"/>
          </w:tcPr>
          <w:p w:rsidR="00861789" w:rsidRDefault="00757383" w:rsidP="00B87AE7">
            <w:r>
              <w:t>R</w:t>
            </w:r>
          </w:p>
        </w:tc>
        <w:tc>
          <w:tcPr>
            <w:tcW w:w="1632" w:type="dxa"/>
          </w:tcPr>
          <w:p w:rsidR="00861789" w:rsidRDefault="00861789" w:rsidP="00B87AE7">
            <w:r>
              <w:t>-</w:t>
            </w:r>
          </w:p>
        </w:tc>
      </w:tr>
      <w:tr w:rsidR="00757383" w:rsidTr="00861789">
        <w:tc>
          <w:tcPr>
            <w:tcW w:w="1560" w:type="dxa"/>
            <w:shd w:val="pct25" w:color="auto" w:fill="auto"/>
          </w:tcPr>
          <w:p w:rsidR="00757383" w:rsidRDefault="00757383" w:rsidP="00757383">
            <w:r>
              <w:t>Os-deployment-settings</w:t>
            </w:r>
          </w:p>
        </w:tc>
        <w:tc>
          <w:tcPr>
            <w:tcW w:w="1890" w:type="dxa"/>
          </w:tcPr>
          <w:p w:rsidR="00757383" w:rsidRDefault="00757383" w:rsidP="00B87AE7">
            <w:r>
              <w:t>CRUD+</w:t>
            </w:r>
          </w:p>
        </w:tc>
        <w:tc>
          <w:tcPr>
            <w:tcW w:w="1887" w:type="dxa"/>
          </w:tcPr>
          <w:p w:rsidR="00757383" w:rsidRDefault="00757383" w:rsidP="00B87AE7">
            <w:r>
              <w:t>R</w:t>
            </w:r>
          </w:p>
        </w:tc>
        <w:tc>
          <w:tcPr>
            <w:tcW w:w="1887" w:type="dxa"/>
          </w:tcPr>
          <w:p w:rsidR="00757383" w:rsidRDefault="00757383" w:rsidP="00B87AE7">
            <w:r>
              <w:t>R</w:t>
            </w:r>
          </w:p>
        </w:tc>
        <w:tc>
          <w:tcPr>
            <w:tcW w:w="1632" w:type="dxa"/>
          </w:tcPr>
          <w:p w:rsidR="00757383" w:rsidRDefault="00757383" w:rsidP="00B87AE7">
            <w:r>
              <w:t>-</w:t>
            </w:r>
          </w:p>
        </w:tc>
      </w:tr>
    </w:tbl>
    <w:p w:rsidR="00861789" w:rsidRDefault="00861789" w:rsidP="00B87AE7"/>
    <w:p w:rsidR="00B87AE7" w:rsidRPr="00B87AE7" w:rsidRDefault="001C6F96" w:rsidP="00B87AE7">
      <w:r>
        <w:t>.</w:t>
      </w:r>
    </w:p>
    <w:sectPr w:rsidR="00B87AE7" w:rsidRPr="00B87AE7" w:rsidSect="009476C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Craig Boeker" w:date="2012-02-22T15:06:00Z" w:initials="CB">
    <w:p w:rsidR="003006BD" w:rsidRDefault="003006BD">
      <w:pPr>
        <w:pStyle w:val="CommentText"/>
      </w:pPr>
      <w:r>
        <w:rPr>
          <w:rStyle w:val="CommentReference"/>
        </w:rPr>
        <w:annotationRef/>
      </w:r>
      <w:r>
        <w:t xml:space="preserve">These names may change – need to watch Fusion </w:t>
      </w:r>
      <w:proofErr w:type="spellStart"/>
      <w:r>
        <w:t>BaseResource</w:t>
      </w:r>
      <w:proofErr w:type="spellEnd"/>
      <w:r>
        <w:t xml:space="preserve"> definition in the source tree</w:t>
      </w:r>
    </w:p>
  </w:comment>
  <w:comment w:id="6" w:author="Craig Boeker" w:date="2012-02-22T15:05:00Z" w:initials="CB">
    <w:p w:rsidR="003006BD" w:rsidRDefault="003006BD">
      <w:pPr>
        <w:pStyle w:val="CommentText"/>
      </w:pPr>
      <w:r>
        <w:rPr>
          <w:rStyle w:val="CommentReference"/>
        </w:rPr>
        <w:annotationRef/>
      </w:r>
      <w:r>
        <w:t xml:space="preserve">Not currently in </w:t>
      </w:r>
      <w:proofErr w:type="spellStart"/>
      <w:r>
        <w:t>BaseResource</w:t>
      </w:r>
      <w:proofErr w:type="spellEnd"/>
      <w:r>
        <w:t xml:space="preserve"> – needs to be added explicitly to Altair-IC resources until it is in </w:t>
      </w:r>
      <w:proofErr w:type="spellStart"/>
      <w:r>
        <w:t>BaseResource</w:t>
      </w:r>
      <w:proofErr w:type="spellEnd"/>
    </w:p>
  </w:comment>
  <w:comment w:id="7" w:author="Craig Boeker" w:date="2012-02-22T15:08:00Z" w:initials="CB">
    <w:p w:rsidR="003006BD" w:rsidRDefault="003006BD">
      <w:pPr>
        <w:pStyle w:val="CommentText"/>
      </w:pPr>
      <w:r>
        <w:rPr>
          <w:rStyle w:val="CommentReference"/>
        </w:rPr>
        <w:annotationRef/>
      </w:r>
      <w:r>
        <w:t xml:space="preserve">The </w:t>
      </w:r>
      <w:proofErr w:type="spellStart"/>
      <w:r>
        <w:t>etag</w:t>
      </w:r>
      <w:proofErr w:type="spellEnd"/>
      <w:r>
        <w:t xml:space="preserve"> is a read-only attribute that needs to be in each resource per the Fusion REST spec.  It may or may not be in the Fusion </w:t>
      </w:r>
      <w:proofErr w:type="spellStart"/>
      <w:r>
        <w:t>BaseResource</w:t>
      </w:r>
      <w:proofErr w:type="spellEnd"/>
      <w:r>
        <w:t xml:space="preserve"> definition and if not it needs to be explicitly added to the Altair-IC resources.</w:t>
      </w:r>
    </w:p>
  </w:comment>
  <w:comment w:id="14" w:author="Craig Boeker" w:date="2012-02-14T16:46:00Z" w:initials="CB">
    <w:p w:rsidR="003006BD" w:rsidRDefault="003006BD">
      <w:pPr>
        <w:pStyle w:val="CommentText"/>
      </w:pPr>
      <w:r>
        <w:rPr>
          <w:rStyle w:val="CommentReference"/>
        </w:rPr>
        <w:annotationRef/>
      </w:r>
      <w:r>
        <w:t>Need to include a link/reference to the fusion date/time location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75D88"/>
    <w:multiLevelType w:val="hybridMultilevel"/>
    <w:tmpl w:val="F0A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158E4"/>
    <w:multiLevelType w:val="hybridMultilevel"/>
    <w:tmpl w:val="B96A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C52F9"/>
    <w:multiLevelType w:val="hybridMultilevel"/>
    <w:tmpl w:val="C1C8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41E36"/>
    <w:multiLevelType w:val="hybridMultilevel"/>
    <w:tmpl w:val="86DE7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70E22"/>
    <w:multiLevelType w:val="hybridMultilevel"/>
    <w:tmpl w:val="AABA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B60EE6"/>
    <w:multiLevelType w:val="hybridMultilevel"/>
    <w:tmpl w:val="93DA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compat/>
  <w:rsids>
    <w:rsidRoot w:val="00BD564C"/>
    <w:rsid w:val="00064DC2"/>
    <w:rsid w:val="000754D1"/>
    <w:rsid w:val="00080216"/>
    <w:rsid w:val="00086D1A"/>
    <w:rsid w:val="00096848"/>
    <w:rsid w:val="000C3453"/>
    <w:rsid w:val="000C350D"/>
    <w:rsid w:val="000F4838"/>
    <w:rsid w:val="00127042"/>
    <w:rsid w:val="00131718"/>
    <w:rsid w:val="00146743"/>
    <w:rsid w:val="00147818"/>
    <w:rsid w:val="0015061D"/>
    <w:rsid w:val="00171DC0"/>
    <w:rsid w:val="001843DB"/>
    <w:rsid w:val="00194775"/>
    <w:rsid w:val="001B07CF"/>
    <w:rsid w:val="001C2277"/>
    <w:rsid w:val="001C3426"/>
    <w:rsid w:val="001C563D"/>
    <w:rsid w:val="001C6F96"/>
    <w:rsid w:val="002065EB"/>
    <w:rsid w:val="00216844"/>
    <w:rsid w:val="002264D7"/>
    <w:rsid w:val="00245246"/>
    <w:rsid w:val="0026114B"/>
    <w:rsid w:val="002703BA"/>
    <w:rsid w:val="002A40EC"/>
    <w:rsid w:val="002B0BDC"/>
    <w:rsid w:val="002B1C7C"/>
    <w:rsid w:val="003006BD"/>
    <w:rsid w:val="0030246B"/>
    <w:rsid w:val="003337F4"/>
    <w:rsid w:val="003526A9"/>
    <w:rsid w:val="00383A1D"/>
    <w:rsid w:val="003B0C7C"/>
    <w:rsid w:val="003C1D0E"/>
    <w:rsid w:val="003C2892"/>
    <w:rsid w:val="004170C6"/>
    <w:rsid w:val="004340E2"/>
    <w:rsid w:val="0044009E"/>
    <w:rsid w:val="004508A9"/>
    <w:rsid w:val="00461E3B"/>
    <w:rsid w:val="00466138"/>
    <w:rsid w:val="00476D59"/>
    <w:rsid w:val="00486670"/>
    <w:rsid w:val="004870D9"/>
    <w:rsid w:val="004941AA"/>
    <w:rsid w:val="004B4D0A"/>
    <w:rsid w:val="004C2676"/>
    <w:rsid w:val="004C4E96"/>
    <w:rsid w:val="004C530D"/>
    <w:rsid w:val="004F5D2B"/>
    <w:rsid w:val="005351BE"/>
    <w:rsid w:val="00537C3E"/>
    <w:rsid w:val="00540A60"/>
    <w:rsid w:val="00547D1C"/>
    <w:rsid w:val="00563FCE"/>
    <w:rsid w:val="00566332"/>
    <w:rsid w:val="005712FF"/>
    <w:rsid w:val="005726F9"/>
    <w:rsid w:val="00586CF5"/>
    <w:rsid w:val="005F7C0E"/>
    <w:rsid w:val="0061559C"/>
    <w:rsid w:val="00630C6D"/>
    <w:rsid w:val="00642858"/>
    <w:rsid w:val="00647386"/>
    <w:rsid w:val="00647E2E"/>
    <w:rsid w:val="00652CB0"/>
    <w:rsid w:val="00677B9E"/>
    <w:rsid w:val="006A0206"/>
    <w:rsid w:val="006A1A68"/>
    <w:rsid w:val="006A3C67"/>
    <w:rsid w:val="006F07E9"/>
    <w:rsid w:val="006F71F7"/>
    <w:rsid w:val="007021AB"/>
    <w:rsid w:val="007100B2"/>
    <w:rsid w:val="007327B1"/>
    <w:rsid w:val="0073303E"/>
    <w:rsid w:val="0074262C"/>
    <w:rsid w:val="00746DA2"/>
    <w:rsid w:val="00757383"/>
    <w:rsid w:val="00770180"/>
    <w:rsid w:val="0077238F"/>
    <w:rsid w:val="007807B2"/>
    <w:rsid w:val="007F305F"/>
    <w:rsid w:val="00816C73"/>
    <w:rsid w:val="008318F9"/>
    <w:rsid w:val="00835E8D"/>
    <w:rsid w:val="00837369"/>
    <w:rsid w:val="00861789"/>
    <w:rsid w:val="00866459"/>
    <w:rsid w:val="00892246"/>
    <w:rsid w:val="008964C9"/>
    <w:rsid w:val="008A34B6"/>
    <w:rsid w:val="008C76DF"/>
    <w:rsid w:val="008E3F69"/>
    <w:rsid w:val="008E6286"/>
    <w:rsid w:val="00907B08"/>
    <w:rsid w:val="00910602"/>
    <w:rsid w:val="00911337"/>
    <w:rsid w:val="00916F11"/>
    <w:rsid w:val="009476CE"/>
    <w:rsid w:val="009562AE"/>
    <w:rsid w:val="0096320B"/>
    <w:rsid w:val="00970198"/>
    <w:rsid w:val="009A2C2C"/>
    <w:rsid w:val="009B17F2"/>
    <w:rsid w:val="009C3267"/>
    <w:rsid w:val="009C5056"/>
    <w:rsid w:val="009F4275"/>
    <w:rsid w:val="00A004C7"/>
    <w:rsid w:val="00A04EBE"/>
    <w:rsid w:val="00A0783C"/>
    <w:rsid w:val="00A21648"/>
    <w:rsid w:val="00A24158"/>
    <w:rsid w:val="00A43BF4"/>
    <w:rsid w:val="00A63412"/>
    <w:rsid w:val="00A73B75"/>
    <w:rsid w:val="00AD51D6"/>
    <w:rsid w:val="00B21F8C"/>
    <w:rsid w:val="00B870CD"/>
    <w:rsid w:val="00B87AE7"/>
    <w:rsid w:val="00B907A8"/>
    <w:rsid w:val="00B930CA"/>
    <w:rsid w:val="00BB3E44"/>
    <w:rsid w:val="00BD564C"/>
    <w:rsid w:val="00BE0355"/>
    <w:rsid w:val="00BF76B3"/>
    <w:rsid w:val="00C062E7"/>
    <w:rsid w:val="00C07A1F"/>
    <w:rsid w:val="00C10206"/>
    <w:rsid w:val="00C2451E"/>
    <w:rsid w:val="00C27F69"/>
    <w:rsid w:val="00C54656"/>
    <w:rsid w:val="00C55D22"/>
    <w:rsid w:val="00CA20FD"/>
    <w:rsid w:val="00CB7CEC"/>
    <w:rsid w:val="00CD7E30"/>
    <w:rsid w:val="00D0244C"/>
    <w:rsid w:val="00D4389F"/>
    <w:rsid w:val="00D47A7A"/>
    <w:rsid w:val="00D7134E"/>
    <w:rsid w:val="00D80659"/>
    <w:rsid w:val="00DA4174"/>
    <w:rsid w:val="00DC3C16"/>
    <w:rsid w:val="00DD25E1"/>
    <w:rsid w:val="00E33450"/>
    <w:rsid w:val="00E7256B"/>
    <w:rsid w:val="00EC7B3A"/>
    <w:rsid w:val="00ED064F"/>
    <w:rsid w:val="00ED2FAA"/>
    <w:rsid w:val="00F073D9"/>
    <w:rsid w:val="00F10BE0"/>
    <w:rsid w:val="00F15893"/>
    <w:rsid w:val="00F25D36"/>
    <w:rsid w:val="00F31134"/>
    <w:rsid w:val="00F446E1"/>
    <w:rsid w:val="00F5284F"/>
    <w:rsid w:val="00F56C44"/>
    <w:rsid w:val="00F66309"/>
    <w:rsid w:val="00F76DE2"/>
    <w:rsid w:val="00F82467"/>
    <w:rsid w:val="00FA2047"/>
    <w:rsid w:val="00FC5F11"/>
    <w:rsid w:val="00FD7E30"/>
    <w:rsid w:val="00FE2C80"/>
    <w:rsid w:val="00FE4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3DB"/>
  </w:style>
  <w:style w:type="paragraph" w:styleId="Heading1">
    <w:name w:val="heading 1"/>
    <w:basedOn w:val="Normal"/>
    <w:next w:val="Normal"/>
    <w:link w:val="Heading1Char"/>
    <w:uiPriority w:val="9"/>
    <w:qFormat/>
    <w:rsid w:val="00333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F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73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37F4"/>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3337F4"/>
    <w:pPr>
      <w:spacing w:after="100"/>
    </w:pPr>
  </w:style>
  <w:style w:type="paragraph" w:styleId="BalloonText">
    <w:name w:val="Balloon Text"/>
    <w:basedOn w:val="Normal"/>
    <w:link w:val="BalloonTextChar"/>
    <w:uiPriority w:val="99"/>
    <w:semiHidden/>
    <w:unhideWhenUsed/>
    <w:rsid w:val="0091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F11"/>
    <w:rPr>
      <w:rFonts w:ascii="Tahoma" w:hAnsi="Tahoma" w:cs="Tahoma"/>
      <w:sz w:val="16"/>
      <w:szCs w:val="16"/>
    </w:rPr>
  </w:style>
  <w:style w:type="character" w:customStyle="1" w:styleId="Heading2Char">
    <w:name w:val="Heading 2 Char"/>
    <w:basedOn w:val="DefaultParagraphFont"/>
    <w:link w:val="Heading2"/>
    <w:uiPriority w:val="9"/>
    <w:rsid w:val="00C27F6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D2FAA"/>
    <w:pPr>
      <w:spacing w:after="100"/>
      <w:ind w:left="220"/>
    </w:pPr>
  </w:style>
  <w:style w:type="paragraph" w:styleId="ListParagraph">
    <w:name w:val="List Paragraph"/>
    <w:basedOn w:val="Normal"/>
    <w:uiPriority w:val="34"/>
    <w:qFormat/>
    <w:rsid w:val="00B87AE7"/>
    <w:pPr>
      <w:ind w:left="720"/>
      <w:contextualSpacing/>
    </w:pPr>
  </w:style>
  <w:style w:type="character" w:styleId="CommentReference">
    <w:name w:val="annotation reference"/>
    <w:basedOn w:val="DefaultParagraphFont"/>
    <w:uiPriority w:val="99"/>
    <w:semiHidden/>
    <w:unhideWhenUsed/>
    <w:rsid w:val="00630C6D"/>
    <w:rPr>
      <w:sz w:val="16"/>
      <w:szCs w:val="16"/>
    </w:rPr>
  </w:style>
  <w:style w:type="paragraph" w:styleId="CommentText">
    <w:name w:val="annotation text"/>
    <w:basedOn w:val="Normal"/>
    <w:link w:val="CommentTextChar"/>
    <w:uiPriority w:val="99"/>
    <w:semiHidden/>
    <w:unhideWhenUsed/>
    <w:rsid w:val="00630C6D"/>
    <w:pPr>
      <w:spacing w:line="240" w:lineRule="auto"/>
    </w:pPr>
    <w:rPr>
      <w:sz w:val="20"/>
      <w:szCs w:val="20"/>
    </w:rPr>
  </w:style>
  <w:style w:type="character" w:customStyle="1" w:styleId="CommentTextChar">
    <w:name w:val="Comment Text Char"/>
    <w:basedOn w:val="DefaultParagraphFont"/>
    <w:link w:val="CommentText"/>
    <w:uiPriority w:val="99"/>
    <w:semiHidden/>
    <w:rsid w:val="00630C6D"/>
    <w:rPr>
      <w:sz w:val="20"/>
      <w:szCs w:val="20"/>
    </w:rPr>
  </w:style>
  <w:style w:type="paragraph" w:styleId="CommentSubject">
    <w:name w:val="annotation subject"/>
    <w:basedOn w:val="CommentText"/>
    <w:next w:val="CommentText"/>
    <w:link w:val="CommentSubjectChar"/>
    <w:uiPriority w:val="99"/>
    <w:semiHidden/>
    <w:unhideWhenUsed/>
    <w:rsid w:val="00630C6D"/>
    <w:rPr>
      <w:b/>
      <w:bCs/>
    </w:rPr>
  </w:style>
  <w:style w:type="character" w:customStyle="1" w:styleId="CommentSubjectChar">
    <w:name w:val="Comment Subject Char"/>
    <w:basedOn w:val="CommentTextChar"/>
    <w:link w:val="CommentSubject"/>
    <w:uiPriority w:val="99"/>
    <w:semiHidden/>
    <w:rsid w:val="00630C6D"/>
    <w:rPr>
      <w:b/>
      <w:bCs/>
      <w:sz w:val="20"/>
      <w:szCs w:val="20"/>
    </w:rPr>
  </w:style>
  <w:style w:type="character" w:styleId="Hyperlink">
    <w:name w:val="Hyperlink"/>
    <w:basedOn w:val="DefaultParagraphFont"/>
    <w:uiPriority w:val="99"/>
    <w:semiHidden/>
    <w:unhideWhenUsed/>
    <w:rsid w:val="008A34B6"/>
    <w:rPr>
      <w:color w:val="0000FF" w:themeColor="hyperlink"/>
      <w:u w:val="single"/>
    </w:rPr>
  </w:style>
  <w:style w:type="paragraph" w:styleId="PlainText">
    <w:name w:val="Plain Text"/>
    <w:basedOn w:val="Normal"/>
    <w:link w:val="PlainTextChar"/>
    <w:uiPriority w:val="99"/>
    <w:semiHidden/>
    <w:unhideWhenUsed/>
    <w:rsid w:val="008A34B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A34B6"/>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0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usionwiki.vse.adapps.hp.com/fusionwiki/DecisionsAndGuidelines" TargetMode="Externa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03A3658995464381032CD7CF176285" ma:contentTypeVersion="0" ma:contentTypeDescription="Create a new document." ma:contentTypeScope="" ma:versionID="43bc8473b645c9f8f19b548ea6ff978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9F7E6-226C-4067-A23A-54BA25847AD2}">
  <ds:schemaRefs>
    <ds:schemaRef ds:uri="http://schemas.microsoft.com/sharepoint/v3/contenttype/forms"/>
  </ds:schemaRefs>
</ds:datastoreItem>
</file>

<file path=customXml/itemProps2.xml><?xml version="1.0" encoding="utf-8"?>
<ds:datastoreItem xmlns:ds="http://schemas.openxmlformats.org/officeDocument/2006/customXml" ds:itemID="{87A2848F-90D1-4840-8DF0-43B8ABA03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5D87BF6-5088-4353-BDF5-2AEE8BF91C1D}">
  <ds:schemaRefs>
    <ds:schemaRef ds:uri="http://schemas.microsoft.com/office/2006/metadata/properties"/>
  </ds:schemaRefs>
</ds:datastoreItem>
</file>

<file path=customXml/itemProps4.xml><?xml version="1.0" encoding="utf-8"?>
<ds:datastoreItem xmlns:ds="http://schemas.openxmlformats.org/officeDocument/2006/customXml" ds:itemID="{4BACD0AE-9195-49E5-A713-E28AA7BB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4494</Words>
  <Characters>25618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Boeker</dc:creator>
  <cp:lastModifiedBy>Andy Yates</cp:lastModifiedBy>
  <cp:revision>2</cp:revision>
  <dcterms:created xsi:type="dcterms:W3CDTF">2013-03-21T16:39:00Z</dcterms:created>
  <dcterms:modified xsi:type="dcterms:W3CDTF">2013-03-21T16:39:00Z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0x0101009503A3658995464381032CD7CF176285</vt:lpwstr>
  </property>
</Properties>
</file>