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EC40" w14:textId="3469576E" w:rsidR="00585167" w:rsidRPr="007F1E76" w:rsidRDefault="00585167" w:rsidP="007F1E76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A5967">
        <w:rPr>
          <w:sz w:val="32"/>
          <w:szCs w:val="32"/>
        </w:rPr>
        <w:t>Final Exam</w:t>
      </w:r>
      <w:r w:rsidR="0044455C" w:rsidRPr="0044455C">
        <w:rPr>
          <w:sz w:val="32"/>
          <w:szCs w:val="32"/>
        </w:rPr>
        <w:t xml:space="preserve">: </w:t>
      </w:r>
      <w:r w:rsidR="0044455C">
        <w:rPr>
          <w:sz w:val="32"/>
          <w:szCs w:val="32"/>
        </w:rPr>
        <w:t>Winter 2019</w:t>
      </w:r>
    </w:p>
    <w:p w14:paraId="5701300E" w14:textId="083BF7CB" w:rsidR="00585167" w:rsidRDefault="00585167" w:rsidP="004A5967">
      <w:pPr>
        <w:pStyle w:val="Heading1"/>
        <w:numPr>
          <w:ilvl w:val="0"/>
          <w:numId w:val="9"/>
        </w:numPr>
      </w:pPr>
      <w:r>
        <w:t>Definitions and Concepts</w:t>
      </w:r>
    </w:p>
    <w:p w14:paraId="735B14DB" w14:textId="141B84C8" w:rsidR="004A5967" w:rsidRDefault="004A5967" w:rsidP="004A5967"/>
    <w:p w14:paraId="2BDD71DC" w14:textId="0AB93A69" w:rsidR="004A5967" w:rsidRPr="004A5967" w:rsidRDefault="00211C5C" w:rsidP="004A5967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First </w:t>
      </w:r>
      <w:r w:rsidR="00574B8D">
        <w:rPr>
          <w:rFonts w:ascii="Calibri" w:hAnsi="Calibri" w:cs="Calibri"/>
        </w:rPr>
        <w:t>explain</w:t>
      </w:r>
      <w:r w:rsidR="004A5967" w:rsidRPr="004A5967">
        <w:rPr>
          <w:rFonts w:ascii="Calibri" w:hAnsi="Calibri" w:cs="Calibri"/>
        </w:rPr>
        <w:t xml:space="preserve"> distribution</w:t>
      </w:r>
      <w:r w:rsidR="00D20B22">
        <w:rPr>
          <w:rFonts w:ascii="Calibri" w:hAnsi="Calibri" w:cs="Calibri"/>
        </w:rPr>
        <w:t xml:space="preserve"> of a random variable</w:t>
      </w:r>
      <w:r w:rsidR="00574B8D">
        <w:rPr>
          <w:rFonts w:ascii="Calibri" w:hAnsi="Calibri" w:cs="Calibri"/>
        </w:rPr>
        <w:t>,</w:t>
      </w:r>
      <w:r w:rsidR="00D20B22">
        <w:rPr>
          <w:rFonts w:ascii="Calibri" w:hAnsi="Calibri" w:cs="Calibri"/>
        </w:rPr>
        <w:t xml:space="preserve"> then </w:t>
      </w:r>
      <w:r w:rsidR="00574B8D">
        <w:rPr>
          <w:rFonts w:ascii="Calibri" w:hAnsi="Calibri" w:cs="Calibri"/>
        </w:rPr>
        <w:t>define</w:t>
      </w:r>
      <w:r w:rsidR="00D20B22">
        <w:rPr>
          <w:rFonts w:ascii="Calibri" w:hAnsi="Calibri" w:cs="Calibri"/>
        </w:rPr>
        <w:t xml:space="preserve"> each of the four characteristics of a distribution</w:t>
      </w:r>
      <w:r w:rsidR="00574B8D">
        <w:rPr>
          <w:rFonts w:ascii="Calibri" w:hAnsi="Calibri" w:cs="Calibri"/>
        </w:rPr>
        <w:t>, and finally detail how you measure and detect each of the four characteristics.</w:t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</w:p>
    <w:p w14:paraId="10C54D39" w14:textId="5CDBDBD6" w:rsidR="004A5967" w:rsidRPr="004A5967" w:rsidRDefault="00726548" w:rsidP="004A5967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Explain the difference between hypothesis generation and hypothesis confirmation</w:t>
      </w:r>
      <w:r w:rsidR="004A5967" w:rsidRPr="004A5967">
        <w:rPr>
          <w:rFonts w:ascii="Calibri" w:eastAsia="Times New Roman" w:hAnsi="Calibri" w:cs="Calibri"/>
        </w:rPr>
        <w:t>.</w:t>
      </w:r>
      <w:r w:rsidR="00D20B22">
        <w:rPr>
          <w:rFonts w:ascii="Calibri" w:eastAsia="Times New Roman" w:hAnsi="Calibri" w:cs="Calibri"/>
        </w:rPr>
        <w:t xml:space="preserve"> How is this concept related to training and testing sets</w:t>
      </w:r>
      <w:r w:rsidR="00B77F99">
        <w:rPr>
          <w:rFonts w:ascii="Calibri" w:eastAsia="Times New Roman" w:hAnsi="Calibri" w:cs="Calibri"/>
        </w:rPr>
        <w:t>?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7C303ED2" w14:textId="52D2534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lastRenderedPageBreak/>
        <w:t>Define factors and then explain how they are related to order and level. Use an example to illustrate your answer.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61E70A8E" w14:textId="7B227FBC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 xml:space="preserve">Carefully </w:t>
      </w:r>
      <w:r w:rsidR="00D20B22">
        <w:rPr>
          <w:rFonts w:ascii="Calibri" w:eastAsia="Times New Roman" w:hAnsi="Calibri" w:cs="Calibri"/>
        </w:rPr>
        <w:t xml:space="preserve">define </w:t>
      </w:r>
      <w:r w:rsidRPr="004A5967">
        <w:rPr>
          <w:rFonts w:ascii="Calibri" w:eastAsia="Times New Roman" w:hAnsi="Calibri" w:cs="Calibri"/>
        </w:rPr>
        <w:t xml:space="preserve">residuals and </w:t>
      </w:r>
      <w:r w:rsidR="00574B8D">
        <w:rPr>
          <w:rFonts w:ascii="Calibri" w:eastAsia="Times New Roman" w:hAnsi="Calibri" w:cs="Calibri"/>
        </w:rPr>
        <w:t xml:space="preserve">then explain </w:t>
      </w:r>
      <w:r w:rsidRPr="004A5967">
        <w:rPr>
          <w:rFonts w:ascii="Calibri" w:eastAsia="Times New Roman" w:hAnsi="Calibri" w:cs="Calibri"/>
        </w:rPr>
        <w:t>how they are related to the idea of explained and unexplained variation.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778CC49F" w14:textId="7777777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>Explain why a tibble is a list but not all lists are tibbles.</w:t>
      </w:r>
    </w:p>
    <w:p w14:paraId="0DC742B5" w14:textId="77777777" w:rsidR="00D20B22" w:rsidRDefault="00D20B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0E2354" w14:textId="5E3AB890" w:rsidR="004A5967" w:rsidRPr="004A5967" w:rsidRDefault="007B3F1C" w:rsidP="004A5967">
      <w:pPr>
        <w:pStyle w:val="Heading1"/>
        <w:numPr>
          <w:ilvl w:val="0"/>
          <w:numId w:val="9"/>
        </w:numPr>
      </w:pPr>
      <w:r>
        <w:lastRenderedPageBreak/>
        <w:t xml:space="preserve">Line by Line </w:t>
      </w:r>
      <w:r w:rsidR="00585167">
        <w:t>Code Interpretation</w:t>
      </w:r>
    </w:p>
    <w:p w14:paraId="4FFEBD27" w14:textId="49985642" w:rsidR="004A5967" w:rsidRDefault="004A5967" w:rsidP="0083765F">
      <w:r>
        <w:t xml:space="preserve">Please explain the following code chunks. By referring to line numbers, carefully explain </w:t>
      </w:r>
      <w:r w:rsidR="00717DCE">
        <w:t>the</w:t>
      </w:r>
      <w:r>
        <w:t xml:space="preserve"> code and describe what it is accomplishing. </w:t>
      </w:r>
      <w:r w:rsidR="00717DCE">
        <w:t>Please avoid</w:t>
      </w:r>
      <w:r>
        <w:t xml:space="preserve"> just repeat</w:t>
      </w:r>
      <w:r w:rsidR="00717DCE">
        <w:t>ing</w:t>
      </w:r>
      <w:r>
        <w:t xml:space="preserve"> the R commands that are in the code.</w:t>
      </w:r>
    </w:p>
    <w:p w14:paraId="682B7A84" w14:textId="331C48E5" w:rsidR="0083765F" w:rsidRDefault="0083765F" w:rsidP="0083765F">
      <w:r>
        <w:t>Code Chunk 1</w:t>
      </w:r>
      <w:r w:rsidR="004A5967">
        <w:t>: Pareto Charts</w:t>
      </w:r>
    </w:p>
    <w:p w14:paraId="182B9BBB" w14:textId="1B0F0E0A" w:rsidR="004A5967" w:rsidRDefault="004A5967" w:rsidP="0083765F">
      <w:r>
        <w:t xml:space="preserve">Here are two alternative ways to create Pareto charts. </w:t>
      </w:r>
      <w:r w:rsidR="00856776">
        <w:t xml:space="preserve">Please explain each line of code and </w:t>
      </w:r>
      <w:r w:rsidR="00717DCE">
        <w:t xml:space="preserve">then </w:t>
      </w:r>
      <w:proofErr w:type="gramStart"/>
      <w:r w:rsidR="00717DCE">
        <w:t>compare and contrast</w:t>
      </w:r>
      <w:proofErr w:type="gramEnd"/>
      <w:r w:rsidR="00717DCE">
        <w:t xml:space="preserve"> the two different approaches</w:t>
      </w:r>
      <w:r w:rsidR="00B77F99">
        <w:t xml:space="preserve"> to creating Pareto charts</w:t>
      </w:r>
      <w:r>
        <w:t>.</w:t>
      </w:r>
    </w:p>
    <w:p w14:paraId="25C3163F" w14:textId="38CB5E82" w:rsidR="008C6645" w:rsidRDefault="000B65F6" w:rsidP="008C6645">
      <w:r w:rsidRPr="000B65F6">
        <w:drawing>
          <wp:inline distT="0" distB="0" distL="0" distR="0" wp14:anchorId="1A1DD77C" wp14:editId="04D34434">
            <wp:extent cx="4505325" cy="126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67" cy="13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D7F2" w14:textId="60BAA0FE" w:rsidR="0083765F" w:rsidRDefault="00D20B22" w:rsidP="008C664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3765F">
        <w:t>Code Chunk II</w:t>
      </w:r>
      <w:r w:rsidR="007F1E76">
        <w:t>: Analysis of Covariance</w:t>
      </w:r>
    </w:p>
    <w:p w14:paraId="587DC822" w14:textId="2753FA4C" w:rsidR="00856776" w:rsidRDefault="007F1E76" w:rsidP="0083765F">
      <w:r w:rsidRPr="007F1E76">
        <w:drawing>
          <wp:inline distT="0" distB="0" distL="0" distR="0" wp14:anchorId="6C0D15DD" wp14:editId="7F4924F5">
            <wp:extent cx="5943600" cy="605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7BD" w14:textId="77777777" w:rsidR="00D20B22" w:rsidRDefault="00D20B22">
      <w:r>
        <w:br w:type="page"/>
      </w:r>
    </w:p>
    <w:p w14:paraId="2BB2672C" w14:textId="48638F2B" w:rsidR="00856776" w:rsidRDefault="00856776" w:rsidP="0083765F">
      <w:r>
        <w:lastRenderedPageBreak/>
        <w:t>Code Chunk III</w:t>
      </w:r>
      <w:r w:rsidR="007F1E76">
        <w:t>: Transformations</w:t>
      </w:r>
      <w:r w:rsidR="00717DCE">
        <w:t xml:space="preserve"> using </w:t>
      </w:r>
      <w:proofErr w:type="spellStart"/>
      <w:r w:rsidR="00717DCE">
        <w:t>dplyr</w:t>
      </w:r>
      <w:proofErr w:type="spellEnd"/>
    </w:p>
    <w:p w14:paraId="77D9CB07" w14:textId="1D76E1F2" w:rsidR="00856776" w:rsidRDefault="000B65F6" w:rsidP="0083765F">
      <w:r w:rsidRPr="000B65F6">
        <w:drawing>
          <wp:inline distT="0" distB="0" distL="0" distR="0" wp14:anchorId="00DDA7D8" wp14:editId="3E038A1B">
            <wp:extent cx="4238625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64" cy="15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B22">
        <w:br/>
      </w:r>
      <w:r w:rsidR="00D20B22">
        <w:br/>
      </w:r>
      <w:r w:rsidR="00D20B22">
        <w:br/>
      </w:r>
      <w:r w:rsidR="00D20B22">
        <w:br/>
      </w:r>
      <w:r w:rsidR="00D20B22">
        <w:br/>
      </w:r>
      <w:r w:rsidR="00D840EC">
        <w:br/>
      </w:r>
      <w:r w:rsidR="00D840EC">
        <w:br/>
      </w:r>
      <w:bookmarkStart w:id="0" w:name="_GoBack"/>
      <w:bookmarkEnd w:id="0"/>
      <w:r w:rsidR="00D20B22">
        <w:br/>
      </w:r>
      <w:r w:rsidR="00D20B22">
        <w:br/>
      </w:r>
      <w:r w:rsidR="00D20B22">
        <w:br/>
      </w:r>
      <w:r w:rsidR="00D20B22">
        <w:br/>
      </w:r>
      <w:r w:rsidR="00D20B22">
        <w:br/>
      </w:r>
    </w:p>
    <w:p w14:paraId="495805FA" w14:textId="2C719D69" w:rsidR="00856776" w:rsidRDefault="00856776" w:rsidP="0083765F">
      <w:r>
        <w:t xml:space="preserve">Code Chunk </w:t>
      </w:r>
      <w:r w:rsidR="00D20B22">
        <w:t>I</w:t>
      </w:r>
      <w:r>
        <w:t>V</w:t>
      </w:r>
      <w:r w:rsidR="007F1E76">
        <w:t xml:space="preserve">: Functions and </w:t>
      </w:r>
      <w:r w:rsidR="00D20B22">
        <w:t>Iteration</w:t>
      </w:r>
    </w:p>
    <w:p w14:paraId="355788F3" w14:textId="59C345F6" w:rsidR="000B65F6" w:rsidRDefault="000B65F6" w:rsidP="0083765F">
      <w:r w:rsidRPr="000B65F6">
        <w:drawing>
          <wp:inline distT="0" distB="0" distL="0" distR="0" wp14:anchorId="0624C1C4" wp14:editId="1DE96EDC">
            <wp:extent cx="32385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94" cy="19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955" w14:textId="77777777" w:rsidR="00D20B22" w:rsidRDefault="00D20B22">
      <w:r>
        <w:br w:type="page"/>
      </w:r>
    </w:p>
    <w:p w14:paraId="7CD567D2" w14:textId="689D5999" w:rsidR="00D20B22" w:rsidRDefault="00D20B22" w:rsidP="00D20B22">
      <w:r>
        <w:lastRenderedPageBreak/>
        <w:t>Code Chunk V: Communication Graphics</w:t>
      </w:r>
    </w:p>
    <w:p w14:paraId="360DB29D" w14:textId="5D22DCC6" w:rsidR="0032200A" w:rsidRDefault="0032200A" w:rsidP="00D20B22">
      <w:r>
        <w:t>The presidential tibble has four variables initially:</w:t>
      </w:r>
    </w:p>
    <w:p w14:paraId="1D7C80C2" w14:textId="148B04CA" w:rsidR="0032200A" w:rsidRDefault="0032200A" w:rsidP="0032200A">
      <w:pPr>
        <w:pStyle w:val="ListParagraph"/>
        <w:numPr>
          <w:ilvl w:val="0"/>
          <w:numId w:val="11"/>
        </w:numPr>
      </w:pPr>
      <w:r>
        <w:t>name of president</w:t>
      </w:r>
    </w:p>
    <w:p w14:paraId="344383A3" w14:textId="582125B7" w:rsidR="0032200A" w:rsidRDefault="0032200A" w:rsidP="0032200A">
      <w:pPr>
        <w:pStyle w:val="ListParagraph"/>
        <w:numPr>
          <w:ilvl w:val="0"/>
          <w:numId w:val="11"/>
        </w:numPr>
      </w:pPr>
      <w:r>
        <w:t>start date of administration</w:t>
      </w:r>
    </w:p>
    <w:p w14:paraId="0AB0C20A" w14:textId="5D5855C6" w:rsidR="0032200A" w:rsidRDefault="0032200A" w:rsidP="0032200A">
      <w:pPr>
        <w:pStyle w:val="ListParagraph"/>
        <w:numPr>
          <w:ilvl w:val="0"/>
          <w:numId w:val="11"/>
        </w:numPr>
      </w:pPr>
      <w:r>
        <w:t>end date of administration</w:t>
      </w:r>
    </w:p>
    <w:p w14:paraId="20DF698B" w14:textId="5D5084DB" w:rsidR="0032200A" w:rsidRDefault="0032200A" w:rsidP="0032200A">
      <w:pPr>
        <w:pStyle w:val="ListParagraph"/>
        <w:numPr>
          <w:ilvl w:val="0"/>
          <w:numId w:val="11"/>
        </w:numPr>
      </w:pPr>
      <w:r>
        <w:t>political party</w:t>
      </w:r>
    </w:p>
    <w:p w14:paraId="21FCCCDD" w14:textId="77777777" w:rsidR="00D20B22" w:rsidRDefault="00D20B22" w:rsidP="00D20B22">
      <w:r w:rsidRPr="000B65F6">
        <w:drawing>
          <wp:inline distT="0" distB="0" distL="0" distR="0" wp14:anchorId="7A4C1193" wp14:editId="534B25B1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A01" w14:textId="77777777" w:rsidR="00D20B22" w:rsidRDefault="00D20B22" w:rsidP="0083765F"/>
    <w:sectPr w:rsidR="00D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4933"/>
    <w:multiLevelType w:val="multilevel"/>
    <w:tmpl w:val="D69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926715"/>
    <w:multiLevelType w:val="multilevel"/>
    <w:tmpl w:val="9A7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9039D"/>
    <w:multiLevelType w:val="hybridMultilevel"/>
    <w:tmpl w:val="458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74DC"/>
    <w:multiLevelType w:val="hybridMultilevel"/>
    <w:tmpl w:val="E3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C668C"/>
    <w:multiLevelType w:val="hybridMultilevel"/>
    <w:tmpl w:val="DBD88D60"/>
    <w:lvl w:ilvl="0" w:tplc="5BCC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5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B65F6"/>
    <w:rsid w:val="00134EB2"/>
    <w:rsid w:val="00211C5C"/>
    <w:rsid w:val="0032200A"/>
    <w:rsid w:val="00332B28"/>
    <w:rsid w:val="003607BA"/>
    <w:rsid w:val="0044455C"/>
    <w:rsid w:val="004533EE"/>
    <w:rsid w:val="004A5967"/>
    <w:rsid w:val="00574B8D"/>
    <w:rsid w:val="00585167"/>
    <w:rsid w:val="0067082F"/>
    <w:rsid w:val="006E4577"/>
    <w:rsid w:val="00711113"/>
    <w:rsid w:val="00717DCE"/>
    <w:rsid w:val="00726548"/>
    <w:rsid w:val="007B3F1C"/>
    <w:rsid w:val="007F1E76"/>
    <w:rsid w:val="0083765F"/>
    <w:rsid w:val="00840AD4"/>
    <w:rsid w:val="00856776"/>
    <w:rsid w:val="00895ECF"/>
    <w:rsid w:val="008C6645"/>
    <w:rsid w:val="009018DE"/>
    <w:rsid w:val="00B427C7"/>
    <w:rsid w:val="00B77F99"/>
    <w:rsid w:val="00D20B22"/>
    <w:rsid w:val="00D6794B"/>
    <w:rsid w:val="00D840EC"/>
    <w:rsid w:val="00E3486D"/>
    <w:rsid w:val="00EA50C5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7</cp:revision>
  <cp:lastPrinted>2019-02-12T19:54:00Z</cp:lastPrinted>
  <dcterms:created xsi:type="dcterms:W3CDTF">2019-02-12T20:20:00Z</dcterms:created>
  <dcterms:modified xsi:type="dcterms:W3CDTF">2019-04-16T21:11:00Z</dcterms:modified>
</cp:coreProperties>
</file>