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33" w:rsidRDefault="006E7B33" w:rsidP="006E7B33">
      <w:r>
        <w:t>CỘNG HÒA XÃ HỘI CHỦ NGHĨA VIỆT NAM</w:t>
      </w:r>
    </w:p>
    <w:p w:rsidR="006E7B33" w:rsidRDefault="006E7B33" w:rsidP="006E7B33">
      <w:r>
        <w:t>Độc lập - Tự do - Hạnh phúc</w:t>
      </w:r>
    </w:p>
    <w:p w:rsidR="006E7B33" w:rsidRDefault="006E7B33" w:rsidP="006E7B33">
      <w:r>
        <w:t>-------------------</w:t>
      </w:r>
    </w:p>
    <w:p w:rsidR="006E7B33" w:rsidRDefault="006E7B33" w:rsidP="006E7B33">
      <w:r>
        <w:t>HỢP ĐỒNG THUÊ VĂN PHÒNG</w:t>
      </w:r>
    </w:p>
    <w:p w:rsidR="006E7B33" w:rsidRDefault="006E7B33" w:rsidP="006E7B33">
      <w:r>
        <w:t>Số: 004/2025/HĐTVP</w:t>
      </w:r>
    </w:p>
    <w:p w:rsidR="006E7B33" w:rsidRDefault="006E7B33" w:rsidP="006E7B33"/>
    <w:p w:rsidR="006E7B33" w:rsidRDefault="006E7B33" w:rsidP="006E7B33">
      <w:r>
        <w:t>Hôm nay, ngày 10 tháng 05 năm 2025, tại TP. Hồ Chí Minh, chúng tôi gồm:</w:t>
      </w:r>
    </w:p>
    <w:p w:rsidR="006E7B33" w:rsidRDefault="006E7B33" w:rsidP="006E7B33"/>
    <w:p w:rsidR="006E7B33" w:rsidRDefault="006E7B33" w:rsidP="006E7B33">
      <w:r>
        <w:t>BÊN A: CÔNG TY TNHH JKL</w:t>
      </w:r>
    </w:p>
    <w:p w:rsidR="006E7B33" w:rsidRDefault="006E7B33" w:rsidP="006E7B33">
      <w:r>
        <w:t>- Địa chỉ: 890 Đường Võ Văn Kiệt, Quận 5, TP. Hồ Chí Minh</w:t>
      </w:r>
    </w:p>
    <w:p w:rsidR="006E7B33" w:rsidRDefault="006E7B33" w:rsidP="006E7B33">
      <w:r>
        <w:t>- Đại diện: Bà Trần Thị Lan</w:t>
      </w:r>
    </w:p>
    <w:p w:rsidR="006E7B33" w:rsidRDefault="006E7B33" w:rsidP="006E7B33">
      <w:r>
        <w:t>- Chức vụ: Giám đốc</w:t>
      </w:r>
    </w:p>
    <w:p w:rsidR="006E7B33" w:rsidRDefault="006E7B33" w:rsidP="006E7B33"/>
    <w:p w:rsidR="006E7B33" w:rsidRDefault="006E7B33" w:rsidP="006E7B33">
      <w:r>
        <w:t>BÊN B: CÔNG TY CỔ PHẦN MNO</w:t>
      </w:r>
    </w:p>
    <w:p w:rsidR="006E7B33" w:rsidRDefault="006E7B33" w:rsidP="006E7B33">
      <w:r>
        <w:t>- Địa chỉ: 111 Đường Nguyễn Thị Minh Khai, Quận 3, TP. Hồ Chí Minh</w:t>
      </w:r>
    </w:p>
    <w:p w:rsidR="006E7B33" w:rsidRDefault="006E7B33" w:rsidP="006E7B33">
      <w:r>
        <w:t>- Đại diện: Ông Lê Văn Minh</w:t>
      </w:r>
    </w:p>
    <w:p w:rsidR="006E7B33" w:rsidRDefault="006E7B33" w:rsidP="006E7B33">
      <w:r>
        <w:t>- Chức vụ: Giám đốc</w:t>
      </w:r>
    </w:p>
    <w:p w:rsidR="006E7B33" w:rsidRDefault="006E7B33" w:rsidP="006E7B33"/>
    <w:p w:rsidR="006E7B33" w:rsidRDefault="006E7B33" w:rsidP="006E7B33">
      <w:r>
        <w:t>Hai bên thỏa thuận ký kết Hợp đồng thuê văn phòng với các điều khoản sau:</w:t>
      </w:r>
    </w:p>
    <w:p w:rsidR="006E7B33" w:rsidRDefault="006E7B33" w:rsidP="006E7B33"/>
    <w:p w:rsidR="006E7B33" w:rsidRDefault="006E7B33" w:rsidP="006E7B33">
      <w:r>
        <w:t>Điều 1: Đối tượng hợp đồng</w:t>
      </w:r>
    </w:p>
    <w:p w:rsidR="006E7B33" w:rsidRDefault="006E7B33" w:rsidP="006E7B33">
      <w:r>
        <w:t>- Văn phòng cho thuê: Tầng 5, Tòa nhà ABC, 123 Đường Lê Lợi, Quận 1</w:t>
      </w:r>
    </w:p>
    <w:p w:rsidR="006E7B33" w:rsidRDefault="006E7B33" w:rsidP="006E7B33">
      <w:r>
        <w:t>- Diện tích: 200 m²</w:t>
      </w:r>
    </w:p>
    <w:p w:rsidR="006E7B33" w:rsidRDefault="006E7B33" w:rsidP="006E7B33">
      <w:r>
        <w:t>- Thời gian thuê: Từ 01/06/2025 đến 31/05/2027</w:t>
      </w:r>
    </w:p>
    <w:p w:rsidR="006E7B33" w:rsidRDefault="006E7B33" w:rsidP="006E7B33"/>
    <w:p w:rsidR="006E7B33" w:rsidRDefault="006E7B33" w:rsidP="006E7B33">
      <w:r>
        <w:t>Điều 2: Giá thuê và thanh toán</w:t>
      </w:r>
    </w:p>
    <w:p w:rsidR="006E7B33" w:rsidRDefault="006E7B33" w:rsidP="006E7B33">
      <w:r>
        <w:t>- Giá thuê: 20.000.000 VNĐ/tháng (chưa bao gồm VAT)</w:t>
      </w:r>
    </w:p>
    <w:p w:rsidR="006E7B33" w:rsidRDefault="006E7B33" w:rsidP="006E7B33">
      <w:r>
        <w:t>- Thanh toán: Hàng quý, trước ngày 5 của quý.</w:t>
      </w:r>
    </w:p>
    <w:p w:rsidR="006E7B33" w:rsidRDefault="006E7B33" w:rsidP="006E7B33"/>
    <w:p w:rsidR="006E7B33" w:rsidRDefault="006E7B33" w:rsidP="006E7B33">
      <w:r>
        <w:t>Điều 3: Quyền và nghĩa vụ</w:t>
      </w:r>
    </w:p>
    <w:p w:rsidR="006E7B33" w:rsidRDefault="006E7B33" w:rsidP="006E7B33">
      <w:r>
        <w:t>- Bên A: Đảm bảo văn phòng đúng tình trạng cam kết.</w:t>
      </w:r>
    </w:p>
    <w:p w:rsidR="006E7B33" w:rsidRDefault="006E7B33" w:rsidP="006E7B33">
      <w:r>
        <w:t>- Bên B: Thanh toán đúng hạn, sử dụng văn phòng đúng mục đích.</w:t>
      </w:r>
    </w:p>
    <w:p w:rsidR="006E7B33" w:rsidRDefault="006E7B33" w:rsidP="006E7B33"/>
    <w:p w:rsidR="006E7B33" w:rsidRDefault="006E7B33" w:rsidP="006E7B33">
      <w:r>
        <w:t>Điều 4: Chấm dứt hợp đồng</w:t>
      </w:r>
    </w:p>
    <w:p w:rsidR="006E7B33" w:rsidRDefault="006E7B33" w:rsidP="006E7B33">
      <w:r>
        <w:t>- Theo thỏa thuận hoặc theo quy định pháp luật.</w:t>
      </w:r>
    </w:p>
    <w:p w:rsidR="006E7B33" w:rsidRDefault="006E7B33" w:rsidP="006E7B33"/>
    <w:p w:rsidR="006E7B33" w:rsidRDefault="006E7B33" w:rsidP="006E7B33">
      <w:r>
        <w:t>Hợp đồng này có hiệu lực từ ngày 10/05/2025.</w:t>
      </w:r>
    </w:p>
    <w:p w:rsidR="006E7B33" w:rsidRDefault="006E7B33" w:rsidP="006E7B33"/>
    <w:p w:rsidR="006E7B33" w:rsidRDefault="006E7B33" w:rsidP="006E7B33">
      <w:r>
        <w:lastRenderedPageBreak/>
        <w:t>ĐẠI DIỆN BÊN A                ĐẠI DIỆN BÊN B</w:t>
      </w:r>
    </w:p>
    <w:p w:rsidR="006E7B33" w:rsidRDefault="006E7B33" w:rsidP="006E7B33">
      <w:r>
        <w:t>(Ký, ghi rõ họ tên)          (Ký, ghi rõ họ tên)</w:t>
      </w:r>
    </w:p>
    <w:p w:rsidR="0081705F" w:rsidRPr="006E7B33" w:rsidRDefault="006E7B33" w:rsidP="006E7B33">
      <w:r>
        <w:t>Trần Thị Lan                 Lê Văn Minh</w:t>
      </w:r>
      <w:bookmarkStart w:id="0" w:name="_GoBack"/>
      <w:bookmarkEnd w:id="0"/>
    </w:p>
    <w:sectPr w:rsidR="0081705F" w:rsidRPr="006E7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7"/>
    <w:rsid w:val="000021D7"/>
    <w:rsid w:val="006E7B33"/>
    <w:rsid w:val="007C1229"/>
    <w:rsid w:val="0081705F"/>
    <w:rsid w:val="00E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C42331-87EC-4234-9B9D-8A6E2DE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2025-05-10T07:03:00Z</dcterms:created>
  <dcterms:modified xsi:type="dcterms:W3CDTF">2025-05-10T07:03:00Z</dcterms:modified>
</cp:coreProperties>
</file>