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05E03" w14:textId="10D59500" w:rsidR="002C53E9" w:rsidRDefault="00000000">
      <w:pPr>
        <w:pStyle w:val="Heading1"/>
      </w:pPr>
      <w:bookmarkStart w:id="0" w:name="X4ad0ce1f3915d1d0132f5756d3b999e21b6f6b1"/>
      <w:r>
        <w:t>Exercise 1 (</w:t>
      </w:r>
      <w:r w:rsidR="008A5CA4">
        <w:t>20</w:t>
      </w:r>
      <w:r>
        <w:t xml:space="preserve"> min): Design a Retry-Safe “Create Order” API - Attendee Worksheet</w:t>
      </w:r>
    </w:p>
    <w:p w14:paraId="58164CD7" w14:textId="25487CE6" w:rsidR="002C53E9" w:rsidRDefault="00000000">
      <w:pPr>
        <w:pStyle w:val="Heading3"/>
      </w:pPr>
      <w:bookmarkStart w:id="1" w:name="attendee-worksheet-printable"/>
      <w:bookmarkStart w:id="2" w:name="part-a-define-the-api-contract-10-min"/>
      <w:r>
        <w:t>Part A — Define the API contract (</w:t>
      </w:r>
      <w:r w:rsidR="007B2C6A">
        <w:t>5</w:t>
      </w:r>
      <w:r>
        <w:t xml:space="preserve"> min)</w:t>
      </w:r>
    </w:p>
    <w:p w14:paraId="6A8EBD4D" w14:textId="77777777" w:rsidR="002C53E9" w:rsidRDefault="00000000">
      <w:pPr>
        <w:pStyle w:val="FirstParagraph"/>
      </w:pPr>
      <w:r>
        <w:t>Fill in:</w:t>
      </w:r>
    </w:p>
    <w:p w14:paraId="01013414" w14:textId="77777777" w:rsidR="002C53E9" w:rsidRDefault="00000000" w:rsidP="007B2C6A">
      <w:pPr>
        <w:pStyle w:val="Compact"/>
        <w:numPr>
          <w:ilvl w:val="0"/>
          <w:numId w:val="2"/>
        </w:numPr>
        <w:ind w:left="426"/>
      </w:pPr>
      <w:r>
        <w:rPr>
          <w:b/>
          <w:bCs/>
        </w:rPr>
        <w:t>Request</w:t>
      </w:r>
    </w:p>
    <w:p w14:paraId="26379578" w14:textId="77777777" w:rsidR="002C53E9" w:rsidRDefault="00000000">
      <w:pPr>
        <w:numPr>
          <w:ilvl w:val="0"/>
          <w:numId w:val="3"/>
        </w:numPr>
      </w:pPr>
      <w:r>
        <w:t xml:space="preserve">Endpoint: </w:t>
      </w:r>
      <w:r>
        <w:rPr>
          <w:rStyle w:val="VerbatimChar"/>
        </w:rPr>
        <w:t>POST /orders</w:t>
      </w:r>
    </w:p>
    <w:p w14:paraId="3D6DEAE5" w14:textId="77777777" w:rsidR="002C53E9" w:rsidRDefault="00000000">
      <w:pPr>
        <w:numPr>
          <w:ilvl w:val="0"/>
          <w:numId w:val="3"/>
        </w:numPr>
      </w:pPr>
      <w:r>
        <w:t>Headers:</w:t>
      </w:r>
    </w:p>
    <w:p w14:paraId="3CD9316A" w14:textId="77777777" w:rsidR="002C53E9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Idempotency-Key: ____________________</w:t>
      </w:r>
    </w:p>
    <w:p w14:paraId="7349860C" w14:textId="77777777" w:rsidR="002C53E9" w:rsidRDefault="00000000">
      <w:pPr>
        <w:numPr>
          <w:ilvl w:val="0"/>
          <w:numId w:val="3"/>
        </w:numPr>
      </w:pPr>
      <w:r>
        <w:t>Body fields (minimal):</w:t>
      </w:r>
    </w:p>
    <w:p w14:paraId="66A872B1" w14:textId="77777777" w:rsidR="002C53E9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user_id</w:t>
      </w:r>
      <w:r>
        <w:t xml:space="preserve">, </w:t>
      </w:r>
      <w:r>
        <w:rPr>
          <w:rStyle w:val="VerbatimChar"/>
        </w:rPr>
        <w:t>cart_id</w:t>
      </w:r>
      <w:r>
        <w:t xml:space="preserve">, </w:t>
      </w:r>
      <w:r>
        <w:rPr>
          <w:rStyle w:val="VerbatimChar"/>
        </w:rPr>
        <w:t>amount</w:t>
      </w:r>
      <w:r>
        <w:t xml:space="preserve">, </w:t>
      </w:r>
      <w:r>
        <w:rPr>
          <w:rStyle w:val="VerbatimChar"/>
        </w:rPr>
        <w:t>currency</w:t>
      </w:r>
      <w:r>
        <w:t>, etc.</w:t>
      </w:r>
    </w:p>
    <w:p w14:paraId="3A1EEB2B" w14:textId="77777777" w:rsidR="00252680" w:rsidRDefault="00252680" w:rsidP="00252680">
      <w:pPr>
        <w:pStyle w:val="Compact"/>
        <w:ind w:left="1440"/>
      </w:pPr>
    </w:p>
    <w:p w14:paraId="6744E590" w14:textId="77777777" w:rsidR="002C53E9" w:rsidRDefault="00000000" w:rsidP="007B2C6A">
      <w:pPr>
        <w:pStyle w:val="Compact"/>
        <w:numPr>
          <w:ilvl w:val="0"/>
          <w:numId w:val="6"/>
        </w:numPr>
        <w:ind w:left="426"/>
      </w:pPr>
      <w:r>
        <w:rPr>
          <w:b/>
          <w:bCs/>
        </w:rPr>
        <w:t>Responses</w:t>
      </w:r>
      <w:r>
        <w:t xml:space="preserve"> Define what the API returns for:</w:t>
      </w:r>
    </w:p>
    <w:p w14:paraId="5927A96A" w14:textId="77777777" w:rsidR="002C53E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First successful request</w:t>
      </w:r>
      <w:r>
        <w:t xml:space="preserve">: status </w:t>
      </w:r>
      <w:r>
        <w:rPr>
          <w:rStyle w:val="VerbatimChar"/>
        </w:rPr>
        <w:t>____</w:t>
      </w:r>
      <w:r>
        <w:t xml:space="preserve"> and body </w:t>
      </w:r>
      <w:r>
        <w:rPr>
          <w:rStyle w:val="VerbatimChar"/>
        </w:rPr>
        <w:t>________________</w:t>
      </w:r>
    </w:p>
    <w:p w14:paraId="619B3B1F" w14:textId="77777777" w:rsidR="002C53E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Replay of the same key after success</w:t>
      </w:r>
      <w:r>
        <w:t xml:space="preserve">: status </w:t>
      </w:r>
      <w:r>
        <w:rPr>
          <w:rStyle w:val="VerbatimChar"/>
        </w:rPr>
        <w:t>____</w:t>
      </w:r>
      <w:r>
        <w:t xml:space="preserve"> and body </w:t>
      </w:r>
      <w:r>
        <w:rPr>
          <w:rStyle w:val="VerbatimChar"/>
        </w:rPr>
        <w:t>________________</w:t>
      </w:r>
    </w:p>
    <w:p w14:paraId="1B37F885" w14:textId="77777777" w:rsidR="002C53E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Replay while first request is still running</w:t>
      </w:r>
      <w:r>
        <w:t xml:space="preserve">: status </w:t>
      </w:r>
      <w:r>
        <w:rPr>
          <w:rStyle w:val="VerbatimChar"/>
        </w:rPr>
        <w:t>____</w:t>
      </w:r>
      <w:r>
        <w:t xml:space="preserve"> and body </w:t>
      </w:r>
      <w:r>
        <w:rPr>
          <w:rStyle w:val="VerbatimChar"/>
        </w:rPr>
        <w:t>________________</w:t>
      </w:r>
    </w:p>
    <w:p w14:paraId="4D45BB24" w14:textId="77777777" w:rsidR="002C53E9" w:rsidRDefault="00583868">
      <w:r>
        <w:rPr>
          <w:noProof/>
        </w:rPr>
        <w:pict w14:anchorId="050C1201">
          <v:rect id="_x0000_i1028" alt="" style="width:404.8pt;height:.05pt;mso-width-percent:0;mso-height-percent:0;mso-width-percent:0;mso-height-percent:0" o:hrpct="865" o:hralign="center" o:hrstd="t" o:hr="t"/>
        </w:pict>
      </w:r>
    </w:p>
    <w:p w14:paraId="07293018" w14:textId="4C0D3CCA" w:rsidR="002C53E9" w:rsidRDefault="00000000">
      <w:pPr>
        <w:pStyle w:val="Heading3"/>
      </w:pPr>
      <w:bookmarkStart w:id="3" w:name="part-b-server-side-storage-design-10-min"/>
      <w:bookmarkEnd w:id="2"/>
      <w:r>
        <w:t>Part B — Server-side storage design (</w:t>
      </w:r>
      <w:r w:rsidR="007B2C6A">
        <w:t>5</w:t>
      </w:r>
      <w:r>
        <w:t xml:space="preserve"> min)</w:t>
      </w:r>
    </w:p>
    <w:p w14:paraId="5226BE4B" w14:textId="77777777" w:rsidR="002C53E9" w:rsidRDefault="00000000">
      <w:pPr>
        <w:pStyle w:val="FirstParagraph"/>
      </w:pPr>
      <w:r>
        <w:t>Design the minimal server-side data you need.</w:t>
      </w:r>
    </w:p>
    <w:p w14:paraId="335F1837" w14:textId="77777777" w:rsidR="002C53E9" w:rsidRDefault="00000000" w:rsidP="007B2C6A">
      <w:pPr>
        <w:pStyle w:val="Compact"/>
        <w:numPr>
          <w:ilvl w:val="0"/>
          <w:numId w:val="8"/>
        </w:numPr>
        <w:ind w:left="426"/>
      </w:pPr>
      <w:r>
        <w:t>What table(s) do you add?</w:t>
      </w:r>
    </w:p>
    <w:p w14:paraId="6230CF12" w14:textId="77777777" w:rsidR="002C53E9" w:rsidRDefault="00000000">
      <w:pPr>
        <w:pStyle w:val="Compact"/>
        <w:numPr>
          <w:ilvl w:val="0"/>
          <w:numId w:val="9"/>
        </w:numPr>
      </w:pPr>
      <w:r>
        <w:t>Table name(s): ____________________</w:t>
      </w:r>
    </w:p>
    <w:p w14:paraId="0584BE42" w14:textId="77777777" w:rsidR="002C53E9" w:rsidRDefault="00000000">
      <w:pPr>
        <w:pStyle w:val="Compact"/>
        <w:numPr>
          <w:ilvl w:val="0"/>
          <w:numId w:val="9"/>
        </w:numPr>
      </w:pPr>
      <w:r>
        <w:t>Key columns: ______________________</w:t>
      </w:r>
    </w:p>
    <w:p w14:paraId="50839FD9" w14:textId="77777777" w:rsidR="002C53E9" w:rsidRDefault="00000000">
      <w:pPr>
        <w:pStyle w:val="Compact"/>
        <w:numPr>
          <w:ilvl w:val="0"/>
          <w:numId w:val="9"/>
        </w:numPr>
      </w:pPr>
      <w:r>
        <w:t>What do you store: full response vs reference (order_id/job_id)? Why?</w:t>
      </w:r>
    </w:p>
    <w:p w14:paraId="649838AC" w14:textId="77777777" w:rsidR="002C53E9" w:rsidRDefault="00000000" w:rsidP="007B2C6A">
      <w:pPr>
        <w:pStyle w:val="Compact"/>
        <w:numPr>
          <w:ilvl w:val="0"/>
          <w:numId w:val="10"/>
        </w:numPr>
        <w:ind w:left="426"/>
      </w:pPr>
      <w:r>
        <w:t>What is the scope of idempotency? Pick one:</w:t>
      </w:r>
    </w:p>
    <w:p w14:paraId="3EC30D74" w14:textId="77777777" w:rsidR="002C53E9" w:rsidRDefault="00000000">
      <w:pPr>
        <w:pStyle w:val="Compact"/>
        <w:numPr>
          <w:ilvl w:val="0"/>
          <w:numId w:val="11"/>
        </w:numPr>
      </w:pPr>
      <w:r>
        <w:t>( ) Global (dangerous)</w:t>
      </w:r>
    </w:p>
    <w:p w14:paraId="5BE7F55A" w14:textId="77777777" w:rsidR="002C53E9" w:rsidRDefault="00000000">
      <w:pPr>
        <w:pStyle w:val="Compact"/>
        <w:numPr>
          <w:ilvl w:val="0"/>
          <w:numId w:val="11"/>
        </w:numPr>
      </w:pPr>
      <w:r>
        <w:t>( ) Per endpoint</w:t>
      </w:r>
    </w:p>
    <w:p w14:paraId="6CBC7235" w14:textId="77777777" w:rsidR="002C53E9" w:rsidRDefault="00000000">
      <w:pPr>
        <w:pStyle w:val="Compact"/>
        <w:numPr>
          <w:ilvl w:val="0"/>
          <w:numId w:val="11"/>
        </w:numPr>
      </w:pPr>
      <w:r>
        <w:t>( ) Per user + endpoint (recommended)</w:t>
      </w:r>
    </w:p>
    <w:p w14:paraId="14764668" w14:textId="77777777" w:rsidR="002C53E9" w:rsidRDefault="00000000">
      <w:pPr>
        <w:pStyle w:val="Compact"/>
        <w:numPr>
          <w:ilvl w:val="0"/>
          <w:numId w:val="11"/>
        </w:numPr>
      </w:pPr>
      <w:r>
        <w:t>( ) Other: ___________</w:t>
      </w:r>
    </w:p>
    <w:p w14:paraId="1877AD85" w14:textId="77777777" w:rsidR="002C53E9" w:rsidRDefault="00000000" w:rsidP="007B2C6A">
      <w:pPr>
        <w:pStyle w:val="Compact"/>
        <w:numPr>
          <w:ilvl w:val="0"/>
          <w:numId w:val="12"/>
        </w:numPr>
        <w:ind w:left="426"/>
      </w:pPr>
      <w:r>
        <w:t>TTL / retention</w:t>
      </w:r>
    </w:p>
    <w:p w14:paraId="42488176" w14:textId="77777777" w:rsidR="002C53E9" w:rsidRDefault="00000000">
      <w:pPr>
        <w:pStyle w:val="Compact"/>
        <w:numPr>
          <w:ilvl w:val="0"/>
          <w:numId w:val="13"/>
        </w:numPr>
      </w:pPr>
      <w:r>
        <w:t>How long do you keep idempotency records? ___________</w:t>
      </w:r>
    </w:p>
    <w:p w14:paraId="729B63E8" w14:textId="77777777" w:rsidR="002C53E9" w:rsidRDefault="00000000">
      <w:pPr>
        <w:pStyle w:val="Compact"/>
        <w:numPr>
          <w:ilvl w:val="0"/>
          <w:numId w:val="13"/>
        </w:numPr>
      </w:pPr>
      <w:r>
        <w:t>Why not forever? Why not 5 minutes?</w:t>
      </w:r>
    </w:p>
    <w:p w14:paraId="4E54A587" w14:textId="77777777" w:rsidR="002C53E9" w:rsidRDefault="00583868">
      <w:r>
        <w:rPr>
          <w:noProof/>
        </w:rPr>
        <w:pict w14:anchorId="74329FBA">
          <v:rect id="_x0000_i1027" alt="" style="width:404.8pt;height:.05pt;mso-width-percent:0;mso-height-percent:0;mso-width-percent:0;mso-height-percent:0" o:hrpct="865" o:hralign="center" o:hrstd="t" o:hr="t"/>
        </w:pict>
      </w:r>
    </w:p>
    <w:p w14:paraId="205F1B9D" w14:textId="2090D54E" w:rsidR="002C53E9" w:rsidRDefault="00000000">
      <w:pPr>
        <w:pStyle w:val="Heading3"/>
      </w:pPr>
      <w:bookmarkStart w:id="4" w:name="part-c-concurrency-crash-safety-10-min"/>
      <w:bookmarkEnd w:id="3"/>
      <w:r>
        <w:lastRenderedPageBreak/>
        <w:t>Part C — Concurrency + crash safety (</w:t>
      </w:r>
      <w:r w:rsidR="007B2C6A">
        <w:t>5</w:t>
      </w:r>
      <w:r>
        <w:t xml:space="preserve"> min)</w:t>
      </w:r>
    </w:p>
    <w:p w14:paraId="7BB31B44" w14:textId="77777777" w:rsidR="002C53E9" w:rsidRDefault="00000000">
      <w:pPr>
        <w:pStyle w:val="FirstParagraph"/>
      </w:pPr>
      <w:r>
        <w:t>Handle these realities:</w:t>
      </w:r>
    </w:p>
    <w:p w14:paraId="2129F99D" w14:textId="77777777" w:rsidR="002C53E9" w:rsidRDefault="00000000" w:rsidP="007B2C6A">
      <w:pPr>
        <w:pStyle w:val="Compact"/>
        <w:numPr>
          <w:ilvl w:val="0"/>
          <w:numId w:val="14"/>
        </w:numPr>
        <w:ind w:left="426"/>
      </w:pPr>
      <w:r>
        <w:t xml:space="preserve">Two identical requests (same idempotency key) arrive </w:t>
      </w:r>
      <w:r>
        <w:rPr>
          <w:b/>
          <w:bCs/>
        </w:rPr>
        <w:t>at the same time</w:t>
      </w:r>
      <w:r>
        <w:t>.</w:t>
      </w:r>
    </w:p>
    <w:p w14:paraId="6259C3E4" w14:textId="6774796F" w:rsidR="002C53E9" w:rsidRDefault="00000000">
      <w:pPr>
        <w:pStyle w:val="Compact"/>
        <w:numPr>
          <w:ilvl w:val="0"/>
          <w:numId w:val="15"/>
        </w:numPr>
      </w:pPr>
      <w:r>
        <w:t>How do you prevent creating two orders?</w:t>
      </w:r>
      <w:r w:rsidR="00252680">
        <w:br/>
      </w:r>
    </w:p>
    <w:p w14:paraId="28BCE316" w14:textId="77777777" w:rsidR="002C53E9" w:rsidRDefault="00000000" w:rsidP="007B2C6A">
      <w:pPr>
        <w:pStyle w:val="Compact"/>
        <w:numPr>
          <w:ilvl w:val="0"/>
          <w:numId w:val="16"/>
        </w:numPr>
        <w:ind w:left="426"/>
      </w:pPr>
      <w:r>
        <w:t>The service crashes after charging payment but before returning a response.</w:t>
      </w:r>
    </w:p>
    <w:p w14:paraId="716093FD" w14:textId="7A6395BA" w:rsidR="002C53E9" w:rsidRDefault="00000000">
      <w:pPr>
        <w:pStyle w:val="Compact"/>
        <w:numPr>
          <w:ilvl w:val="0"/>
          <w:numId w:val="17"/>
        </w:numPr>
      </w:pPr>
      <w:r>
        <w:t>What do you need to record, and when, to avoid inconsistent outcomes?</w:t>
      </w:r>
      <w:r w:rsidR="00252680">
        <w:br/>
      </w:r>
    </w:p>
    <w:p w14:paraId="211A3850" w14:textId="77777777" w:rsidR="002C53E9" w:rsidRDefault="00000000" w:rsidP="007B2C6A">
      <w:pPr>
        <w:pStyle w:val="Compact"/>
        <w:numPr>
          <w:ilvl w:val="0"/>
          <w:numId w:val="18"/>
        </w:numPr>
        <w:ind w:left="426"/>
      </w:pPr>
      <w:r>
        <w:t>What do you do if the replay request body differs from the original (same key, different amount/cart)?</w:t>
      </w:r>
    </w:p>
    <w:p w14:paraId="05EF2205" w14:textId="77777777" w:rsidR="002C53E9" w:rsidRDefault="00000000">
      <w:pPr>
        <w:pStyle w:val="Compact"/>
        <w:numPr>
          <w:ilvl w:val="0"/>
          <w:numId w:val="19"/>
        </w:numPr>
      </w:pPr>
      <w:r>
        <w:t>Behavior: ______________________</w:t>
      </w:r>
    </w:p>
    <w:p w14:paraId="41F8BBD6" w14:textId="77777777" w:rsidR="002C53E9" w:rsidRDefault="00583868">
      <w:r>
        <w:rPr>
          <w:noProof/>
        </w:rPr>
        <w:pict w14:anchorId="3E1CD873">
          <v:rect id="_x0000_i1026" alt="" style="width:404.8pt;height:.05pt;mso-width-percent:0;mso-height-percent:0;mso-width-percent:0;mso-height-percent:0" o:hrpct="865" o:hralign="center" o:hrstd="t" o:hr="t"/>
        </w:pict>
      </w:r>
    </w:p>
    <w:p w14:paraId="7E4AC60C" w14:textId="77777777" w:rsidR="002C53E9" w:rsidRDefault="00000000">
      <w:pPr>
        <w:pStyle w:val="Heading3"/>
      </w:pPr>
      <w:bookmarkStart w:id="5" w:name="part-d-bonus-if-time"/>
      <w:bookmarkEnd w:id="4"/>
      <w:r>
        <w:t>Part D — Bonus (if time)</w:t>
      </w:r>
    </w:p>
    <w:p w14:paraId="159CBB3D" w14:textId="77777777" w:rsidR="002C53E9" w:rsidRDefault="00000000">
      <w:pPr>
        <w:pStyle w:val="FirstParagraph"/>
      </w:pPr>
      <w:r>
        <w:t>If order fulfillment is async:</w:t>
      </w:r>
    </w:p>
    <w:p w14:paraId="38C7D6D2" w14:textId="77777777" w:rsidR="002C53E9" w:rsidRDefault="00000000">
      <w:pPr>
        <w:pStyle w:val="Compact"/>
        <w:numPr>
          <w:ilvl w:val="0"/>
          <w:numId w:val="20"/>
        </w:numPr>
      </w:pPr>
      <w:r>
        <w:t xml:space="preserve">Do you return </w:t>
      </w:r>
      <w:r>
        <w:rPr>
          <w:rStyle w:val="VerbatimChar"/>
        </w:rPr>
        <w:t>202</w:t>
      </w:r>
      <w:r>
        <w:t>?</w:t>
      </w:r>
    </w:p>
    <w:p w14:paraId="658910F3" w14:textId="77777777" w:rsidR="002C53E9" w:rsidRDefault="00000000">
      <w:pPr>
        <w:pStyle w:val="Compact"/>
        <w:numPr>
          <w:ilvl w:val="0"/>
          <w:numId w:val="20"/>
        </w:numPr>
      </w:pPr>
      <w:r>
        <w:t>What status endpoint do you add?</w:t>
      </w:r>
    </w:p>
    <w:p w14:paraId="565C323D" w14:textId="77777777" w:rsidR="002C53E9" w:rsidRDefault="00000000">
      <w:pPr>
        <w:pStyle w:val="Compact"/>
        <w:numPr>
          <w:ilvl w:val="0"/>
          <w:numId w:val="20"/>
        </w:numPr>
      </w:pPr>
      <w:r>
        <w:t>How does idempotency map to a stable job/order identifier?</w:t>
      </w:r>
    </w:p>
    <w:p w14:paraId="2A002095" w14:textId="77777777" w:rsidR="002C53E9" w:rsidRDefault="00583868">
      <w:r>
        <w:rPr>
          <w:noProof/>
        </w:rPr>
        <w:pict w14:anchorId="39E8B49E">
          <v:rect id="_x0000_i1025" alt="" style="width:404.8pt;height:.05pt;mso-width-percent:0;mso-height-percent:0;mso-width-percent:0;mso-height-percent:0" o:hrpct="865" o:hralign="center" o:hrstd="t" o:hr="t"/>
        </w:pict>
      </w:r>
      <w:bookmarkEnd w:id="0"/>
      <w:bookmarkEnd w:id="1"/>
      <w:bookmarkEnd w:id="5"/>
    </w:p>
    <w:sectPr w:rsidR="002C53E9">
      <w:footnotePr>
        <w:numRestart w:val="eachSect"/>
      </w:footnotePr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300D3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E5A3D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6B6C2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79648F8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A2D66452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 w16cid:durableId="1904287887">
    <w:abstractNumId w:val="0"/>
  </w:num>
  <w:num w:numId="2" w16cid:durableId="20629463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7918946">
    <w:abstractNumId w:val="1"/>
  </w:num>
  <w:num w:numId="4" w16cid:durableId="1423532765">
    <w:abstractNumId w:val="1"/>
  </w:num>
  <w:num w:numId="5" w16cid:durableId="1479301480">
    <w:abstractNumId w:val="1"/>
  </w:num>
  <w:num w:numId="6" w16cid:durableId="514002036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7" w16cid:durableId="18971923">
    <w:abstractNumId w:val="1"/>
  </w:num>
  <w:num w:numId="8" w16cid:durableId="15540736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89362308">
    <w:abstractNumId w:val="1"/>
  </w:num>
  <w:num w:numId="10" w16cid:durableId="103265675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" w16cid:durableId="1029602930">
    <w:abstractNumId w:val="1"/>
  </w:num>
  <w:num w:numId="12" w16cid:durableId="1195190946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" w16cid:durableId="813376904">
    <w:abstractNumId w:val="1"/>
  </w:num>
  <w:num w:numId="14" w16cid:durableId="10790615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39997872">
    <w:abstractNumId w:val="1"/>
  </w:num>
  <w:num w:numId="16" w16cid:durableId="125790669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7" w16cid:durableId="311256649">
    <w:abstractNumId w:val="1"/>
  </w:num>
  <w:num w:numId="18" w16cid:durableId="1119452540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9" w16cid:durableId="2055033588">
    <w:abstractNumId w:val="1"/>
  </w:num>
  <w:num w:numId="20" w16cid:durableId="2114662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53E9"/>
    <w:rsid w:val="00252680"/>
    <w:rsid w:val="002C53E9"/>
    <w:rsid w:val="003859F3"/>
    <w:rsid w:val="003A4DEF"/>
    <w:rsid w:val="004356B3"/>
    <w:rsid w:val="00490382"/>
    <w:rsid w:val="00572299"/>
    <w:rsid w:val="00583868"/>
    <w:rsid w:val="006663DC"/>
    <w:rsid w:val="007B2C6A"/>
    <w:rsid w:val="008A5CA4"/>
    <w:rsid w:val="00CC6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2265C"/>
  <w15:docId w15:val="{B1D4493C-728D-0A42-B2E3-63B95F899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261</Words>
  <Characters>1426</Characters>
  <Application>Microsoft Office Word</Application>
  <DocSecurity>0</DocSecurity>
  <Lines>50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SUGINAKA RAY (杉中 礼)</cp:lastModifiedBy>
  <cp:revision>6</cp:revision>
  <dcterms:created xsi:type="dcterms:W3CDTF">2026-03-10T06:38:00Z</dcterms:created>
  <dcterms:modified xsi:type="dcterms:W3CDTF">2026-03-10T08:52:00Z</dcterms:modified>
</cp:coreProperties>
</file>