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75BCE" w14:textId="77777777" w:rsidR="007640F6" w:rsidRDefault="007640F6" w:rsidP="0031581C">
      <w:pPr>
        <w:spacing w:after="120" w:line="360" w:lineRule="auto"/>
        <w:rPr>
          <w:rFonts w:asciiTheme="majorHAnsi" w:hAnsiTheme="majorHAnsi"/>
          <w:b/>
          <w:sz w:val="22"/>
          <w:szCs w:val="22"/>
          <w:lang w:val="en-GB"/>
        </w:rPr>
      </w:pPr>
    </w:p>
    <w:p w14:paraId="5710E373" w14:textId="77777777" w:rsidR="0031581C" w:rsidRPr="007640F6" w:rsidRDefault="00DB79F1" w:rsidP="0031581C">
      <w:pPr>
        <w:spacing w:after="120" w:line="360" w:lineRule="auto"/>
        <w:rPr>
          <w:rFonts w:asciiTheme="majorHAnsi" w:hAnsiTheme="majorHAnsi"/>
          <w:b/>
          <w:sz w:val="22"/>
          <w:szCs w:val="22"/>
          <w:lang w:val="en-GB"/>
        </w:rPr>
      </w:pPr>
      <w:r w:rsidRPr="007640F6">
        <w:rPr>
          <w:rFonts w:asciiTheme="majorHAnsi" w:hAnsiTheme="majorHAnsi"/>
          <w:b/>
          <w:sz w:val="22"/>
          <w:szCs w:val="22"/>
          <w:lang w:val="en-GB"/>
        </w:rPr>
        <w:t>Module 2</w:t>
      </w:r>
      <w:r w:rsidR="0031581C" w:rsidRPr="007640F6">
        <w:rPr>
          <w:rFonts w:asciiTheme="majorHAnsi" w:hAnsiTheme="majorHAnsi"/>
          <w:b/>
          <w:sz w:val="22"/>
          <w:szCs w:val="22"/>
          <w:lang w:val="en-GB"/>
        </w:rPr>
        <w:t>:</w:t>
      </w:r>
    </w:p>
    <w:p w14:paraId="3DF29A08" w14:textId="5076CC94" w:rsidR="0031581C" w:rsidRPr="007640F6" w:rsidRDefault="00DB79F1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This </w:t>
      </w:r>
      <w:r w:rsidR="00CB499B" w:rsidRPr="007640F6">
        <w:rPr>
          <w:rFonts w:asciiTheme="majorHAnsi" w:eastAsiaTheme="minorEastAsia" w:hAnsiTheme="majorHAnsi" w:cstheme="minorBidi"/>
          <w:sz w:val="22"/>
          <w:szCs w:val="22"/>
        </w:rPr>
        <w:t>module consists of 1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0 rounds. At the beginning of the </w:t>
      </w:r>
      <w:r w:rsidR="00CB499B" w:rsidRPr="007640F6">
        <w:rPr>
          <w:rFonts w:asciiTheme="majorHAnsi" w:eastAsiaTheme="minorEastAsia" w:hAnsiTheme="majorHAnsi" w:cstheme="minorBidi"/>
          <w:sz w:val="22"/>
          <w:szCs w:val="22"/>
        </w:rPr>
        <w:t>module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participants are randomly assigned to groups of four. You won’t know the identity of the other group members. The composition of each </w:t>
      </w:r>
      <w:r w:rsidR="00CB499B" w:rsidRPr="007640F6">
        <w:rPr>
          <w:rFonts w:asciiTheme="majorHAnsi" w:eastAsiaTheme="minorEastAsia" w:hAnsiTheme="majorHAnsi" w:cstheme="minorBidi"/>
          <w:sz w:val="22"/>
          <w:szCs w:val="22"/>
        </w:rPr>
        <w:t>group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will remain unchanged.</w:t>
      </w:r>
      <w:r w:rsidR="005A2D3C" w:rsidRPr="007640F6">
        <w:rPr>
          <w:rFonts w:asciiTheme="majorHAnsi" w:eastAsiaTheme="minorEastAsia" w:hAnsiTheme="majorHAnsi" w:cstheme="minorBidi"/>
          <w:sz w:val="22"/>
          <w:szCs w:val="22"/>
        </w:rPr>
        <w:t xml:space="preserve"> </w:t>
      </w:r>
    </w:p>
    <w:p w14:paraId="1F0BEF63" w14:textId="3BE1F61B" w:rsidR="00CB499B" w:rsidRDefault="00CB499B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In each one-minute round you will be asked to compute a series of additions.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 xml:space="preserve">Preliminary Gains 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depend on how many correct answers you provide. </w:t>
      </w:r>
      <w:r w:rsidR="00D40640">
        <w:rPr>
          <w:rFonts w:asciiTheme="majorHAnsi" w:eastAsiaTheme="minorEastAsia" w:hAnsiTheme="majorHAnsi" w:cstheme="minorBidi"/>
          <w:sz w:val="22"/>
          <w:szCs w:val="22"/>
        </w:rPr>
        <w:t>Y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ou will get </w:t>
      </w:r>
      <w:r w:rsidR="00D40640">
        <w:rPr>
          <w:rFonts w:asciiTheme="majorHAnsi" w:eastAsiaTheme="minorEastAsia" w:hAnsiTheme="majorHAnsi" w:cstheme="minorBidi"/>
          <w:b/>
          <w:sz w:val="22"/>
          <w:szCs w:val="22"/>
        </w:rPr>
        <w:t>1</w:t>
      </w:r>
      <w:r w:rsidR="005A2D3C" w:rsidRPr="007640F6">
        <w:rPr>
          <w:rFonts w:asciiTheme="majorHAnsi" w:eastAsiaTheme="minorEastAsia" w:hAnsiTheme="majorHAnsi" w:cstheme="minorBidi"/>
          <w:b/>
          <w:sz w:val="22"/>
          <w:szCs w:val="22"/>
        </w:rPr>
        <w:t>0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 ECUs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for each correct answer</w:t>
      </w:r>
      <w:r w:rsidR="00D40640">
        <w:rPr>
          <w:rFonts w:asciiTheme="majorHAnsi" w:eastAsiaTheme="minorEastAsia" w:hAnsiTheme="majorHAnsi" w:cstheme="minorBidi"/>
          <w:sz w:val="22"/>
          <w:szCs w:val="22"/>
        </w:rPr>
        <w:t>.</w:t>
      </w:r>
    </w:p>
    <w:p w14:paraId="66AB3230" w14:textId="4F2C4F3E" w:rsidR="00D40640" w:rsidRPr="00D40640" w:rsidRDefault="00D40640" w:rsidP="00D40640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>In each group</w:t>
      </w:r>
      <w:r>
        <w:rPr>
          <w:rFonts w:asciiTheme="majorHAnsi" w:eastAsiaTheme="minorEastAsia" w:hAnsiTheme="majorHAnsi" w:cstheme="minorBidi"/>
          <w:sz w:val="22"/>
          <w:szCs w:val="22"/>
        </w:rPr>
        <w:t>, each round,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two members will 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receive a </w:t>
      </w:r>
      <w:r>
        <w:rPr>
          <w:rFonts w:asciiTheme="majorHAnsi" w:eastAsiaTheme="minorEastAsia" w:hAnsiTheme="majorHAnsi" w:cstheme="minorBidi"/>
          <w:i/>
          <w:sz w:val="22"/>
          <w:szCs w:val="22"/>
        </w:rPr>
        <w:t>B</w:t>
      </w:r>
      <w:r w:rsidRPr="00D40640">
        <w:rPr>
          <w:rFonts w:asciiTheme="majorHAnsi" w:eastAsiaTheme="minorEastAsia" w:hAnsiTheme="majorHAnsi" w:cstheme="minorBidi"/>
          <w:i/>
          <w:sz w:val="22"/>
          <w:szCs w:val="22"/>
        </w:rPr>
        <w:t>onus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 of </w:t>
      </w:r>
      <w:r>
        <w:rPr>
          <w:rFonts w:asciiTheme="majorHAnsi" w:eastAsiaTheme="minorEastAsia" w:hAnsiTheme="majorHAnsi" w:cstheme="minorBidi"/>
          <w:b/>
          <w:sz w:val="22"/>
          <w:szCs w:val="22"/>
        </w:rPr>
        <w:t>13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00 ECUs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. Every participant has an equal chance to 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receive the </w:t>
      </w:r>
      <w:r>
        <w:rPr>
          <w:rFonts w:asciiTheme="majorHAnsi" w:eastAsiaTheme="minorEastAsia" w:hAnsiTheme="majorHAnsi" w:cstheme="minorBidi"/>
          <w:i/>
          <w:sz w:val="22"/>
          <w:szCs w:val="22"/>
        </w:rPr>
        <w:t>B</w:t>
      </w:r>
      <w:r w:rsidRPr="00D40640">
        <w:rPr>
          <w:rFonts w:asciiTheme="majorHAnsi" w:eastAsiaTheme="minorEastAsia" w:hAnsiTheme="majorHAnsi" w:cstheme="minorBidi"/>
          <w:i/>
          <w:sz w:val="22"/>
          <w:szCs w:val="22"/>
        </w:rPr>
        <w:t>onus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 each round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>.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 This </w:t>
      </w:r>
      <w:r w:rsidRPr="00D40640">
        <w:rPr>
          <w:rFonts w:asciiTheme="majorHAnsi" w:eastAsiaTheme="minorEastAsia" w:hAnsiTheme="majorHAnsi" w:cstheme="minorBidi"/>
          <w:sz w:val="22"/>
          <w:szCs w:val="22"/>
        </w:rPr>
        <w:t>Bonus is added to your</w:t>
      </w:r>
      <w:r>
        <w:rPr>
          <w:rFonts w:asciiTheme="majorHAnsi" w:eastAsiaTheme="minorEastAsia" w:hAnsiTheme="majorHAnsi" w:cstheme="minorBidi"/>
          <w:i/>
          <w:sz w:val="22"/>
          <w:szCs w:val="22"/>
        </w:rPr>
        <w:t xml:space="preserve">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>
        <w:rPr>
          <w:rFonts w:asciiTheme="majorHAnsi" w:eastAsiaTheme="minorEastAsia" w:hAnsiTheme="majorHAnsi" w:cstheme="minorBidi"/>
          <w:sz w:val="22"/>
          <w:szCs w:val="22"/>
        </w:rPr>
        <w:t xml:space="preserve"> in case you receive it</w:t>
      </w:r>
      <w:r>
        <w:rPr>
          <w:rFonts w:asciiTheme="majorHAnsi" w:eastAsiaTheme="minorEastAsia" w:hAnsiTheme="majorHAnsi" w:cstheme="minorBidi"/>
          <w:i/>
          <w:sz w:val="22"/>
          <w:szCs w:val="22"/>
        </w:rPr>
        <w:t>.</w:t>
      </w:r>
    </w:p>
    <w:p w14:paraId="27EB7192" w14:textId="16410664" w:rsidR="00CB499B" w:rsidRPr="007640F6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At the end of each round, once you have received information concerning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, you will be asked to declare these gains. In this module </w:t>
      </w:r>
      <w:r w:rsidR="008F54D8">
        <w:rPr>
          <w:rFonts w:asciiTheme="majorHAnsi" w:eastAsiaTheme="minorEastAsia" w:hAnsiTheme="majorHAnsi" w:cstheme="minorBidi"/>
          <w:b/>
          <w:sz w:val="22"/>
          <w:szCs w:val="22"/>
        </w:rPr>
        <w:t>2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0%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of these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Declared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will then be deducted from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Gains.</w:t>
      </w:r>
    </w:p>
    <w:p w14:paraId="0E70C842" w14:textId="02F1438D" w:rsidR="002C1893" w:rsidRPr="007640F6" w:rsidRDefault="002C1893" w:rsidP="001B38C5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In each round there is a certain probability that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Declared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will be compared with your actual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in order to verify these two amounts correspond. In this module this probability is 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0%.</w:t>
      </w:r>
    </w:p>
    <w:p w14:paraId="17BF33C4" w14:textId="0778D970" w:rsidR="002C1893" w:rsidRPr="007640F6" w:rsidRDefault="002C189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If this verification finds a discrepancy between the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and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Declared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gains an extra amount will be deducted from your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. In this module this amount will correspond to </w:t>
      </w:r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50%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of the observed discrepancy. In addition, the regular deduction of </w:t>
      </w:r>
      <w:r w:rsidR="008F54D8">
        <w:rPr>
          <w:rFonts w:asciiTheme="majorHAnsi" w:eastAsiaTheme="minorEastAsia" w:hAnsiTheme="majorHAnsi" w:cstheme="minorBidi"/>
          <w:b/>
          <w:sz w:val="22"/>
          <w:szCs w:val="22"/>
        </w:rPr>
        <w:t>2</w:t>
      </w:r>
      <w:bookmarkStart w:id="0" w:name="_GoBack"/>
      <w:bookmarkEnd w:id="0"/>
      <w:r w:rsidRPr="007640F6">
        <w:rPr>
          <w:rFonts w:asciiTheme="majorHAnsi" w:eastAsiaTheme="minorEastAsia" w:hAnsiTheme="majorHAnsi" w:cstheme="minorBidi"/>
          <w:b/>
          <w:sz w:val="22"/>
          <w:szCs w:val="22"/>
        </w:rPr>
        <w:t>0%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will apply to the </w:t>
      </w: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Preliminary Gains</w:t>
      </w:r>
      <w:r w:rsidRPr="007640F6">
        <w:rPr>
          <w:rFonts w:asciiTheme="majorHAnsi" w:eastAsiaTheme="minorEastAsia" w:hAnsiTheme="majorHAnsi" w:cstheme="minorBidi"/>
          <w:sz w:val="22"/>
          <w:szCs w:val="22"/>
        </w:rPr>
        <w:t xml:space="preserve"> and not to the declared amount.</w:t>
      </w:r>
    </w:p>
    <w:p w14:paraId="2925BDBA" w14:textId="2EFBD0AF" w:rsidR="00F06F25" w:rsidRPr="007640F6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>Deductions applying to the four group members will then be pooled and equally distributed amongst those members.</w:t>
      </w:r>
    </w:p>
    <w:p w14:paraId="70DEF30F" w14:textId="0C4AB5E1" w:rsidR="009B00CD" w:rsidRPr="007640F6" w:rsidRDefault="00F06F25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sz w:val="22"/>
          <w:szCs w:val="22"/>
        </w:rPr>
        <w:t>Your profits are calculated and displayed at the end of each round</w:t>
      </w:r>
      <w:r w:rsidR="009B00CD" w:rsidRPr="007640F6">
        <w:rPr>
          <w:rFonts w:asciiTheme="majorHAnsi" w:eastAsiaTheme="minorEastAsia" w:hAnsiTheme="majorHAnsi" w:cstheme="minorBidi"/>
          <w:sz w:val="22"/>
          <w:szCs w:val="22"/>
        </w:rPr>
        <w:t xml:space="preserve"> in the following manner:</w:t>
      </w:r>
    </w:p>
    <w:p w14:paraId="119377D9" w14:textId="263CE694" w:rsidR="009B00CD" w:rsidRPr="007640F6" w:rsidRDefault="009B00CD" w:rsidP="009B00CD">
      <w:pPr>
        <w:pStyle w:val="Textodecuerpo21"/>
        <w:spacing w:after="120" w:line="360" w:lineRule="auto"/>
        <w:rPr>
          <w:rFonts w:asciiTheme="majorHAnsi" w:eastAsiaTheme="minorEastAsia" w:hAnsiTheme="majorHAnsi" w:cstheme="minorBidi"/>
          <w:i/>
          <w:sz w:val="22"/>
          <w:szCs w:val="22"/>
        </w:rPr>
      </w:pPr>
      <w:r w:rsidRPr="007640F6">
        <w:rPr>
          <w:rFonts w:asciiTheme="majorHAnsi" w:eastAsiaTheme="minorEastAsia" w:hAnsiTheme="majorHAnsi" w:cstheme="minorBidi"/>
          <w:i/>
          <w:sz w:val="22"/>
          <w:szCs w:val="22"/>
        </w:rPr>
        <w:t>Profit = Preliminary Gains – Deduction from the Declared Gains – Potential deductions due to discrepancy + Group amount</w:t>
      </w:r>
    </w:p>
    <w:p w14:paraId="09668978" w14:textId="443D145E" w:rsidR="009B00CD" w:rsidRPr="007640F6" w:rsidRDefault="009B00CD" w:rsidP="0031581C">
      <w:pPr>
        <w:pStyle w:val="Listenabsatz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  <w:lang w:val="en-GB"/>
        </w:rPr>
      </w:pPr>
      <w:r w:rsidRPr="007640F6">
        <w:rPr>
          <w:rFonts w:asciiTheme="majorHAnsi" w:hAnsiTheme="majorHAnsi"/>
          <w:sz w:val="22"/>
          <w:szCs w:val="22"/>
          <w:lang w:val="en-GB"/>
        </w:rPr>
        <w:t xml:space="preserve">At the end of the module one round will be chosen at random, and your earnings will be based on your profit of that round at the exchange rate </w:t>
      </w:r>
      <w:r w:rsidRPr="007640F6">
        <w:rPr>
          <w:rFonts w:asciiTheme="majorHAnsi" w:hAnsiTheme="majorHAnsi"/>
          <w:b/>
          <w:sz w:val="22"/>
          <w:szCs w:val="22"/>
          <w:lang w:val="en-GB"/>
        </w:rPr>
        <w:t xml:space="preserve">300ECUs = 1 </w:t>
      </w:r>
      <w:r w:rsidRPr="007640F6">
        <w:rPr>
          <w:rFonts w:ascii="Calibri" w:hAnsi="Calibri"/>
          <w:b/>
          <w:sz w:val="22"/>
          <w:szCs w:val="22"/>
          <w:lang w:val="en-GB"/>
        </w:rPr>
        <w:t>£</w:t>
      </w:r>
    </w:p>
    <w:p w14:paraId="15797C03" w14:textId="6A35811E" w:rsidR="0031581C" w:rsidRPr="007640F6" w:rsidRDefault="0031581C" w:rsidP="007640F6">
      <w:pPr>
        <w:pStyle w:val="Listenabsatz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  <w:lang w:val="en-GB"/>
        </w:rPr>
      </w:pPr>
      <w:r w:rsidRPr="007640F6">
        <w:rPr>
          <w:rFonts w:asciiTheme="majorHAnsi" w:hAnsiTheme="majorHAnsi"/>
          <w:sz w:val="22"/>
          <w:szCs w:val="22"/>
          <w:lang w:val="en-GB"/>
        </w:rPr>
        <w:t xml:space="preserve">You will be informed of your </w:t>
      </w:r>
      <w:r w:rsidR="00A60CA9" w:rsidRPr="007640F6">
        <w:rPr>
          <w:rFonts w:asciiTheme="majorHAnsi" w:hAnsiTheme="majorHAnsi"/>
          <w:sz w:val="22"/>
          <w:szCs w:val="22"/>
          <w:lang w:val="en-GB"/>
        </w:rPr>
        <w:t>earnings</w:t>
      </w:r>
      <w:r w:rsidRPr="007640F6">
        <w:rPr>
          <w:rFonts w:asciiTheme="majorHAnsi" w:hAnsiTheme="majorHAnsi"/>
          <w:sz w:val="22"/>
          <w:szCs w:val="22"/>
          <w:lang w:val="en-GB"/>
        </w:rPr>
        <w:t xml:space="preserve"> for this module at the end of the experiment.</w:t>
      </w:r>
    </w:p>
    <w:sectPr w:rsidR="0031581C" w:rsidRPr="007640F6" w:rsidSect="00F52642">
      <w:headerReference w:type="default" r:id="rId7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88534" w14:textId="77777777" w:rsidR="00AD2C9F" w:rsidRDefault="00AD2C9F" w:rsidP="00920FA4">
      <w:r>
        <w:separator/>
      </w:r>
    </w:p>
  </w:endnote>
  <w:endnote w:type="continuationSeparator" w:id="0">
    <w:p w14:paraId="30A1772F" w14:textId="77777777" w:rsidR="00AD2C9F" w:rsidRDefault="00AD2C9F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384C6" w14:textId="77777777" w:rsidR="00AD2C9F" w:rsidRDefault="00AD2C9F" w:rsidP="00920FA4">
      <w:r>
        <w:separator/>
      </w:r>
    </w:p>
  </w:footnote>
  <w:footnote w:type="continuationSeparator" w:id="0">
    <w:p w14:paraId="71338A5E" w14:textId="77777777" w:rsidR="00AD2C9F" w:rsidRDefault="00AD2C9F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5379B" w14:textId="188F1AE4" w:rsidR="00920FA4" w:rsidRPr="00920FA4" w:rsidRDefault="00920FA4">
    <w:pPr>
      <w:pStyle w:val="Kopfzeile"/>
      <w:rPr>
        <w:rFonts w:ascii="Calibri" w:hAnsi="Calibri"/>
        <w:b/>
        <w:color w:val="365F91" w:themeColor="accent1" w:themeShade="BF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Pr="00231386">
      <w:rPr>
        <w:rFonts w:ascii="Calibri" w:hAnsi="Calibri"/>
        <w:b/>
        <w:color w:val="365F91" w:themeColor="accent1" w:themeShade="BF"/>
      </w:rPr>
      <w:t>NUFFIELD CENTER FOR EXPERIMENTAL SOCIAL SCIENCES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380D7E"/>
    <w:multiLevelType w:val="multilevel"/>
    <w:tmpl w:val="2FD676AE"/>
    <w:numStyleLink w:val="Estilo1"/>
  </w:abstractNum>
  <w:abstractNum w:abstractNumId="3" w15:restartNumberingAfterBreak="0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 w15:restartNumberingAfterBreak="0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81C"/>
    <w:rsid w:val="000E6657"/>
    <w:rsid w:val="00156395"/>
    <w:rsid w:val="001B38C5"/>
    <w:rsid w:val="002C1893"/>
    <w:rsid w:val="0031581C"/>
    <w:rsid w:val="0033212D"/>
    <w:rsid w:val="005A2D3C"/>
    <w:rsid w:val="00603D57"/>
    <w:rsid w:val="007640F6"/>
    <w:rsid w:val="0077515D"/>
    <w:rsid w:val="008F54D8"/>
    <w:rsid w:val="00920FA4"/>
    <w:rsid w:val="009B00CD"/>
    <w:rsid w:val="009C63CD"/>
    <w:rsid w:val="00A220E3"/>
    <w:rsid w:val="00A60CA9"/>
    <w:rsid w:val="00AC05C4"/>
    <w:rsid w:val="00AD2C9F"/>
    <w:rsid w:val="00B126D7"/>
    <w:rsid w:val="00CB499B"/>
    <w:rsid w:val="00D40640"/>
    <w:rsid w:val="00DB79F1"/>
    <w:rsid w:val="00F06F25"/>
    <w:rsid w:val="00F5264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7B8AD6"/>
  <w15:docId w15:val="{34FC98AD-2F93-4FAA-A3B1-5ED3FCF3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Standard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20FA4"/>
  </w:style>
  <w:style w:type="paragraph" w:styleId="Fuzeile">
    <w:name w:val="footer"/>
    <w:basedOn w:val="Standard"/>
    <w:link w:val="FuzeileZchn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20FA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0FA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Solaz</dc:creator>
  <cp:keywords/>
  <dc:description/>
  <cp:lastModifiedBy>User</cp:lastModifiedBy>
  <cp:revision>2</cp:revision>
  <dcterms:created xsi:type="dcterms:W3CDTF">2018-08-22T11:46:00Z</dcterms:created>
  <dcterms:modified xsi:type="dcterms:W3CDTF">2018-08-22T11:46:00Z</dcterms:modified>
</cp:coreProperties>
</file>