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Times New Roman" w:hAnsi="Times New Roman"/>
          <w:b/>
          <w:bCs/>
          <w:sz w:val="34"/>
          <w:szCs w:val="34"/>
        </w:rPr>
        <w:t xml:space="preserve">ITM University Gwalior</w:t>
      </w:r>
    </w:p>
    <w:p>
      <w:pPr>
        <w:spacing w:after="120" w:line="300"/>
        <w:jc w:val="center"/>
      </w:pPr>
      <w:r>
        <w:rPr>
          <w:rFonts w:ascii="Times New Roman" w:cs="Times New Roman" w:eastAsia="Times New Roman" w:hAnsi="Times New Roman"/>
          <w:b/>
          <w:bCs/>
          <w:sz w:val="28"/>
          <w:szCs w:val="28"/>
        </w:rPr>
        <w:t xml:space="preserve">School of Computing and Intelligent Systems</w:t>
      </w:r>
    </w:p>
    <w:p>
      <w:pPr>
        <w:spacing w:after="120" w:line="300"/>
        <w:jc w:val="center"/>
      </w:pPr>
      <w:r>
        <w:rPr>
          <w:rFonts w:ascii="Times New Roman" w:cs="Times New Roman" w:eastAsia="Times New Roman" w:hAnsi="Times New Roman"/>
          <w:b/>
          <w:bCs/>
          <w:sz w:val="28"/>
          <w:szCs w:val="28"/>
        </w:rPr>
        <w:t xml:space="preserve">Project-Based Learning (PBL)</w:t>
      </w:r>
    </w:p>
    <w:p>
      <w:pPr>
        <w:spacing w:after="120" w:line="300"/>
        <w:jc w:val="center"/>
      </w:pPr>
      <w:r>
        <w:rPr>
          <w:rFonts w:ascii="Times New Roman" w:cs="Times New Roman" w:eastAsia="Times New Roman" w:hAnsi="Times New Roman"/>
          <w:b/>
          <w:bCs/>
          <w:sz w:val="28"/>
          <w:szCs w:val="28"/>
        </w:rPr>
        <w:t xml:space="preserve">Mini Project Report — Submission Format</w:t>
      </w:r>
    </w:p>
    <w:p>
      <w:pPr>
        <w:spacing w:after="80"/>
      </w:pPr>
    </w:p>
    <w:p>
      <w:pPr>
        <w:spacing w:after="100"/>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Data Analytics Using Python</w:t>
      </w:r>
    </w:p>
    <w:p>
      <w:pPr>
        <w:spacing w:after="100"/>
      </w:pPr>
      <w:r>
        <w:rPr>
          <w:rFonts w:ascii="Times New Roman" w:cs="Times New Roman" w:eastAsia="Times New Roman" w:hAnsi="Times New Roman"/>
          <w:b/>
          <w:bCs/>
          <w:sz w:val="24"/>
          <w:szCs w:val="24"/>
        </w:rPr>
        <w:t xml:space="preserve">Course Code: </w:t>
      </w:r>
      <w:r>
        <w:rPr>
          <w:rFonts w:ascii="Times New Roman" w:cs="Times New Roman" w:eastAsia="Times New Roman" w:hAnsi="Times New Roman"/>
          <w:sz w:val="24"/>
          <w:szCs w:val="24"/>
        </w:rPr>
        <w:t xml:space="preserve">CSL0312</w:t>
      </w:r>
    </w:p>
    <w:p>
      <w:pPr>
        <w:spacing w:after="100"/>
      </w:pPr>
      <w:r>
        <w:rPr>
          <w:rFonts w:ascii="Times New Roman" w:cs="Times New Roman" w:eastAsia="Times New Roman" w:hAnsi="Times New Roman"/>
          <w:b/>
          <w:bCs/>
          <w:sz w:val="24"/>
          <w:szCs w:val="24"/>
        </w:rPr>
        <w:t xml:space="preserve">Program: </w:t>
      </w:r>
      <w:r>
        <w:rPr>
          <w:rFonts w:ascii="Times New Roman" w:cs="Times New Roman" w:eastAsia="Times New Roman" w:hAnsi="Times New Roman"/>
          <w:sz w:val="24"/>
          <w:szCs w:val="24"/>
        </w:rPr>
        <w:t xml:space="preserve">B.Tech. CSE (Artificial Intelligence &amp; Machine Learning)</w:t>
      </w:r>
    </w:p>
    <w:p>
      <w:pPr>
        <w:spacing w:after="100"/>
      </w:pPr>
      <w:r>
        <w:rPr>
          <w:rFonts w:ascii="Times New Roman" w:cs="Times New Roman" w:eastAsia="Times New Roman" w:hAnsi="Times New Roman"/>
          <w:b/>
          <w:bCs/>
          <w:sz w:val="24"/>
          <w:szCs w:val="24"/>
        </w:rPr>
        <w:t xml:space="preserve">Semester: </w:t>
      </w:r>
      <w:r>
        <w:rPr>
          <w:rFonts w:ascii="Times New Roman" w:cs="Times New Roman" w:eastAsia="Times New Roman" w:hAnsi="Times New Roman"/>
          <w:sz w:val="24"/>
          <w:szCs w:val="24"/>
        </w:rPr>
        <w:t xml:space="preserve">III     </w:t>
      </w:r>
      <w:r>
        <w:rPr>
          <w:rFonts w:ascii="Times New Roman" w:cs="Times New Roman" w:eastAsia="Times New Roman" w:hAnsi="Times New Roman"/>
          <w:b/>
          <w:bCs/>
          <w:sz w:val="24"/>
          <w:szCs w:val="24"/>
        </w:rPr>
        <w:t xml:space="preserve">Section:</w:t>
      </w:r>
      <w:r>
        <w:rPr>
          <w:rFonts w:ascii="Times New Roman" w:cs="Times New Roman" w:eastAsia="Times New Roman" w:hAnsi="Times New Roman"/>
          <w:sz w:val="24"/>
          <w:szCs w:val="24"/>
        </w:rPr>
        <w:t xml:space="preserve"> E</w:t>
      </w:r>
    </w:p>
    <w:p>
      <w:pPr>
        <w:spacing w:after="100"/>
      </w:pPr>
      <w:r>
        <w:rPr>
          <w:rFonts w:ascii="Times New Roman" w:cs="Times New Roman" w:eastAsia="Times New Roman" w:hAnsi="Times New Roman"/>
          <w:b/>
          <w:bCs/>
          <w:sz w:val="24"/>
          <w:szCs w:val="24"/>
        </w:rPr>
        <w:t xml:space="preserve">Academic Session: </w:t>
      </w:r>
      <w:r>
        <w:rPr>
          <w:rFonts w:ascii="Times New Roman" w:cs="Times New Roman" w:eastAsia="Times New Roman" w:hAnsi="Times New Roman"/>
          <w:sz w:val="24"/>
          <w:szCs w:val="24"/>
        </w:rPr>
        <w:t xml:space="preserve">July–Dec 2026</w:t>
      </w:r>
    </w:p>
    <w:p>
      <w:pPr>
        <w:spacing w:after="80"/>
      </w:pPr>
    </w:p>
    <w:p>
      <w:pPr>
        <w:spacing w:after="120" w:before="120"/>
      </w:pPr>
      <w:r>
        <w:rPr>
          <w:rFonts w:ascii="Times New Roman" w:cs="Times New Roman" w:eastAsia="Times New Roman" w:hAnsi="Times New Roman"/>
          <w:b/>
          <w:bCs/>
          <w:sz w:val="26"/>
          <w:szCs w:val="26"/>
        </w:rPr>
        <w:t xml:space="preserve">Project Details</w:t>
      </w:r>
    </w:p>
    <w:p>
      <w:pPr>
        <w:spacing w:after="10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Ayushman Bharat Healthcare Analytics: Analysis of Hospital Accessibility and Services</w:t>
      </w:r>
    </w:p>
    <w:p>
      <w:pPr>
        <w:spacing w:after="100"/>
      </w:pPr>
      <w:r>
        <w:rPr>
          <w:rFonts w:ascii="Times New Roman" w:cs="Times New Roman" w:eastAsia="Times New Roman" w:hAnsi="Times New Roman"/>
          <w:b/>
          <w:bCs/>
          <w:sz w:val="24"/>
          <w:szCs w:val="24"/>
        </w:rPr>
        <w:t xml:space="preserve">Domain (as per Section 6): </w:t>
      </w:r>
      <w:r>
        <w:rPr>
          <w:rFonts w:ascii="Times New Roman" w:cs="Times New Roman" w:eastAsia="Times New Roman" w:hAnsi="Times New Roman"/>
          <w:sz w:val="24"/>
          <w:szCs w:val="24"/>
        </w:rPr>
        <w:t xml:space="preserve">Healthcare Analytics</w:t>
      </w:r>
    </w:p>
    <w:p>
      <w:pPr>
        <w:spacing w:after="100"/>
      </w:pPr>
      <w:r>
        <w:rPr>
          <w:rFonts w:ascii="Times New Roman" w:cs="Times New Roman" w:eastAsia="Times New Roman" w:hAnsi="Times New Roman"/>
          <w:b/>
          <w:bCs/>
          <w:sz w:val="24"/>
          <w:szCs w:val="24"/>
        </w:rPr>
        <w:t xml:space="preserve">Team Leader Name &amp; Roll No.: </w:t>
      </w:r>
      <w:r>
        <w:rPr>
          <w:rFonts w:ascii="Times New Roman" w:cs="Times New Roman" w:eastAsia="Times New Roman" w:hAnsi="Times New Roman"/>
          <w:sz w:val="24"/>
          <w:szCs w:val="24"/>
        </w:rPr>
        <w:t xml:space="preserve">Krishna Sharma (BETN1AI25092)</w:t>
      </w:r>
    </w:p>
    <w:p>
      <w:pPr>
        <w:spacing w:after="100"/>
      </w:pPr>
      <w:r>
        <w:rPr>
          <w:rFonts w:ascii="Times New Roman" w:cs="Times New Roman" w:eastAsia="Times New Roman" w:hAnsi="Times New Roman"/>
          <w:b/>
          <w:bCs/>
          <w:sz w:val="24"/>
          <w:szCs w:val="24"/>
        </w:rPr>
        <w:t xml:space="preserve">Team Member Name &amp; Roll No.: </w:t>
      </w:r>
      <w:r>
        <w:rPr>
          <w:rFonts w:ascii="Times New Roman" w:cs="Times New Roman" w:eastAsia="Times New Roman" w:hAnsi="Times New Roman"/>
          <w:sz w:val="24"/>
          <w:szCs w:val="24"/>
        </w:rPr>
        <w:t xml:space="preserve">Jacky Rayeen (BETN1AI25116)</w:t>
      </w:r>
    </w:p>
    <w:p>
      <w:pPr>
        <w:spacing w:after="100"/>
      </w:pPr>
      <w:r>
        <w:rPr>
          <w:rFonts w:ascii="Times New Roman" w:cs="Times New Roman" w:eastAsia="Times New Roman" w:hAnsi="Times New Roman"/>
          <w:b/>
          <w:bCs/>
          <w:sz w:val="24"/>
          <w:szCs w:val="24"/>
        </w:rPr>
        <w:t xml:space="preserve">Team Member Name &amp; Roll No.: </w:t>
      </w:r>
      <w:r>
        <w:rPr>
          <w:rFonts w:ascii="Times New Roman" w:cs="Times New Roman" w:eastAsia="Times New Roman" w:hAnsi="Times New Roman"/>
          <w:sz w:val="24"/>
          <w:szCs w:val="24"/>
        </w:rPr>
        <w:t xml:space="preserve">Tamash Sahu (BETN1AI25112)</w:t>
      </w:r>
    </w:p>
    <w:p>
      <w:pPr>
        <w:spacing w:after="100"/>
      </w:pPr>
      <w:r>
        <w:rPr>
          <w:rFonts w:ascii="Times New Roman" w:cs="Times New Roman" w:eastAsia="Times New Roman" w:hAnsi="Times New Roman"/>
          <w:b/>
          <w:bCs/>
          <w:sz w:val="24"/>
          <w:szCs w:val="24"/>
        </w:rPr>
        <w:t xml:space="preserve">Faculty Mentor: </w:t>
      </w:r>
      <w:r>
        <w:rPr>
          <w:rFonts w:ascii="Times New Roman" w:cs="Times New Roman" w:eastAsia="Times New Roman" w:hAnsi="Times New Roman"/>
          <w:sz w:val="24"/>
          <w:szCs w:val="24"/>
        </w:rPr>
        <w:t xml:space="preserve">Dr. Sanjay Jain</w:t>
      </w:r>
    </w:p>
    <w:p>
      <w:pPr>
        <w:spacing w:after="100"/>
      </w:pPr>
      <w:r>
        <w:rPr>
          <w:rFonts w:ascii="Times New Roman" w:cs="Times New Roman" w:eastAsia="Times New Roman" w:hAnsi="Times New Roman"/>
          <w:b/>
          <w:bCs/>
          <w:sz w:val="24"/>
          <w:szCs w:val="24"/>
        </w:rPr>
        <w:t xml:space="preserve">Date of Submission: </w:t>
      </w:r>
      <w:r>
        <w:rPr>
          <w:rFonts w:ascii="Times New Roman" w:cs="Times New Roman" w:eastAsia="Times New Roman" w:hAnsi="Times New Roman"/>
          <w:sz w:val="24"/>
          <w:szCs w:val="24"/>
          <w:highlight w:val="yellow"/>
          <w:highlightCs w:val="yellow"/>
        </w:rPr>
        <w:t xml:space="preserve">[DD/MM/2026]</w:t>
      </w:r>
    </w:p>
    <w:p>
      <w:pPr>
        <w:pStyle w:val="Heading1"/>
        <w:spacing w:after="160" w:before="300"/>
      </w:pPr>
      <w:r>
        <w:rPr>
          <w:rFonts w:ascii="Times New Roman" w:cs="Times New Roman" w:eastAsia="Times New Roman" w:hAnsi="Times New Roman"/>
          <w:b/>
          <w:bCs/>
          <w:sz w:val="28"/>
          <w:szCs w:val="28"/>
        </w:rPr>
        <w:t xml:space="preserve">1. Introduction &amp; Problem Statement</w:t>
      </w:r>
    </w:p>
    <w:p>
      <w:pPr>
        <w:spacing w:after="140"/>
      </w:pPr>
      <w:r>
        <w:rPr>
          <w:rFonts w:ascii="Times New Roman" w:cs="Times New Roman" w:eastAsia="Times New Roman" w:hAnsi="Times New Roman"/>
          <w:i/>
          <w:iCs/>
          <w:color w:val="555555"/>
          <w:sz w:val="22"/>
          <w:szCs w:val="22"/>
        </w:rPr>
        <w:t xml:space="preserve">Describe the background, the real-world problem being addressed, its significance, and the scope of the project (200–300 words).</w:t>
      </w:r>
    </w:p>
    <w:p>
      <w:pPr>
        <w:spacing w:after="120" w:line="300"/>
        <w:jc w:val="both"/>
      </w:pPr>
      <w:r>
        <w:rPr>
          <w:rFonts w:ascii="Times New Roman" w:cs="Times New Roman" w:eastAsia="Times New Roman" w:hAnsi="Times New Roman"/>
          <w:sz w:val="24"/>
          <w:szCs w:val="24"/>
        </w:rPr>
        <w:t xml:space="preserve">Ayushman Bharat Pradhan Mantri Jan Arogya Yojana (PM-JAY), implemented by the National Health Authority, provides health insurance cover to eligible families at empanelled public and private hospitals. However, holding an Ayushman card does not automatically make care easy to find. Beneficiaries often struggle to know which empanelled hospitals are available in their city or district, what type of hospital each one is, and which specialties or services it offers. Hospital information is usually published as long, unstructured lists, which makes comparison across locations difficult.</w:t>
      </w:r>
    </w:p>
    <w:p>
      <w:pPr>
        <w:spacing w:after="120" w:line="300"/>
        <w:jc w:val="both"/>
      </w:pPr>
      <w:r>
        <w:rPr>
          <w:rFonts w:ascii="Times New Roman" w:cs="Times New Roman" w:eastAsia="Times New Roman" w:hAnsi="Times New Roman"/>
          <w:sz w:val="24"/>
          <w:szCs w:val="24"/>
        </w:rPr>
        <w:t xml:space="preserve">This project applies Python-based data analytics to the publicly available Ayushman Bharat hospital empanelment data for Madhya Pradesh. The data is organized into a structured dataset, cleaned, and explored by location, hospital type and specialty information. Tables, summary statistics and charts are used to compare healthcare availability across districts and to identify patterns or areas with comparatively lower coverage.</w:t>
      </w:r>
    </w:p>
    <w:p>
      <w:pPr>
        <w:spacing w:after="120" w:line="300"/>
        <w:jc w:val="both"/>
      </w:pPr>
      <w:r>
        <w:rPr>
          <w:rFonts w:ascii="Times New Roman" w:cs="Times New Roman" w:eastAsia="Times New Roman" w:hAnsi="Times New Roman"/>
          <w:sz w:val="24"/>
          <w:szCs w:val="24"/>
        </w:rPr>
        <w:t xml:space="preserve">The problem is significant because clear information on hospital availability helps beneficiaries and their families make better-informed choices, and it helps healthcare planners understand how access varies across locations. The scope of the project is limited to Madhya Pradesh and to the information available in the dataset; it does not measure bed capacity, quality of care or population served. The results can later be extended into a Smart Health Navigator with filters for State, District, Hospital and Specialty.</w:t>
      </w:r>
    </w:p>
    <w:p>
      <w:pPr>
        <w:pStyle w:val="Heading1"/>
        <w:spacing w:after="160" w:before="300"/>
      </w:pPr>
      <w:r>
        <w:rPr>
          <w:rFonts w:ascii="Times New Roman" w:cs="Times New Roman" w:eastAsia="Times New Roman" w:hAnsi="Times New Roman"/>
          <w:b/>
          <w:bCs/>
          <w:sz w:val="28"/>
          <w:szCs w:val="28"/>
        </w:rPr>
        <w:t xml:space="preserve">2. Dataset Description &amp; Source</w:t>
      </w:r>
    </w:p>
    <w:p>
      <w:pPr>
        <w:spacing w:after="100"/>
      </w:pPr>
      <w:r>
        <w:rPr>
          <w:rFonts w:ascii="Times New Roman" w:cs="Times New Roman" w:eastAsia="Times New Roman" w:hAnsi="Times New Roman"/>
          <w:b/>
          <w:bCs/>
          <w:sz w:val="24"/>
          <w:szCs w:val="24"/>
        </w:rPr>
        <w:t xml:space="preserve">Dataset Name: </w:t>
      </w:r>
      <w:r>
        <w:rPr>
          <w:rFonts w:ascii="Times New Roman" w:cs="Times New Roman" w:eastAsia="Times New Roman" w:hAnsi="Times New Roman"/>
          <w:sz w:val="24"/>
          <w:szCs w:val="24"/>
        </w:rPr>
        <w:t xml:space="preserve">Ayushman Bharat (PM-JAY) Empanelled Hospitals – Madhya Pradesh (Data_sets_of_data_analytics.xls)</w:t>
      </w:r>
    </w:p>
    <w:p>
      <w:pPr>
        <w:spacing w:after="100"/>
      </w:pPr>
      <w:r>
        <w:rPr>
          <w:rFonts w:ascii="Times New Roman" w:cs="Times New Roman" w:eastAsia="Times New Roman" w:hAnsi="Times New Roman"/>
          <w:b/>
          <w:bCs/>
          <w:sz w:val="24"/>
          <w:szCs w:val="24"/>
        </w:rPr>
        <w:t xml:space="preserve">Source / Organization: </w:t>
      </w:r>
      <w:r>
        <w:rPr>
          <w:rFonts w:ascii="Times New Roman" w:cs="Times New Roman" w:eastAsia="Times New Roman" w:hAnsi="Times New Roman"/>
          <w:sz w:val="24"/>
          <w:szCs w:val="24"/>
        </w:rPr>
        <w:t xml:space="preserve">National Health Authority (NHA), PM-JAY Hospital Search Portal </w:t>
      </w:r>
      <w:r>
        <w:rPr>
          <w:rFonts w:ascii="Times New Roman" w:cs="Times New Roman" w:eastAsia="Times New Roman" w:hAnsi="Times New Roman"/>
          <w:sz w:val="24"/>
          <w:szCs w:val="24"/>
          <w:highlight w:val="yellow"/>
          <w:highlightCs w:val="yellow"/>
        </w:rPr>
        <w:t xml:space="preserve">[confirm this is where the file was downloaded from]</w:t>
      </w:r>
    </w:p>
    <w:p>
      <w:pPr>
        <w:spacing w:after="100"/>
      </w:pPr>
      <w:r>
        <w:rPr>
          <w:rFonts w:ascii="Times New Roman" w:cs="Times New Roman" w:eastAsia="Times New Roman" w:hAnsi="Times New Roman"/>
          <w:b/>
          <w:bCs/>
          <w:sz w:val="24"/>
          <w:szCs w:val="24"/>
        </w:rPr>
        <w:t xml:space="preserve">Dataset Link (URL): </w:t>
      </w:r>
      <w:r>
        <w:rPr>
          <w:rFonts w:ascii="Times New Roman" w:cs="Times New Roman" w:eastAsia="Times New Roman" w:hAnsi="Times New Roman"/>
          <w:sz w:val="24"/>
          <w:szCs w:val="24"/>
        </w:rPr>
        <w:t xml:space="preserve">https://hospitals.pmjay.gov.in/Search/empnlWorkFlow.htm</w:t>
      </w:r>
    </w:p>
    <w:p>
      <w:pPr>
        <w:spacing w:after="100"/>
      </w:pPr>
      <w:r>
        <w:rPr>
          <w:rFonts w:ascii="Times New Roman" w:cs="Times New Roman" w:eastAsia="Times New Roman" w:hAnsi="Times New Roman"/>
          <w:b/>
          <w:bCs/>
          <w:sz w:val="24"/>
          <w:szCs w:val="24"/>
        </w:rPr>
        <w:t xml:space="preserve">Type of Dataset: </w:t>
      </w:r>
      <w:r>
        <w:rPr>
          <w:rFonts w:ascii="Times New Roman" w:cs="Times New Roman" w:eastAsia="Times New Roman" w:hAnsi="Times New Roman"/>
          <w:sz w:val="24"/>
          <w:szCs w:val="24"/>
        </w:rPr>
        <w:t xml:space="preserve">☒ Public   ☐ Private   ☐ Self-Collected</w:t>
      </w:r>
    </w:p>
    <w:p>
      <w:pPr>
        <w:spacing w:after="100"/>
      </w:pPr>
      <w:r>
        <w:rPr>
          <w:rFonts w:ascii="Times New Roman" w:cs="Times New Roman" w:eastAsia="Times New Roman" w:hAnsi="Times New Roman"/>
          <w:b/>
          <w:bCs/>
          <w:sz w:val="24"/>
          <w:szCs w:val="24"/>
        </w:rPr>
        <w:t xml:space="preserve">Number of Records: </w:t>
      </w:r>
      <w:r>
        <w:rPr>
          <w:rFonts w:ascii="Times New Roman" w:cs="Times New Roman" w:eastAsia="Times New Roman" w:hAnsi="Times New Roman"/>
          <w:sz w:val="24"/>
          <w:szCs w:val="24"/>
        </w:rPr>
        <w:t xml:space="preserve">1,230 hospitals</w:t>
      </w:r>
    </w:p>
    <w:p>
      <w:pPr>
        <w:spacing w:after="100"/>
      </w:pPr>
      <w:r>
        <w:rPr>
          <w:rFonts w:ascii="Times New Roman" w:cs="Times New Roman" w:eastAsia="Times New Roman" w:hAnsi="Times New Roman"/>
          <w:b/>
          <w:bCs/>
          <w:sz w:val="24"/>
          <w:szCs w:val="24"/>
        </w:rPr>
        <w:t xml:space="preserve">Number of Attributes/Columns: </w:t>
      </w:r>
      <w:r>
        <w:rPr>
          <w:rFonts w:ascii="Times New Roman" w:cs="Times New Roman" w:eastAsia="Times New Roman" w:hAnsi="Times New Roman"/>
          <w:sz w:val="24"/>
          <w:szCs w:val="24"/>
        </w:rPr>
        <w:t xml:space="preserve">12 after cleaning (the original file has 18 columns)</w:t>
      </w:r>
    </w:p>
    <w:p>
      <w:pPr>
        <w:spacing w:after="140"/>
      </w:pPr>
      <w:r>
        <w:rPr>
          <w:rFonts w:ascii="Times New Roman" w:cs="Times New Roman" w:eastAsia="Times New Roman" w:hAnsi="Times New Roman"/>
          <w:i/>
          <w:iCs/>
          <w:color w:val="555555"/>
          <w:sz w:val="22"/>
          <w:szCs w:val="22"/>
        </w:rPr>
        <w:t xml:space="preserve">Confirm the dataset meets the minimum quality criteria specified in Section 7 of the PBL guidelines: at least 500 records, at least 5 attributes/columns, and minimal missing values (or a documented justification if extensive cleaning was required).</w:t>
      </w:r>
    </w:p>
    <w:p>
      <w:pPr>
        <w:spacing w:after="120" w:line="300"/>
        <w:jc w:val="left"/>
      </w:pPr>
      <w:r>
        <w:rPr>
          <w:rFonts w:ascii="Times New Roman" w:cs="Times New Roman" w:eastAsia="Times New Roman" w:hAnsi="Times New Roman"/>
          <w:sz w:val="24"/>
          <w:szCs w:val="24"/>
        </w:rPr>
        <w:t xml:space="preserve">☒  Dataset meets minimum quality criteria (Section 7)</w:t>
      </w:r>
    </w:p>
    <w:p>
      <w:pPr>
        <w:spacing w:after="120" w:line="300"/>
        <w:jc w:val="both"/>
      </w:pPr>
      <w:r>
        <w:rPr>
          <w:rFonts w:ascii="Times New Roman" w:cs="Times New Roman" w:eastAsia="Times New Roman" w:hAnsi="Times New Roman"/>
          <w:b/>
          <w:bCs/>
          <w:sz w:val="24"/>
          <w:szCs w:val="24"/>
        </w:rPr>
        <w:t xml:space="preserve">Justification:</w:t>
      </w:r>
      <w:r>
        <w:rPr>
          <w:rFonts w:ascii="Times New Roman" w:cs="Times New Roman" w:eastAsia="Times New Roman" w:hAnsi="Times New Roman"/>
          <w:sz w:val="24"/>
          <w:szCs w:val="24"/>
        </w:rPr>
        <w:t xml:space="preserve"> The dataset has 1,230 records (minimum 500) and 12 attributes (minimum 5). Missing values are minimal: only 22 records (1.8%) have no Hospital Type. Three columns were completely empty and several others held a single value or were not needed, so they were dropped (see Section 3).</w:t>
      </w:r>
    </w:p>
    <w:p>
      <w:pPr>
        <w:spacing w:after="100" w:before="160"/>
      </w:pPr>
      <w:r>
        <w:rPr>
          <w:rFonts w:ascii="Times New Roman" w:cs="Times New Roman" w:eastAsia="Times New Roman" w:hAnsi="Times New Roman"/>
          <w:b/>
          <w:bCs/>
          <w:sz w:val="24"/>
          <w:szCs w:val="24"/>
        </w:rPr>
        <w:t xml:space="preserve">Brief description of attributes/columns: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Attribute</w:t>
            </w:r>
          </w:p>
        </w:tc>
        <w:tc>
          <w:tcPr>
            <w:tcW w:type="dxa" w:w="68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Description</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Hospital Id</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Unique ID of the hospital (used as the key)</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Hospital Name</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Name of the empanelled hospital</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State</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State (all records are Madhya Pradesh)</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District</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District where the hospital is located (51 districts)</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Hospital Type</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Public, Private (For Profit), Private (Not For Profit), GOI, or Not Specified</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Empanelment Type</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Scheme under which the hospital is empanelled: PMJAY, Only CGHS, PMJAY and CGHS, PMJAY and CAPF</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Convergence Scheme</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Whether the hospital is onboarded for the convergence scheme (Yes/No)</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Specialities</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Specialty codes selected by the hospital (codes starting with M or S, as given in the file)</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Num Specialities (derived)</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Number of distinct specialty codes listed for the hospital</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 Codes (derived)</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Number of distinct specialty codes starting with M</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 Codes (derived)</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Number of distinct specialty codes starting with S</w:t>
            </w:r>
          </w:p>
        </w:tc>
      </w:tr>
      <w:tr>
        <w:trPr>
          <w:tblHeader w:val="false"/>
        </w:trPr>
        <w:tc>
          <w:tcPr>
            <w:tcW w:type="dxa" w:w="2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Coverage Level (derived)</w:t>
            </w:r>
          </w:p>
        </w:tc>
        <w:tc>
          <w:tcPr>
            <w:tcW w:type="dxa" w:w="68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High, Medium or Low, based on how many hospitals the district has compared with other districts</w:t>
            </w:r>
          </w:p>
        </w:tc>
      </w:tr>
    </w:tbl>
    <w:p>
      <w:pPr>
        <w:pStyle w:val="Heading1"/>
        <w:spacing w:after="160" w:before="300"/>
      </w:pPr>
      <w:r>
        <w:rPr>
          <w:rFonts w:ascii="Times New Roman" w:cs="Times New Roman" w:eastAsia="Times New Roman" w:hAnsi="Times New Roman"/>
          <w:b/>
          <w:bCs/>
          <w:sz w:val="28"/>
          <w:szCs w:val="28"/>
        </w:rPr>
        <w:t xml:space="preserve">3. Data Cleaning &amp; Preprocessing</w:t>
      </w:r>
    </w:p>
    <w:p>
      <w:pPr>
        <w:spacing w:after="140"/>
      </w:pPr>
      <w:r>
        <w:rPr>
          <w:rFonts w:ascii="Times New Roman" w:cs="Times New Roman" w:eastAsia="Times New Roman" w:hAnsi="Times New Roman"/>
          <w:i/>
          <w:iCs/>
          <w:color w:val="555555"/>
          <w:sz w:val="22"/>
          <w:szCs w:val="22"/>
        </w:rPr>
        <w:t xml:space="preserve">Document the steps taken to clean and prepare the dataset — handling missing values, duplicates, outliers, data type conversions, encoding, normalization/scaling, etc. Include relevant code snippets or summaries.</w:t>
      </w:r>
    </w:p>
    <w:p>
      <w:pPr>
        <w:spacing w:after="120" w:line="300"/>
        <w:jc w:val="both"/>
      </w:pPr>
      <w:r>
        <w:rPr>
          <w:rFonts w:ascii="Times New Roman" w:cs="Times New Roman" w:eastAsia="Times New Roman" w:hAnsi="Times New Roman"/>
          <w:sz w:val="24"/>
          <w:szCs w:val="24"/>
        </w:rPr>
        <w:t xml:space="preserve">The Excel file was loaded into a Pandas DataFrame (1,230 rows, 18 columns) and prepared in the following steps.</w:t>
      </w:r>
    </w:p>
    <w:p>
      <w:pPr>
        <w:spacing w:after="12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Inspection:</w:t>
      </w:r>
      <w:r>
        <w:rPr>
          <w:rFonts w:ascii="Times New Roman" w:cs="Times New Roman" w:eastAsia="Times New Roman" w:hAnsi="Times New Roman"/>
          <w:sz w:val="24"/>
          <w:szCs w:val="24"/>
        </w:rPr>
        <w:t xml:space="preserve"> checked shape, data types and missing values using df.shape, df.info() and df.isnull().sum().</w:t>
      </w:r>
    </w:p>
    <w:p>
      <w:pPr>
        <w:spacing w:after="12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Dropping unusable columns:</w:t>
      </w:r>
      <w:r>
        <w:rPr>
          <w:rFonts w:ascii="Times New Roman" w:cs="Times New Roman" w:eastAsia="Times New Roman" w:hAnsi="Times New Roman"/>
          <w:sz w:val="24"/>
          <w:szCs w:val="24"/>
        </w:rPr>
        <w:t xml:space="preserve"> three columns (Unnamed: 5, 6 and 7) were completely empty. Submitted Date and Status Updated Date held only "-NA-", and Application Status had a single value for every hospital, so these carry no information. Upgraded Specialities was missing for 924 records (75%).</w:t>
      </w:r>
    </w:p>
    <w:p>
      <w:pPr>
        <w:spacing w:after="12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Dropping unneeded columns:</w:t>
      </w:r>
      <w:r>
        <w:rPr>
          <w:rFonts w:ascii="Times New Roman" w:cs="Times New Roman" w:eastAsia="Times New Roman" w:hAnsi="Times New Roman"/>
          <w:sz w:val="24"/>
          <w:szCs w:val="24"/>
        </w:rPr>
        <w:t xml:space="preserve"> Sno (serial number), Hospital Contact (phone numbers, not needed and personal in nature) and Specialities Selected (the Current Specialities column is complete and is used instead).</w:t>
      </w:r>
    </w:p>
    <w:p>
      <w:pPr>
        <w:spacing w:after="12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Text standardization:</w:t>
      </w:r>
      <w:r>
        <w:rPr>
          <w:rFonts w:ascii="Times New Roman" w:cs="Times New Roman" w:eastAsia="Times New Roman" w:hAnsi="Times New Roman"/>
          <w:sz w:val="24"/>
          <w:szCs w:val="24"/>
        </w:rPr>
        <w:t xml:space="preserve"> removed extra spaces and applied consistent capitalization to Hospital Name and District, so the same district is not counted under different spellings.</w:t>
      </w:r>
    </w:p>
    <w:p>
      <w:pPr>
        <w:spacing w:after="12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Duplicates:</w:t>
      </w:r>
      <w:r>
        <w:rPr>
          <w:rFonts w:ascii="Times New Roman" w:cs="Times New Roman" w:eastAsia="Times New Roman" w:hAnsi="Times New Roman"/>
          <w:sz w:val="24"/>
          <w:szCs w:val="24"/>
        </w:rPr>
        <w:t xml:space="preserve"> Hospital Id is unique, so no duplicate records were found. 80 rows share the same hospital name and district with another row but have different Hospital Ids; these were kept as separate empanelments (for example branches).</w:t>
      </w:r>
    </w:p>
    <w:p>
      <w:pPr>
        <w:spacing w:after="120"/>
        <w:ind w:left="36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Missing values:</w:t>
      </w:r>
      <w:r>
        <w:rPr>
          <w:rFonts w:ascii="Times New Roman" w:cs="Times New Roman" w:eastAsia="Times New Roman" w:hAnsi="Times New Roman"/>
          <w:sz w:val="24"/>
          <w:szCs w:val="24"/>
        </w:rPr>
        <w:t xml:space="preserve"> 22 records had no Hospital Type and were labelled "Not Specified" instead of being dropped.</w:t>
      </w:r>
    </w:p>
    <w:p>
      <w:pPr>
        <w:spacing w:after="120"/>
        <w:ind w:left="36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Derived attributes:</w:t>
      </w:r>
      <w:r>
        <w:rPr>
          <w:rFonts w:ascii="Times New Roman" w:cs="Times New Roman" w:eastAsia="Times New Roman" w:hAnsi="Times New Roman"/>
          <w:sz w:val="24"/>
          <w:szCs w:val="24"/>
        </w:rPr>
        <w:t xml:space="preserve"> Num Specialities, M Codes and S Codes (counts of distinct specialty codes) and Coverage Level (High/Medium/Low from hospitals per district, using the 25th and 75th percentiles of district counts).</w:t>
      </w:r>
    </w:p>
    <w:p>
      <w:pPr>
        <w:spacing w:after="120"/>
        <w:ind w:left="36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Outliers and scaling:</w:t>
      </w:r>
      <w:r>
        <w:rPr>
          <w:rFonts w:ascii="Times New Roman" w:cs="Times New Roman" w:eastAsia="Times New Roman" w:hAnsi="Times New Roman"/>
          <w:sz w:val="24"/>
          <w:szCs w:val="24"/>
        </w:rPr>
        <w:t xml:space="preserve"> the data is mostly categorical, so encoding and normalization were not required. Very large district counts (Bhopal, 256) were checked and kept because they are genuine values.</w:t>
      </w:r>
    </w:p>
    <w:p>
      <w:pPr>
        <w:spacing w:after="100" w:before="160"/>
      </w:pPr>
      <w:r>
        <w:rPr>
          <w:rFonts w:ascii="Times New Roman" w:cs="Times New Roman" w:eastAsia="Times New Roman" w:hAnsi="Times New Roman"/>
          <w:b/>
          <w:bCs/>
          <w:sz w:val="24"/>
          <w:szCs w:val="24"/>
        </w:rPr>
        <w:t xml:space="preserve">Code</w:t>
      </w:r>
    </w:p>
    <w:p>
      <w:pPr>
        <w:pBdr>
          <w:left w:val="single" w:color="999999" w:sz="12" w:space="6"/>
        </w:pBdr>
        <w:shd w:fill="F2F2F2" w:val="clear"/>
        <w:spacing w:after="0" w:line="240"/>
      </w:pPr>
      <w:r>
        <w:rPr>
          <w:rFonts w:ascii="Consolas" w:cs="Consolas" w:eastAsia="Consolas" w:hAnsi="Consolas"/>
          <w:sz w:val="19"/>
          <w:szCs w:val="19"/>
        </w:rPr>
        <w:t xml:space="preserve">import pandas as pd</w:t>
      </w:r>
    </w:p>
    <w:p>
      <w:pPr>
        <w:pBdr>
          <w:left w:val="single" w:color="999999" w:sz="12" w:space="6"/>
        </w:pBdr>
        <w:shd w:fill="F2F2F2" w:val="clear"/>
        <w:spacing w:after="0" w:line="240"/>
      </w:pPr>
      <w:r>
        <w:rPr>
          <w:rFonts w:ascii="Consolas" w:cs="Consolas" w:eastAsia="Consolas" w:hAnsi="Consolas"/>
          <w:sz w:val="19"/>
          <w:szCs w:val="19"/>
        </w:rPr>
        <w:t xml:space="preserve">import numpy as np</w:t>
      </w:r>
    </w:p>
    <w:p>
      <w:pPr>
        <w:pBdr>
          <w:left w:val="single" w:color="999999" w:sz="12" w:space="6"/>
        </w:pBdr>
        <w:shd w:fill="F2F2F2" w:val="clear"/>
        <w:spacing w:after="0" w:line="240"/>
      </w:pPr>
      <w:r>
        <w:rPr>
          <w:rFonts w:ascii="Consolas" w:cs="Consolas" w:eastAsia="Consolas" w:hAnsi="Consolas"/>
          <w:sz w:val="19"/>
          <w:szCs w:val="19"/>
        </w:rPr>
        <w:t xml:space="preserve">import matplotlib.pyplot as plt</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Dataset file (for .xls files install xlrd once: pip install xlrd)</w:t>
      </w:r>
    </w:p>
    <w:p>
      <w:pPr>
        <w:pBdr>
          <w:left w:val="single" w:color="999999" w:sz="12" w:space="6"/>
        </w:pBdr>
        <w:shd w:fill="F2F2F2" w:val="clear"/>
        <w:spacing w:after="0" w:line="240"/>
      </w:pPr>
      <w:r>
        <w:rPr>
          <w:rFonts w:ascii="Consolas" w:cs="Consolas" w:eastAsia="Consolas" w:hAnsi="Consolas"/>
          <w:sz w:val="19"/>
          <w:szCs w:val="19"/>
        </w:rPr>
        <w:t xml:space="preserve">df = pd.read_excel("Data_sets_of_data_analytics.xls")</w:t>
      </w:r>
    </w:p>
    <w:p>
      <w:pPr>
        <w:pBdr>
          <w:left w:val="single" w:color="999999" w:sz="12" w:space="6"/>
        </w:pBdr>
        <w:shd w:fill="F2F2F2" w:val="clear"/>
        <w:spacing w:after="0" w:line="240"/>
      </w:pPr>
      <w:r>
        <w:rPr>
          <w:rFonts w:ascii="Consolas" w:cs="Consolas" w:eastAsia="Consolas" w:hAnsi="Consolas"/>
          <w:sz w:val="19"/>
          <w:szCs w:val="19"/>
        </w:rPr>
        <w:t xml:space="preserve">print(df.shape)</w:t>
      </w:r>
    </w:p>
    <w:p>
      <w:pPr>
        <w:pBdr>
          <w:left w:val="single" w:color="999999" w:sz="12" w:space="6"/>
        </w:pBdr>
        <w:shd w:fill="F2F2F2" w:val="clear"/>
        <w:spacing w:after="0" w:line="240"/>
      </w:pPr>
      <w:r>
        <w:rPr>
          <w:rFonts w:ascii="Consolas" w:cs="Consolas" w:eastAsia="Consolas" w:hAnsi="Consolas"/>
          <w:sz w:val="19"/>
          <w:szCs w:val="19"/>
        </w:rPr>
        <w:t xml:space="preserve">df.info()</w:t>
      </w:r>
    </w:p>
    <w:p>
      <w:pPr>
        <w:pBdr>
          <w:left w:val="single" w:color="999999" w:sz="12" w:space="6"/>
        </w:pBdr>
        <w:shd w:fill="F2F2F2" w:val="clear"/>
        <w:spacing w:after="0" w:line="240"/>
      </w:pPr>
      <w:r>
        <w:rPr>
          <w:rFonts w:ascii="Consolas" w:cs="Consolas" w:eastAsia="Consolas" w:hAnsi="Consolas"/>
          <w:sz w:val="19"/>
          <w:szCs w:val="19"/>
        </w:rPr>
        <w:t xml:space="preserve">print(df.isnull().sum())</w:t>
      </w:r>
    </w:p>
    <w:p>
      <w:pPr>
        <w:spacing w:after="80"/>
      </w:pPr>
    </w:p>
    <w:p>
      <w:pPr>
        <w:pBdr>
          <w:left w:val="single" w:color="999999" w:sz="12" w:space="6"/>
        </w:pBdr>
        <w:shd w:fill="F2F2F2" w:val="clear"/>
        <w:spacing w:after="0" w:line="240"/>
      </w:pPr>
      <w:r>
        <w:rPr>
          <w:rFonts w:ascii="Consolas" w:cs="Consolas" w:eastAsia="Consolas" w:hAnsi="Consolas"/>
          <w:sz w:val="19"/>
          <w:szCs w:val="19"/>
        </w:rPr>
        <w:t xml:space="preserve"># Drop empty columns and columns not needed for the analysis</w:t>
      </w:r>
    </w:p>
    <w:p>
      <w:pPr>
        <w:pBdr>
          <w:left w:val="single" w:color="999999" w:sz="12" w:space="6"/>
        </w:pBdr>
        <w:shd w:fill="F2F2F2" w:val="clear"/>
        <w:spacing w:after="0" w:line="240"/>
      </w:pPr>
      <w:r>
        <w:rPr>
          <w:rFonts w:ascii="Consolas" w:cs="Consolas" w:eastAsia="Consolas" w:hAnsi="Consolas"/>
          <w:sz w:val="19"/>
          <w:szCs w:val="19"/>
        </w:rPr>
        <w:t xml:space="preserve">empty = [c for c in df.columns if df[c].isnull().all()]</w:t>
      </w:r>
    </w:p>
    <w:p>
      <w:pPr>
        <w:pBdr>
          <w:left w:val="single" w:color="999999" w:sz="12" w:space="6"/>
        </w:pBdr>
        <w:shd w:fill="F2F2F2" w:val="clear"/>
        <w:spacing w:after="0" w:line="240"/>
      </w:pPr>
      <w:r>
        <w:rPr>
          <w:rFonts w:ascii="Consolas" w:cs="Consolas" w:eastAsia="Consolas" w:hAnsi="Consolas"/>
          <w:sz w:val="19"/>
          <w:szCs w:val="19"/>
        </w:rPr>
        <w:t xml:space="preserve">df = df.drop(columns=empty)</w:t>
      </w:r>
    </w:p>
    <w:p>
      <w:pPr>
        <w:pBdr>
          <w:left w:val="single" w:color="999999" w:sz="12" w:space="6"/>
        </w:pBdr>
        <w:shd w:fill="F2F2F2" w:val="clear"/>
        <w:spacing w:after="0" w:line="240"/>
      </w:pPr>
      <w:r>
        <w:rPr>
          <w:rFonts w:ascii="Consolas" w:cs="Consolas" w:eastAsia="Consolas" w:hAnsi="Consolas"/>
          <w:sz w:val="19"/>
          <w:szCs w:val="19"/>
        </w:rPr>
        <w:t xml:space="preserve">df = df.drop(columns=["Sno", "Hospital Contact", "Specialities Selected",</w:t>
      </w:r>
    </w:p>
    <w:p>
      <w:pPr>
        <w:pBdr>
          <w:left w:val="single" w:color="999999" w:sz="12" w:space="6"/>
        </w:pBdr>
        <w:shd w:fill="F2F2F2" w:val="clear"/>
        <w:spacing w:after="0" w:line="240"/>
      </w:pPr>
      <w:r>
        <w:rPr>
          <w:rFonts w:ascii="Consolas" w:cs="Consolas" w:eastAsia="Consolas" w:hAnsi="Consolas"/>
          <w:sz w:val="19"/>
          <w:szCs w:val="19"/>
        </w:rPr>
        <w:t xml:space="preserve">                      "Upgraded Specialities", "Submitted Date",</w:t>
      </w:r>
    </w:p>
    <w:p>
      <w:pPr>
        <w:pBdr>
          <w:left w:val="single" w:color="999999" w:sz="12" w:space="6"/>
        </w:pBdr>
        <w:shd w:fill="F2F2F2" w:val="clear"/>
        <w:spacing w:after="0" w:line="240"/>
      </w:pPr>
      <w:r>
        <w:rPr>
          <w:rFonts w:ascii="Consolas" w:cs="Consolas" w:eastAsia="Consolas" w:hAnsi="Consolas"/>
          <w:sz w:val="19"/>
          <w:szCs w:val="19"/>
        </w:rPr>
        <w:t xml:space="preserve">                      "Status Updated Date", "Application Status"])</w:t>
      </w:r>
    </w:p>
    <w:p>
      <w:pPr>
        <w:pBdr>
          <w:left w:val="single" w:color="999999" w:sz="12" w:space="6"/>
        </w:pBdr>
        <w:shd w:fill="F2F2F2" w:val="clear"/>
        <w:spacing w:after="0" w:line="240"/>
      </w:pPr>
      <w:r>
        <w:rPr>
          <w:rFonts w:ascii="Consolas" w:cs="Consolas" w:eastAsia="Consolas" w:hAnsi="Consolas"/>
          <w:sz w:val="19"/>
          <w:szCs w:val="19"/>
        </w:rPr>
        <w:t xml:space="preserve">df = df.rename(columns={"Current Specialities": "Specialities",</w:t>
      </w:r>
    </w:p>
    <w:p>
      <w:pPr>
        <w:pBdr>
          <w:left w:val="single" w:color="999999" w:sz="12" w:space="6"/>
        </w:pBdr>
        <w:shd w:fill="F2F2F2" w:val="clear"/>
        <w:spacing w:after="0" w:line="240"/>
      </w:pPr>
      <w:r>
        <w:rPr>
          <w:rFonts w:ascii="Consolas" w:cs="Consolas" w:eastAsia="Consolas" w:hAnsi="Consolas"/>
          <w:sz w:val="19"/>
          <w:szCs w:val="19"/>
        </w:rPr>
        <w:t xml:space="preserve">                        "OnBoarded For Convergence Scheme": "Convergence Scheme"})</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Standardize text</w:t>
      </w:r>
    </w:p>
    <w:p>
      <w:pPr>
        <w:pBdr>
          <w:left w:val="single" w:color="999999" w:sz="12" w:space="6"/>
        </w:pBdr>
        <w:shd w:fill="F2F2F2" w:val="clear"/>
        <w:spacing w:after="0" w:line="240"/>
      </w:pPr>
      <w:r>
        <w:rPr>
          <w:rFonts w:ascii="Consolas" w:cs="Consolas" w:eastAsia="Consolas" w:hAnsi="Consolas"/>
          <w:sz w:val="19"/>
          <w:szCs w:val="19"/>
        </w:rPr>
        <w:t xml:space="preserve">for col in ["Hospital Name", "District", "Hospital Type", "Empanelment Type"]:</w:t>
      </w:r>
    </w:p>
    <w:p>
      <w:pPr>
        <w:pBdr>
          <w:left w:val="single" w:color="999999" w:sz="12" w:space="6"/>
        </w:pBdr>
        <w:shd w:fill="F2F2F2" w:val="clear"/>
        <w:spacing w:after="0" w:line="240"/>
      </w:pPr>
      <w:r>
        <w:rPr>
          <w:rFonts w:ascii="Consolas" w:cs="Consolas" w:eastAsia="Consolas" w:hAnsi="Consolas"/>
          <w:sz w:val="19"/>
          <w:szCs w:val="19"/>
        </w:rPr>
        <w:t xml:space="preserve">    df[col] = df[col].astype("string").str.strip()</w:t>
      </w:r>
    </w:p>
    <w:p>
      <w:pPr>
        <w:pBdr>
          <w:left w:val="single" w:color="999999" w:sz="12" w:space="6"/>
        </w:pBdr>
        <w:shd w:fill="F2F2F2" w:val="clear"/>
        <w:spacing w:after="0" w:line="240"/>
      </w:pPr>
      <w:r>
        <w:rPr>
          <w:rFonts w:ascii="Consolas" w:cs="Consolas" w:eastAsia="Consolas" w:hAnsi="Consolas"/>
          <w:sz w:val="19"/>
          <w:szCs w:val="19"/>
        </w:rPr>
        <w:t xml:space="preserve">df["Hospital Name"] = df["Hospital Name"].str.title()</w:t>
      </w:r>
    </w:p>
    <w:p>
      <w:pPr>
        <w:pBdr>
          <w:left w:val="single" w:color="999999" w:sz="12" w:space="6"/>
        </w:pBdr>
        <w:shd w:fill="F2F2F2" w:val="clear"/>
        <w:spacing w:after="0" w:line="240"/>
      </w:pPr>
      <w:r>
        <w:rPr>
          <w:rFonts w:ascii="Consolas" w:cs="Consolas" w:eastAsia="Consolas" w:hAnsi="Consolas"/>
          <w:sz w:val="19"/>
          <w:szCs w:val="19"/>
        </w:rPr>
        <w:t xml:space="preserve">df["District"] = df["District"].str.title()</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Duplicates (Hospital Id is the unique key)</w:t>
      </w:r>
    </w:p>
    <w:p>
      <w:pPr>
        <w:pBdr>
          <w:left w:val="single" w:color="999999" w:sz="12" w:space="6"/>
        </w:pBdr>
        <w:shd w:fill="F2F2F2" w:val="clear"/>
        <w:spacing w:after="0" w:line="240"/>
      </w:pPr>
      <w:r>
        <w:rPr>
          <w:rFonts w:ascii="Consolas" w:cs="Consolas" w:eastAsia="Consolas" w:hAnsi="Consolas"/>
          <w:sz w:val="19"/>
          <w:szCs w:val="19"/>
        </w:rPr>
        <w:t xml:space="preserve">print("Duplicate Hospital Ids:", df.duplicated(subset=["Hospital Id"]).sum())</w:t>
      </w:r>
    </w:p>
    <w:p>
      <w:pPr>
        <w:pBdr>
          <w:left w:val="single" w:color="999999" w:sz="12" w:space="6"/>
        </w:pBdr>
        <w:shd w:fill="F2F2F2" w:val="clear"/>
        <w:spacing w:after="0" w:line="240"/>
      </w:pPr>
      <w:r>
        <w:rPr>
          <w:rFonts w:ascii="Consolas" w:cs="Consolas" w:eastAsia="Consolas" w:hAnsi="Consolas"/>
          <w:sz w:val="19"/>
          <w:szCs w:val="19"/>
        </w:rPr>
        <w:t xml:space="preserve">df = df.drop_duplicates(subset=["Hospital Id"])</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Missing values</w:t>
      </w:r>
    </w:p>
    <w:p>
      <w:pPr>
        <w:pBdr>
          <w:left w:val="single" w:color="999999" w:sz="12" w:space="6"/>
        </w:pBdr>
        <w:shd w:fill="F2F2F2" w:val="clear"/>
        <w:spacing w:after="0" w:line="240"/>
      </w:pPr>
      <w:r>
        <w:rPr>
          <w:rFonts w:ascii="Consolas" w:cs="Consolas" w:eastAsia="Consolas" w:hAnsi="Consolas"/>
          <w:sz w:val="19"/>
          <w:szCs w:val="19"/>
        </w:rPr>
        <w:t xml:space="preserve">print("Missing Hospital Type:", df["Hospital Type"].isnull().sum())</w:t>
      </w:r>
    </w:p>
    <w:p>
      <w:pPr>
        <w:pBdr>
          <w:left w:val="single" w:color="999999" w:sz="12" w:space="6"/>
        </w:pBdr>
        <w:shd w:fill="F2F2F2" w:val="clear"/>
        <w:spacing w:after="0" w:line="240"/>
      </w:pPr>
      <w:r>
        <w:rPr>
          <w:rFonts w:ascii="Consolas" w:cs="Consolas" w:eastAsia="Consolas" w:hAnsi="Consolas"/>
          <w:sz w:val="19"/>
          <w:szCs w:val="19"/>
        </w:rPr>
        <w:t xml:space="preserve">df["Hospital Type"] = df["Hospital Type"].fillna("Not Specified")</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Derived attributes</w:t>
      </w:r>
    </w:p>
    <w:p>
      <w:pPr>
        <w:pBdr>
          <w:left w:val="single" w:color="999999" w:sz="12" w:space="6"/>
        </w:pBdr>
        <w:shd w:fill="F2F2F2" w:val="clear"/>
        <w:spacing w:after="0" w:line="240"/>
      </w:pPr>
      <w:r>
        <w:rPr>
          <w:rFonts w:ascii="Consolas" w:cs="Consolas" w:eastAsia="Consolas" w:hAnsi="Consolas"/>
          <w:sz w:val="19"/>
          <w:szCs w:val="19"/>
        </w:rPr>
        <w:t xml:space="preserve">codes = df["Specialities"].astype(str).str.replace(" ", "").str.split(",")</w:t>
      </w:r>
    </w:p>
    <w:p>
      <w:pPr>
        <w:pBdr>
          <w:left w:val="single" w:color="999999" w:sz="12" w:space="6"/>
        </w:pBdr>
        <w:shd w:fill="F2F2F2" w:val="clear"/>
        <w:spacing w:after="0" w:line="240"/>
      </w:pPr>
      <w:r>
        <w:rPr>
          <w:rFonts w:ascii="Consolas" w:cs="Consolas" w:eastAsia="Consolas" w:hAnsi="Consolas"/>
          <w:sz w:val="19"/>
          <w:szCs w:val="19"/>
        </w:rPr>
        <w:t xml:space="preserve">df["Num Specialities"] = codes.apply(lambda l: len({x for x in l if x}))</w:t>
      </w:r>
    </w:p>
    <w:p>
      <w:pPr>
        <w:pBdr>
          <w:left w:val="single" w:color="999999" w:sz="12" w:space="6"/>
        </w:pBdr>
        <w:shd w:fill="F2F2F2" w:val="clear"/>
        <w:spacing w:after="0" w:line="240"/>
      </w:pPr>
      <w:r>
        <w:rPr>
          <w:rFonts w:ascii="Consolas" w:cs="Consolas" w:eastAsia="Consolas" w:hAnsi="Consolas"/>
          <w:sz w:val="19"/>
          <w:szCs w:val="19"/>
        </w:rPr>
        <w:t xml:space="preserve">df["M Codes"] = codes.apply(lambda l: len({x for x in l if x.startswith("M")}))</w:t>
      </w:r>
    </w:p>
    <w:p>
      <w:pPr>
        <w:pBdr>
          <w:left w:val="single" w:color="999999" w:sz="12" w:space="6"/>
        </w:pBdr>
        <w:shd w:fill="F2F2F2" w:val="clear"/>
        <w:spacing w:after="0" w:line="240"/>
      </w:pPr>
      <w:r>
        <w:rPr>
          <w:rFonts w:ascii="Consolas" w:cs="Consolas" w:eastAsia="Consolas" w:hAnsi="Consolas"/>
          <w:sz w:val="19"/>
          <w:szCs w:val="19"/>
        </w:rPr>
        <w:t xml:space="preserve">df["S Codes"] = codes.apply(lambda l: len({x for x in l if x.startswith("S")}))</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dist_counts = df["District"].value_counts()</w:t>
      </w:r>
    </w:p>
    <w:p>
      <w:pPr>
        <w:pBdr>
          <w:left w:val="single" w:color="999999" w:sz="12" w:space="6"/>
        </w:pBdr>
        <w:shd w:fill="F2F2F2" w:val="clear"/>
        <w:spacing w:after="0" w:line="240"/>
      </w:pPr>
      <w:r>
        <w:rPr>
          <w:rFonts w:ascii="Consolas" w:cs="Consolas" w:eastAsia="Consolas" w:hAnsi="Consolas"/>
          <w:sz w:val="19"/>
          <w:szCs w:val="19"/>
        </w:rPr>
        <w:t xml:space="preserve">q1, q3 = dist_counts.quantile(0.25), dist_counts.quantile(0.75)</w:t>
      </w:r>
    </w:p>
    <w:p>
      <w:pPr>
        <w:pBdr>
          <w:left w:val="single" w:color="999999" w:sz="12" w:space="6"/>
        </w:pBdr>
        <w:shd w:fill="F2F2F2" w:val="clear"/>
        <w:spacing w:after="0" w:line="240"/>
      </w:pPr>
      <w:r>
        <w:rPr>
          <w:rFonts w:ascii="Consolas" w:cs="Consolas" w:eastAsia="Consolas" w:hAnsi="Consolas"/>
          <w:sz w:val="19"/>
          <w:szCs w:val="19"/>
        </w:rPr>
        <w:t xml:space="preserve">n = df["District"].map(dist_counts)</w:t>
      </w:r>
    </w:p>
    <w:p>
      <w:pPr>
        <w:pBdr>
          <w:left w:val="single" w:color="999999" w:sz="12" w:space="6"/>
        </w:pBdr>
        <w:shd w:fill="F2F2F2" w:val="clear"/>
        <w:spacing w:after="0" w:line="240"/>
      </w:pPr>
      <w:r>
        <w:rPr>
          <w:rFonts w:ascii="Consolas" w:cs="Consolas" w:eastAsia="Consolas" w:hAnsi="Consolas"/>
          <w:sz w:val="19"/>
          <w:szCs w:val="19"/>
        </w:rPr>
        <w:t xml:space="preserve">df["Coverage Level"] = np.select([n &gt;= q3, n &lt;= q1], ["High", "Low"], default="Medium")</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df.to_csv("ayushman_mp_hospitals_clean.csv", index=False)</w:t>
      </w:r>
    </w:p>
    <w:p>
      <w:pPr>
        <w:pBdr>
          <w:left w:val="single" w:color="999999" w:sz="12" w:space="6"/>
        </w:pBdr>
        <w:shd w:fill="F2F2F2" w:val="clear"/>
        <w:spacing w:after="0" w:line="240"/>
      </w:pPr>
      <w:r>
        <w:rPr>
          <w:rFonts w:ascii="Consolas" w:cs="Consolas" w:eastAsia="Consolas" w:hAnsi="Consolas"/>
          <w:sz w:val="19"/>
          <w:szCs w:val="19"/>
        </w:rPr>
        <w:t xml:space="preserve">print(df.shape)</w:t>
      </w:r>
    </w:p>
    <w:p>
      <w:pPr>
        <w:spacing w:after="80"/>
      </w:pPr>
    </w:p>
    <w:p>
      <w:pPr>
        <w:spacing w:after="100" w:before="160"/>
      </w:pPr>
      <w:r>
        <w:rPr>
          <w:rFonts w:ascii="Times New Roman" w:cs="Times New Roman" w:eastAsia="Times New Roman" w:hAnsi="Times New Roman"/>
          <w:b/>
          <w:bCs/>
          <w:sz w:val="24"/>
          <w:szCs w:val="24"/>
        </w:rPr>
        <w:t xml:space="preserve">Cleaning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Measure</w:t>
            </w:r>
          </w:p>
        </w:tc>
        <w:tc>
          <w:tcPr>
            <w:tcW w:type="dxa" w:w="4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Value</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Records before cleaning</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1,230</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Columns before cleaning</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18</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Completely empty columns dropped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3</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Other columns dropped (constant, sparse or not needed)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7 (Sno, Hospital Contact, Specialities Selected, Upgraded Specialities, Submitted Date, Status Updated Date, Application Status)</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Duplicate records (by Hospital Id)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0</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Missing Hospital Type (filled as "Not Specified")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22 (1.8%)</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Records after cleaning</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1,230</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Columns after cleaning (including 4 derived)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12</w:t>
            </w:r>
          </w:p>
        </w:tc>
      </w:tr>
    </w:tbl>
    <w:p>
      <w:pPr>
        <w:pStyle w:val="Heading1"/>
        <w:spacing w:after="160" w:before="300"/>
      </w:pPr>
      <w:r>
        <w:rPr>
          <w:rFonts w:ascii="Times New Roman" w:cs="Times New Roman" w:eastAsia="Times New Roman" w:hAnsi="Times New Roman"/>
          <w:b/>
          <w:bCs/>
          <w:sz w:val="28"/>
          <w:szCs w:val="28"/>
        </w:rPr>
        <w:t xml:space="preserve">4. Exploratory Data Analysis (EDA)</w:t>
      </w:r>
    </w:p>
    <w:p>
      <w:pPr>
        <w:spacing w:after="140"/>
      </w:pPr>
      <w:r>
        <w:rPr>
          <w:rFonts w:ascii="Times New Roman" w:cs="Times New Roman" w:eastAsia="Times New Roman" w:hAnsi="Times New Roman"/>
          <w:i/>
          <w:iCs/>
          <w:color w:val="555555"/>
          <w:sz w:val="22"/>
          <w:szCs w:val="22"/>
        </w:rPr>
        <w:t xml:space="preserve">Summarize the exploratory analysis performed — summary statistics, distributions, correlations, group-wise comparisons, and any patterns identified.</w:t>
      </w:r>
    </w:p>
    <w:p>
      <w:pPr>
        <w:spacing w:after="120" w:line="300"/>
        <w:jc w:val="both"/>
      </w:pPr>
      <w:r>
        <w:rPr>
          <w:rFonts w:ascii="Times New Roman" w:cs="Times New Roman" w:eastAsia="Times New Roman" w:hAnsi="Times New Roman"/>
          <w:sz w:val="24"/>
          <w:szCs w:val="24"/>
        </w:rPr>
        <w:t xml:space="preserve">EDA was carried out on the cleaned dataset to understand how hospitals are spread across districts, hospital types, empanelment types and specialties. Because most attributes are categorical, the analysis uses counts, percentages and group-wise comparisons.</w:t>
      </w:r>
    </w:p>
    <w:p>
      <w:pPr>
        <w:pBdr>
          <w:left w:val="single" w:color="999999" w:sz="12" w:space="6"/>
        </w:pBdr>
        <w:shd w:fill="F2F2F2" w:val="clear"/>
        <w:spacing w:after="0" w:line="240"/>
      </w:pPr>
      <w:r>
        <w:rPr>
          <w:rFonts w:ascii="Consolas" w:cs="Consolas" w:eastAsia="Consolas" w:hAnsi="Consolas"/>
          <w:sz w:val="19"/>
          <w:szCs w:val="19"/>
        </w:rPr>
        <w:t xml:space="preserve">district_counts = df["District"].value_counts()</w:t>
      </w:r>
    </w:p>
    <w:p>
      <w:pPr>
        <w:pBdr>
          <w:left w:val="single" w:color="999999" w:sz="12" w:space="6"/>
        </w:pBdr>
        <w:shd w:fill="F2F2F2" w:val="clear"/>
        <w:spacing w:after="0" w:line="240"/>
      </w:pPr>
      <w:r>
        <w:rPr>
          <w:rFonts w:ascii="Consolas" w:cs="Consolas" w:eastAsia="Consolas" w:hAnsi="Consolas"/>
          <w:sz w:val="19"/>
          <w:szCs w:val="19"/>
        </w:rPr>
        <w:t xml:space="preserve">print(district_counts.head(10))</w:t>
      </w:r>
    </w:p>
    <w:p>
      <w:pPr>
        <w:pBdr>
          <w:left w:val="single" w:color="999999" w:sz="12" w:space="6"/>
        </w:pBdr>
        <w:shd w:fill="F2F2F2" w:val="clear"/>
        <w:spacing w:after="0" w:line="240"/>
      </w:pPr>
      <w:r>
        <w:rPr>
          <w:rFonts w:ascii="Consolas" w:cs="Consolas" w:eastAsia="Consolas" w:hAnsi="Consolas"/>
          <w:sz w:val="19"/>
          <w:szCs w:val="19"/>
        </w:rPr>
        <w:t xml:space="preserve">print("Districts covered:", df["District"].nunique())</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type_counts = df["Hospital Type"].value_counts()</w:t>
      </w:r>
    </w:p>
    <w:p>
      <w:pPr>
        <w:pBdr>
          <w:left w:val="single" w:color="999999" w:sz="12" w:space="6"/>
        </w:pBdr>
        <w:shd w:fill="F2F2F2" w:val="clear"/>
        <w:spacing w:after="0" w:line="240"/>
      </w:pPr>
      <w:r>
        <w:rPr>
          <w:rFonts w:ascii="Consolas" w:cs="Consolas" w:eastAsia="Consolas" w:hAnsi="Consolas"/>
          <w:sz w:val="19"/>
          <w:szCs w:val="19"/>
        </w:rPr>
        <w:t xml:space="preserve">print(type_counts)</w:t>
      </w:r>
    </w:p>
    <w:p>
      <w:pPr>
        <w:pBdr>
          <w:left w:val="single" w:color="999999" w:sz="12" w:space="6"/>
        </w:pBdr>
        <w:shd w:fill="F2F2F2" w:val="clear"/>
        <w:spacing w:after="0" w:line="240"/>
      </w:pPr>
      <w:r>
        <w:rPr>
          <w:rFonts w:ascii="Consolas" w:cs="Consolas" w:eastAsia="Consolas" w:hAnsi="Consolas"/>
          <w:sz w:val="19"/>
          <w:szCs w:val="19"/>
        </w:rPr>
        <w:t xml:space="preserve">print((type_counts / len(df) * 100).round(1))</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print(df["Empanelment Type"].value_counts())</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print(df["Num Specialities"].describe())</w:t>
      </w:r>
    </w:p>
    <w:p>
      <w:pPr>
        <w:pBdr>
          <w:left w:val="single" w:color="999999" w:sz="12" w:space="6"/>
        </w:pBdr>
        <w:shd w:fill="F2F2F2" w:val="clear"/>
        <w:spacing w:after="0" w:line="240"/>
      </w:pPr>
      <w:r>
        <w:rPr>
          <w:rFonts w:ascii="Consolas" w:cs="Consolas" w:eastAsia="Consolas" w:hAnsi="Consolas"/>
          <w:sz w:val="19"/>
          <w:szCs w:val="19"/>
        </w:rPr>
        <w:t xml:space="preserve">print(df.groupby("Hospital Type")["Num Specialities"].agg(["count", "mean", "median"]).round(2))</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District vs hospital type (group-wise comparison)</w:t>
      </w:r>
    </w:p>
    <w:p>
      <w:pPr>
        <w:pBdr>
          <w:left w:val="single" w:color="999999" w:sz="12" w:space="6"/>
        </w:pBdr>
        <w:shd w:fill="F2F2F2" w:val="clear"/>
        <w:spacing w:after="0" w:line="240"/>
      </w:pPr>
      <w:r>
        <w:rPr>
          <w:rFonts w:ascii="Consolas" w:cs="Consolas" w:eastAsia="Consolas" w:hAnsi="Consolas"/>
          <w:sz w:val="19"/>
          <w:szCs w:val="19"/>
        </w:rPr>
        <w:t xml:space="preserve">district_type = pd.crosstab(df["District"], df["Hospital Type"])</w:t>
      </w:r>
    </w:p>
    <w:p>
      <w:pPr>
        <w:pBdr>
          <w:left w:val="single" w:color="999999" w:sz="12" w:space="6"/>
        </w:pBdr>
        <w:shd w:fill="F2F2F2" w:val="clear"/>
        <w:spacing w:after="0" w:line="240"/>
      </w:pPr>
      <w:r>
        <w:rPr>
          <w:rFonts w:ascii="Consolas" w:cs="Consolas" w:eastAsia="Consolas" w:hAnsi="Consolas"/>
          <w:sz w:val="19"/>
          <w:szCs w:val="19"/>
        </w:rPr>
        <w:t xml:space="preserve">district_type["Total"] = district_type.sum(axis=1)</w:t>
      </w:r>
    </w:p>
    <w:p>
      <w:pPr>
        <w:pBdr>
          <w:left w:val="single" w:color="999999" w:sz="12" w:space="6"/>
        </w:pBdr>
        <w:shd w:fill="F2F2F2" w:val="clear"/>
        <w:spacing w:after="0" w:line="240"/>
      </w:pPr>
      <w:r>
        <w:rPr>
          <w:rFonts w:ascii="Consolas" w:cs="Consolas" w:eastAsia="Consolas" w:hAnsi="Consolas"/>
          <w:sz w:val="19"/>
          <w:szCs w:val="19"/>
        </w:rPr>
        <w:t xml:space="preserve">top8 = district_type.sort_values("Total", ascending=False).head(8)</w:t>
      </w:r>
    </w:p>
    <w:p>
      <w:pPr>
        <w:pBdr>
          <w:left w:val="single" w:color="999999" w:sz="12" w:space="6"/>
        </w:pBdr>
        <w:shd w:fill="F2F2F2" w:val="clear"/>
        <w:spacing w:after="0" w:line="240"/>
      </w:pPr>
      <w:r>
        <w:rPr>
          <w:rFonts w:ascii="Consolas" w:cs="Consolas" w:eastAsia="Consolas" w:hAnsi="Consolas"/>
          <w:sz w:val="19"/>
          <w:szCs w:val="19"/>
        </w:rPr>
        <w:t xml:space="preserve">print(top8)</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Low-coverage districts</w:t>
      </w:r>
    </w:p>
    <w:p>
      <w:pPr>
        <w:pBdr>
          <w:left w:val="single" w:color="999999" w:sz="12" w:space="6"/>
        </w:pBdr>
        <w:shd w:fill="F2F2F2" w:val="clear"/>
        <w:spacing w:after="0" w:line="240"/>
      </w:pPr>
      <w:r>
        <w:rPr>
          <w:rFonts w:ascii="Consolas" w:cs="Consolas" w:eastAsia="Consolas" w:hAnsi="Consolas"/>
          <w:sz w:val="19"/>
          <w:szCs w:val="19"/>
        </w:rPr>
        <w:t xml:space="preserve">print(district_counts[district_counts &lt;= q1])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EDA Measure</w:t>
            </w:r>
          </w:p>
        </w:tc>
        <w:tc>
          <w:tcPr>
            <w:tcW w:type="dxa" w:w="4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Result</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Total hospitals analysed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1,230</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Districts covered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51</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District with the most hospitals</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Bhopal (256, 20.8%)</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Most common hospital type</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Private (For Profit): 611 (49.7%)</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Public hospitals</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484 (39.3%)</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Private (Not For Profit), GOI, Not Specified</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95 (7.7%), 18 (1.5%), 22 (1.8%)</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Empanelled under PM-JAY (PMJAY, PMJAY and CGHS, PMJAY and CAPF)</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1,076 (87.5%)</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Only CGHS (not PM-JAY)</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154 (12.5%)</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Hospitals with 1 or fewer specialty codes</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216 (17.6%)</w:t>
            </w:r>
          </w:p>
        </w:tc>
      </w:tr>
    </w:tbl>
    <w:p>
      <w:pPr>
        <w:spacing w:after="80"/>
      </w:pPr>
    </w:p>
    <w:p>
      <w:pPr>
        <w:spacing w:after="100" w:before="160"/>
      </w:pPr>
      <w:r>
        <w:rPr>
          <w:rFonts w:ascii="Times New Roman" w:cs="Times New Roman" w:eastAsia="Times New Roman" w:hAnsi="Times New Roman"/>
          <w:b/>
          <w:bCs/>
          <w:sz w:val="24"/>
          <w:szCs w:val="24"/>
        </w:rPr>
        <w:t xml:space="preserve">Top 5 districts by number of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District</w:t>
            </w:r>
          </w:p>
        </w:tc>
        <w:tc>
          <w:tcPr>
            <w:tcW w:type="dxa" w:w="2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Hospitals</w:t>
            </w:r>
          </w:p>
        </w:tc>
        <w:tc>
          <w:tcPr>
            <w:tcW w:type="dxa" w:w="20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Share (%)</w:t>
            </w:r>
          </w:p>
        </w:tc>
        <w:tc>
          <w:tcPr>
            <w:tcW w:type="dxa" w:w="2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Public share (%)</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Bhopal</w:t>
            </w:r>
          </w:p>
        </w:tc>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256</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20.8</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5.5</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Indore</w:t>
            </w:r>
          </w:p>
        </w:tc>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114</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9.3</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17.5</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Jabalpur</w:t>
            </w:r>
          </w:p>
        </w:tc>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102</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8.3</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14.7</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Gwalior</w:t>
            </w:r>
          </w:p>
        </w:tc>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80</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6.5</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10.0</w:t>
            </w:r>
          </w:p>
        </w:tc>
      </w:tr>
      <w:tr>
        <w:trPr>
          <w:tblHeader w:val="false"/>
        </w:trPr>
        <w:tc>
          <w:tcPr>
            <w:tcW w:type="dxa" w:w="3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Rewa</w:t>
            </w:r>
          </w:p>
        </w:tc>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28</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2.3</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60.7</w:t>
            </w:r>
          </w:p>
        </w:tc>
      </w:tr>
    </w:tbl>
    <w:p>
      <w:pPr>
        <w:spacing w:after="80"/>
      </w:pPr>
    </w:p>
    <w:p>
      <w:pPr>
        <w:spacing w:after="100" w:before="160"/>
      </w:pPr>
      <w:r>
        <w:rPr>
          <w:rFonts w:ascii="Times New Roman" w:cs="Times New Roman" w:eastAsia="Times New Roman" w:hAnsi="Times New Roman"/>
          <w:b/>
          <w:bCs/>
          <w:sz w:val="24"/>
          <w:szCs w:val="24"/>
        </w:rPr>
        <w:t xml:space="preserve">Specialty codes per hospital, by hospital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160"/>
        <w:gridCol w:w="2000"/>
      </w:tblGrid>
      <w:tr>
        <w:trPr>
          <w:tblHeader/>
        </w:trPr>
        <w:tc>
          <w:tcPr>
            <w:tcW w:type="dxa" w:w="34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Hospital Type</w:t>
            </w:r>
          </w:p>
        </w:tc>
        <w:tc>
          <w:tcPr>
            <w:tcW w:type="dxa" w:w="18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Hospitals</w:t>
            </w:r>
          </w:p>
        </w:tc>
        <w:tc>
          <w:tcPr>
            <w:tcW w:type="dxa" w:w="2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Average codes</w:t>
            </w:r>
          </w:p>
        </w:tc>
        <w:tc>
          <w:tcPr>
            <w:tcW w:type="dxa" w:w="20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Median codes</w:t>
            </w:r>
          </w:p>
        </w:tc>
      </w:tr>
      <w:tr>
        <w:trPr>
          <w:tblHeader w:val="false"/>
        </w:trPr>
        <w:tc>
          <w:tcPr>
            <w:tcW w:type="dxa" w:w="3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Private (Not For Profit)</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95</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8.21</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6</w:t>
            </w:r>
          </w:p>
        </w:tc>
      </w:tr>
      <w:tr>
        <w:trPr>
          <w:tblHeader w:val="false"/>
        </w:trPr>
        <w:tc>
          <w:tcPr>
            <w:tcW w:type="dxa" w:w="3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Private (For Profit)</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611</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6.03</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4</w:t>
            </w:r>
          </w:p>
        </w:tc>
      </w:tr>
      <w:tr>
        <w:trPr>
          <w:tblHeader w:val="false"/>
        </w:trPr>
        <w:tc>
          <w:tcPr>
            <w:tcW w:type="dxa" w:w="3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Public</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484</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4.95</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3</w:t>
            </w:r>
          </w:p>
        </w:tc>
      </w:tr>
      <w:tr>
        <w:trPr>
          <w:tblHeader w:val="false"/>
        </w:trPr>
        <w:tc>
          <w:tcPr>
            <w:tcW w:type="dxa" w:w="3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GOI</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18</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4.83</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5</w:t>
            </w:r>
          </w:p>
        </w:tc>
      </w:tr>
      <w:tr>
        <w:trPr>
          <w:tblHeader w:val="false"/>
        </w:trPr>
        <w:tc>
          <w:tcPr>
            <w:tcW w:type="dxa" w:w="3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Not Specified</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22</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1.59</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w:t>
            </w:r>
          </w:p>
        </w:tc>
      </w:tr>
    </w:tbl>
    <w:p>
      <w:pPr>
        <w:spacing w:after="80"/>
      </w:pPr>
    </w:p>
    <w:p>
      <w:pPr>
        <w:spacing w:after="120" w:line="300"/>
        <w:jc w:val="both"/>
      </w:pPr>
      <w:r>
        <w:rPr>
          <w:rFonts w:ascii="Times New Roman" w:cs="Times New Roman" w:eastAsia="Times New Roman" w:hAnsi="Times New Roman"/>
          <w:b/>
          <w:bCs/>
          <w:sz w:val="24"/>
          <w:szCs w:val="24"/>
        </w:rPr>
        <w:t xml:space="preserve">Patterns identified:</w:t>
      </w:r>
      <w:r>
        <w:rPr>
          <w:rFonts w:ascii="Times New Roman" w:cs="Times New Roman" w:eastAsia="Times New Roman" w:hAnsi="Times New Roman"/>
          <w:sz w:val="24"/>
          <w:szCs w:val="24"/>
        </w:rPr>
        <w:t xml:space="preserve"> Hospitals are concentrated in a few districts: Bhopal, Indore, Jabalpur and Gwalior together hold 552 of the 1,230 hospitals (44.9%), while 14 districts have 9 or fewer. Private for-profit hospitals form the largest group overall, but in smaller districts such as Rewa, Sehore, Raisen and Sagar the public sector is the largest group. Hospitals list 5.7 specialty codes on average (median 4, maximum 30), and not-for-profit private hospitals list the most.</w:t>
      </w:r>
    </w:p>
    <w:p>
      <w:pPr>
        <w:pStyle w:val="Heading1"/>
        <w:spacing w:after="160" w:before="300"/>
      </w:pPr>
      <w:r>
        <w:rPr>
          <w:rFonts w:ascii="Times New Roman" w:cs="Times New Roman" w:eastAsia="Times New Roman" w:hAnsi="Times New Roman"/>
          <w:b/>
          <w:bCs/>
          <w:sz w:val="28"/>
          <w:szCs w:val="28"/>
        </w:rPr>
        <w:t xml:space="preserve">5. Data Visualization &amp; Observations</w:t>
      </w:r>
    </w:p>
    <w:p>
      <w:pPr>
        <w:spacing w:after="140"/>
      </w:pPr>
      <w:r>
        <w:rPr>
          <w:rFonts w:ascii="Times New Roman" w:cs="Times New Roman" w:eastAsia="Times New Roman" w:hAnsi="Times New Roman"/>
          <w:i/>
          <w:iCs/>
          <w:color w:val="555555"/>
          <w:sz w:val="22"/>
          <w:szCs w:val="22"/>
        </w:rPr>
        <w:t xml:space="preserve">Insert key charts/plots (bar charts, histograms, scatter plots, heatmaps, etc.) generated using Matplotlib/Seaborn/Plotly, along with a short observation for each visualization.</w:t>
      </w:r>
    </w:p>
    <w:p>
      <w:pPr>
        <w:spacing w:after="120" w:line="300"/>
        <w:jc w:val="both"/>
      </w:pPr>
      <w:r>
        <w:rPr>
          <w:rFonts w:ascii="Times New Roman" w:cs="Times New Roman" w:eastAsia="Times New Roman" w:hAnsi="Times New Roman"/>
          <w:sz w:val="24"/>
          <w:szCs w:val="24"/>
        </w:rPr>
        <w:t xml:space="preserve">The charts below were generated with Matplotlib. The code is in the notebook (Section 4) and is shown here.</w:t>
      </w:r>
    </w:p>
    <w:p>
      <w:pPr>
        <w:pBdr>
          <w:left w:val="single" w:color="999999" w:sz="12" w:space="6"/>
        </w:pBdr>
        <w:shd w:fill="F2F2F2" w:val="clear"/>
        <w:spacing w:after="0" w:line="240"/>
      </w:pPr>
      <w:r>
        <w:rPr>
          <w:rFonts w:ascii="Consolas" w:cs="Consolas" w:eastAsia="Consolas" w:hAnsi="Consolas"/>
          <w:sz w:val="19"/>
          <w:szCs w:val="19"/>
        </w:rPr>
        <w:t xml:space="preserve"># Figure 1: Top 10 districts</w:t>
      </w:r>
    </w:p>
    <w:p>
      <w:pPr>
        <w:pBdr>
          <w:left w:val="single" w:color="999999" w:sz="12" w:space="6"/>
        </w:pBdr>
        <w:shd w:fill="F2F2F2" w:val="clear"/>
        <w:spacing w:after="0" w:line="240"/>
      </w:pPr>
      <w:r>
        <w:rPr>
          <w:rFonts w:ascii="Consolas" w:cs="Consolas" w:eastAsia="Consolas" w:hAnsi="Consolas"/>
          <w:sz w:val="19"/>
          <w:szCs w:val="19"/>
        </w:rPr>
        <w:t xml:space="preserve">ax = district_counts.head(10).plot(kind="bar", figsize=(9, 5), color="#2F5597")</w:t>
      </w:r>
    </w:p>
    <w:p>
      <w:pPr>
        <w:pBdr>
          <w:left w:val="single" w:color="999999" w:sz="12" w:space="6"/>
        </w:pBdr>
        <w:shd w:fill="F2F2F2" w:val="clear"/>
        <w:spacing w:after="0" w:line="240"/>
      </w:pPr>
      <w:r>
        <w:rPr>
          <w:rFonts w:ascii="Consolas" w:cs="Consolas" w:eastAsia="Consolas" w:hAnsi="Consolas"/>
          <w:sz w:val="19"/>
          <w:szCs w:val="19"/>
        </w:rPr>
        <w:t xml:space="preserve">ax.set_title("Top 10 Districts by Number of Empanelled Hospitals (Madhya Pradesh)")</w:t>
      </w:r>
    </w:p>
    <w:p>
      <w:pPr>
        <w:pBdr>
          <w:left w:val="single" w:color="999999" w:sz="12" w:space="6"/>
        </w:pBdr>
        <w:shd w:fill="F2F2F2" w:val="clear"/>
        <w:spacing w:after="0" w:line="240"/>
      </w:pPr>
      <w:r>
        <w:rPr>
          <w:rFonts w:ascii="Consolas" w:cs="Consolas" w:eastAsia="Consolas" w:hAnsi="Consolas"/>
          <w:sz w:val="19"/>
          <w:szCs w:val="19"/>
        </w:rPr>
        <w:t xml:space="preserve">ax.set_xlabel("District"); ax.set_ylabel("Number of Hospitals")</w:t>
      </w:r>
    </w:p>
    <w:p>
      <w:pPr>
        <w:pBdr>
          <w:left w:val="single" w:color="999999" w:sz="12" w:space="6"/>
        </w:pBdr>
        <w:shd w:fill="F2F2F2" w:val="clear"/>
        <w:spacing w:after="0" w:line="240"/>
      </w:pPr>
      <w:r>
        <w:rPr>
          <w:rFonts w:ascii="Consolas" w:cs="Consolas" w:eastAsia="Consolas" w:hAnsi="Consolas"/>
          <w:sz w:val="19"/>
          <w:szCs w:val="19"/>
        </w:rPr>
        <w:t xml:space="preserve">plt.xticks(rotation=40, ha="right"); plt.tight_layout()</w:t>
      </w:r>
    </w:p>
    <w:p>
      <w:pPr>
        <w:pBdr>
          <w:left w:val="single" w:color="999999" w:sz="12" w:space="6"/>
        </w:pBdr>
        <w:shd w:fill="F2F2F2" w:val="clear"/>
        <w:spacing w:after="0" w:line="240"/>
      </w:pPr>
      <w:r>
        <w:rPr>
          <w:rFonts w:ascii="Consolas" w:cs="Consolas" w:eastAsia="Consolas" w:hAnsi="Consolas"/>
          <w:sz w:val="19"/>
          <w:szCs w:val="19"/>
        </w:rPr>
        <w:t xml:space="preserve">plt.savefig("fig1_top_districts.png", dpi=150); plt.show()</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Figure 2: Hospital type share</w:t>
      </w:r>
    </w:p>
    <w:p>
      <w:pPr>
        <w:pBdr>
          <w:left w:val="single" w:color="999999" w:sz="12" w:space="6"/>
        </w:pBdr>
        <w:shd w:fill="F2F2F2" w:val="clear"/>
        <w:spacing w:after="0" w:line="240"/>
      </w:pPr>
      <w:r>
        <w:rPr>
          <w:rFonts w:ascii="Consolas" w:cs="Consolas" w:eastAsia="Consolas" w:hAnsi="Consolas"/>
          <w:sz w:val="19"/>
          <w:szCs w:val="19"/>
        </w:rPr>
        <w:t xml:space="preserve">type_counts.plot(kind="pie", labels=None, autopct=lambda p: f"{p:.1f}%" if p &gt;= 3 else "",</w:t>
      </w:r>
    </w:p>
    <w:p>
      <w:pPr>
        <w:pBdr>
          <w:left w:val="single" w:color="999999" w:sz="12" w:space="6"/>
        </w:pBdr>
        <w:shd w:fill="F2F2F2" w:val="clear"/>
        <w:spacing w:after="0" w:line="240"/>
      </w:pPr>
      <w:r>
        <w:rPr>
          <w:rFonts w:ascii="Consolas" w:cs="Consolas" w:eastAsia="Consolas" w:hAnsi="Consolas"/>
          <w:sz w:val="19"/>
          <w:szCs w:val="19"/>
        </w:rPr>
        <w:t xml:space="preserve">                   figsize=(6.5, 6), startangle=90, ylabel="")</w:t>
      </w:r>
    </w:p>
    <w:p>
      <w:pPr>
        <w:pBdr>
          <w:left w:val="single" w:color="999999" w:sz="12" w:space="6"/>
        </w:pBdr>
        <w:shd w:fill="F2F2F2" w:val="clear"/>
        <w:spacing w:after="0" w:line="240"/>
      </w:pPr>
      <w:r>
        <w:rPr>
          <w:rFonts w:ascii="Consolas" w:cs="Consolas" w:eastAsia="Consolas" w:hAnsi="Consolas"/>
          <w:sz w:val="19"/>
          <w:szCs w:val="19"/>
        </w:rPr>
        <w:t xml:space="preserve">plt.legend(type_counts.index, loc="lower left", fontsize=8)</w:t>
      </w:r>
    </w:p>
    <w:p>
      <w:pPr>
        <w:pBdr>
          <w:left w:val="single" w:color="999999" w:sz="12" w:space="6"/>
        </w:pBdr>
        <w:shd w:fill="F2F2F2" w:val="clear"/>
        <w:spacing w:after="0" w:line="240"/>
      </w:pPr>
      <w:r>
        <w:rPr>
          <w:rFonts w:ascii="Consolas" w:cs="Consolas" w:eastAsia="Consolas" w:hAnsi="Consolas"/>
          <w:sz w:val="19"/>
          <w:szCs w:val="19"/>
        </w:rPr>
        <w:t xml:space="preserve">plt.title("Hospital Type Distribution"); plt.tight_layout()</w:t>
      </w:r>
    </w:p>
    <w:p>
      <w:pPr>
        <w:pBdr>
          <w:left w:val="single" w:color="999999" w:sz="12" w:space="6"/>
        </w:pBdr>
        <w:shd w:fill="F2F2F2" w:val="clear"/>
        <w:spacing w:after="0" w:line="240"/>
      </w:pPr>
      <w:r>
        <w:rPr>
          <w:rFonts w:ascii="Consolas" w:cs="Consolas" w:eastAsia="Consolas" w:hAnsi="Consolas"/>
          <w:sz w:val="19"/>
          <w:szCs w:val="19"/>
        </w:rPr>
        <w:t xml:space="preserve">plt.savefig("fig2_hospital_type.png", dpi=150); plt.show()</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Figure 3: Distribution of hospitals per district</w:t>
      </w:r>
    </w:p>
    <w:p>
      <w:pPr>
        <w:pBdr>
          <w:left w:val="single" w:color="999999" w:sz="12" w:space="6"/>
        </w:pBdr>
        <w:shd w:fill="F2F2F2" w:val="clear"/>
        <w:spacing w:after="0" w:line="240"/>
      </w:pPr>
      <w:r>
        <w:rPr>
          <w:rFonts w:ascii="Consolas" w:cs="Consolas" w:eastAsia="Consolas" w:hAnsi="Consolas"/>
          <w:sz w:val="19"/>
          <w:szCs w:val="19"/>
        </w:rPr>
        <w:t xml:space="preserve">plt.figure(figsize=(8, 5))</w:t>
      </w:r>
    </w:p>
    <w:p>
      <w:pPr>
        <w:pBdr>
          <w:left w:val="single" w:color="999999" w:sz="12" w:space="6"/>
        </w:pBdr>
        <w:shd w:fill="F2F2F2" w:val="clear"/>
        <w:spacing w:after="0" w:line="240"/>
      </w:pPr>
      <w:r>
        <w:rPr>
          <w:rFonts w:ascii="Consolas" w:cs="Consolas" w:eastAsia="Consolas" w:hAnsi="Consolas"/>
          <w:sz w:val="19"/>
          <w:szCs w:val="19"/>
        </w:rPr>
        <w:t xml:space="preserve">plt.hist(district_counts.values, bins=15, color="#2F5597", edgecolor="white")</w:t>
      </w:r>
    </w:p>
    <w:p>
      <w:pPr>
        <w:pBdr>
          <w:left w:val="single" w:color="999999" w:sz="12" w:space="6"/>
        </w:pBdr>
        <w:shd w:fill="F2F2F2" w:val="clear"/>
        <w:spacing w:after="0" w:line="240"/>
      </w:pPr>
      <w:r>
        <w:rPr>
          <w:rFonts w:ascii="Consolas" w:cs="Consolas" w:eastAsia="Consolas" w:hAnsi="Consolas"/>
          <w:sz w:val="19"/>
          <w:szCs w:val="19"/>
        </w:rPr>
        <w:t xml:space="preserve">plt.title("Distribution of Hospitals per District")</w:t>
      </w:r>
    </w:p>
    <w:p>
      <w:pPr>
        <w:pBdr>
          <w:left w:val="single" w:color="999999" w:sz="12" w:space="6"/>
        </w:pBdr>
        <w:shd w:fill="F2F2F2" w:val="clear"/>
        <w:spacing w:after="0" w:line="240"/>
      </w:pPr>
      <w:r>
        <w:rPr>
          <w:rFonts w:ascii="Consolas" w:cs="Consolas" w:eastAsia="Consolas" w:hAnsi="Consolas"/>
          <w:sz w:val="19"/>
          <w:szCs w:val="19"/>
        </w:rPr>
        <w:t xml:space="preserve">plt.xlabel("Hospitals in a district"); plt.ylabel("Number of districts")</w:t>
      </w:r>
    </w:p>
    <w:p>
      <w:pPr>
        <w:pBdr>
          <w:left w:val="single" w:color="999999" w:sz="12" w:space="6"/>
        </w:pBdr>
        <w:shd w:fill="F2F2F2" w:val="clear"/>
        <w:spacing w:after="0" w:line="240"/>
      </w:pPr>
      <w:r>
        <w:rPr>
          <w:rFonts w:ascii="Consolas" w:cs="Consolas" w:eastAsia="Consolas" w:hAnsi="Consolas"/>
          <w:sz w:val="19"/>
          <w:szCs w:val="19"/>
        </w:rPr>
        <w:t xml:space="preserve">plt.tight_layout(); plt.savefig("fig3_district_hist.png", dpi=150); plt.show()</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Figure 4: Hospital types in the top 8 districts</w:t>
      </w:r>
    </w:p>
    <w:p>
      <w:pPr>
        <w:pBdr>
          <w:left w:val="single" w:color="999999" w:sz="12" w:space="6"/>
        </w:pBdr>
        <w:shd w:fill="F2F2F2" w:val="clear"/>
        <w:spacing w:after="0" w:line="240"/>
      </w:pPr>
      <w:r>
        <w:rPr>
          <w:rFonts w:ascii="Consolas" w:cs="Consolas" w:eastAsia="Consolas" w:hAnsi="Consolas"/>
          <w:sz w:val="19"/>
          <w:szCs w:val="19"/>
        </w:rPr>
        <w:t xml:space="preserve">top8.drop(columns="Total").plot(kind="bar", stacked=True, figsize=(9, 5.5))</w:t>
      </w:r>
    </w:p>
    <w:p>
      <w:pPr>
        <w:pBdr>
          <w:left w:val="single" w:color="999999" w:sz="12" w:space="6"/>
        </w:pBdr>
        <w:shd w:fill="F2F2F2" w:val="clear"/>
        <w:spacing w:after="0" w:line="240"/>
      </w:pPr>
      <w:r>
        <w:rPr>
          <w:rFonts w:ascii="Consolas" w:cs="Consolas" w:eastAsia="Consolas" w:hAnsi="Consolas"/>
          <w:sz w:val="19"/>
          <w:szCs w:val="19"/>
        </w:rPr>
        <w:t xml:space="preserve">plt.title("Hospital Types in the Top 8 Districts")</w:t>
      </w:r>
    </w:p>
    <w:p>
      <w:pPr>
        <w:pBdr>
          <w:left w:val="single" w:color="999999" w:sz="12" w:space="6"/>
        </w:pBdr>
        <w:shd w:fill="F2F2F2" w:val="clear"/>
        <w:spacing w:after="0" w:line="240"/>
      </w:pPr>
      <w:r>
        <w:rPr>
          <w:rFonts w:ascii="Consolas" w:cs="Consolas" w:eastAsia="Consolas" w:hAnsi="Consolas"/>
          <w:sz w:val="19"/>
          <w:szCs w:val="19"/>
        </w:rPr>
        <w:t xml:space="preserve">plt.xlabel("District"); plt.ylabel("Number of Hospitals")</w:t>
      </w:r>
    </w:p>
    <w:p>
      <w:pPr>
        <w:pBdr>
          <w:left w:val="single" w:color="999999" w:sz="12" w:space="6"/>
        </w:pBdr>
        <w:shd w:fill="F2F2F2" w:val="clear"/>
        <w:spacing w:after="0" w:line="240"/>
      </w:pPr>
      <w:r>
        <w:rPr>
          <w:rFonts w:ascii="Consolas" w:cs="Consolas" w:eastAsia="Consolas" w:hAnsi="Consolas"/>
          <w:sz w:val="19"/>
          <w:szCs w:val="19"/>
        </w:rPr>
        <w:t xml:space="preserve">plt.xticks(rotation=30, ha="right"); plt.legend(fontsize=8); plt.tight_layout()</w:t>
      </w:r>
    </w:p>
    <w:p>
      <w:pPr>
        <w:pBdr>
          <w:left w:val="single" w:color="999999" w:sz="12" w:space="6"/>
        </w:pBdr>
        <w:shd w:fill="F2F2F2" w:val="clear"/>
        <w:spacing w:after="0" w:line="240"/>
      </w:pPr>
      <w:r>
        <w:rPr>
          <w:rFonts w:ascii="Consolas" w:cs="Consolas" w:eastAsia="Consolas" w:hAnsi="Consolas"/>
          <w:sz w:val="19"/>
          <w:szCs w:val="19"/>
        </w:rPr>
        <w:t xml:space="preserve">plt.savefig("fig4_district_type.png", dpi=150); plt.show()</w:t>
      </w:r>
    </w:p>
    <w:p>
      <w:pPr>
        <w:spacing w:after="80"/>
      </w:pPr>
    </w:p>
    <w:p>
      <w:pPr>
        <w:keepNext/>
        <w:spacing w:after="60" w:before="200"/>
        <w:jc w:val="left"/>
      </w:pPr>
      <w:r>
        <w:rPr>
          <w:rFonts w:ascii="Times New Roman" w:cs="Times New Roman" w:eastAsia="Times New Roman" w:hAnsi="Times New Roman"/>
          <w:b/>
          <w:bCs/>
          <w:sz w:val="24"/>
          <w:szCs w:val="24"/>
        </w:rPr>
        <w:t xml:space="preserve">Figure 1: Top 10 districts by number of hospitals</w:t>
      </w:r>
    </w:p>
    <w:p>
      <w:pPr>
        <w:spacing w:after="80" w:before="80"/>
        <w:jc w:val="center"/>
      </w:pPr>
      <w:r>
        <w:drawing>
          <wp:inline distT="0" distB="0" distL="0" distR="0">
            <wp:extent cx="5334000" cy="2962275"/>
            <wp:effectExtent t="0" r="0" b="0" l="0"/>
            <wp:docPr id="1" name="fig1_top_districts.png" descr="fig1_top_districts.png" title="fig1_top_distri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140" w:before="60"/>
        <w:jc w:val="both"/>
      </w:pPr>
      <w:r>
        <w:rPr>
          <w:rFonts w:ascii="Times New Roman" w:cs="Times New Roman" w:eastAsia="Times New Roman" w:hAnsi="Times New Roman"/>
          <w:b/>
          <w:bCs/>
          <w:sz w:val="24"/>
          <w:szCs w:val="24"/>
        </w:rPr>
        <w:t xml:space="preserve">Observation:</w:t>
      </w:r>
      <w:r>
        <w:rPr>
          <w:rFonts w:ascii="Times New Roman" w:cs="Times New Roman" w:eastAsia="Times New Roman" w:hAnsi="Times New Roman"/>
          <w:sz w:val="24"/>
          <w:szCs w:val="24"/>
        </w:rPr>
        <w:t xml:space="preserve"> Bhopal has the most empanelled hospitals (256, or 20.8% of all 1,230), followed by Indore (114), Jabalpur (102) and Gwalior (80). The fifth district, Rewa, has only 28.</w:t>
      </w:r>
    </w:p>
    <w:p>
      <w:pPr>
        <w:keepNext/>
        <w:spacing w:after="60" w:before="200"/>
        <w:jc w:val="left"/>
      </w:pPr>
      <w:r>
        <w:rPr>
          <w:rFonts w:ascii="Times New Roman" w:cs="Times New Roman" w:eastAsia="Times New Roman" w:hAnsi="Times New Roman"/>
          <w:b/>
          <w:bCs/>
          <w:sz w:val="24"/>
          <w:szCs w:val="24"/>
        </w:rPr>
        <w:t xml:space="preserve">Figure 2: Hospital type distribution</w:t>
      </w:r>
    </w:p>
    <w:p>
      <w:pPr>
        <w:spacing w:after="80" w:before="80"/>
        <w:jc w:val="center"/>
      </w:pPr>
      <w:r>
        <w:drawing>
          <wp:inline distT="0" distB="0" distL="0" distR="0">
            <wp:extent cx="3810000" cy="3514725"/>
            <wp:effectExtent t="0" r="0" b="0" l="0"/>
            <wp:docPr id="1" name="fig2_hospital_type.png" descr="fig2_hospital_type.png" title="fig2_hospital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514725"/>
                    </a:xfrm>
                    <a:prstGeom prst="rect">
                      <a:avLst/>
                    </a:prstGeom>
                  </pic:spPr>
                </pic:pic>
              </a:graphicData>
            </a:graphic>
          </wp:inline>
        </w:drawing>
      </w:r>
    </w:p>
    <w:p>
      <w:pPr>
        <w:spacing w:after="140" w:before="60"/>
        <w:jc w:val="both"/>
      </w:pPr>
      <w:r>
        <w:rPr>
          <w:rFonts w:ascii="Times New Roman" w:cs="Times New Roman" w:eastAsia="Times New Roman" w:hAnsi="Times New Roman"/>
          <w:b/>
          <w:bCs/>
          <w:sz w:val="24"/>
          <w:szCs w:val="24"/>
        </w:rPr>
        <w:t xml:space="preserve">Observation:</w:t>
      </w:r>
      <w:r>
        <w:rPr>
          <w:rFonts w:ascii="Times New Roman" w:cs="Times New Roman" w:eastAsia="Times New Roman" w:hAnsi="Times New Roman"/>
          <w:sz w:val="24"/>
          <w:szCs w:val="24"/>
        </w:rPr>
        <w:t xml:space="preserve"> Private (For Profit) hospitals are the largest group (611, 49.7%), followed by Public (484, 39.3%) and Private (Not For Profit) (95, 7.7%). GOI (18) and unspecified types (22) are small groups.</w:t>
      </w:r>
    </w:p>
    <w:p>
      <w:pPr>
        <w:keepNext/>
        <w:spacing w:after="60" w:before="200"/>
        <w:jc w:val="left"/>
      </w:pPr>
      <w:r>
        <w:rPr>
          <w:rFonts w:ascii="Times New Roman" w:cs="Times New Roman" w:eastAsia="Times New Roman" w:hAnsi="Times New Roman"/>
          <w:b/>
          <w:bCs/>
          <w:sz w:val="24"/>
          <w:szCs w:val="24"/>
        </w:rPr>
        <w:t xml:space="preserve">Figure 3: Distribution of hospitals per district</w:t>
      </w:r>
    </w:p>
    <w:p>
      <w:pPr>
        <w:spacing w:after="80" w:before="80"/>
        <w:jc w:val="center"/>
      </w:pPr>
      <w:r>
        <w:drawing>
          <wp:inline distT="0" distB="0" distL="0" distR="0">
            <wp:extent cx="4953000" cy="3095625"/>
            <wp:effectExtent t="0" r="0" b="0" l="0"/>
            <wp:docPr id="1" name="fig3_district_hist.png" descr="fig3_district_hist.png" title="fig3_district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140" w:before="60"/>
        <w:jc w:val="both"/>
      </w:pPr>
      <w:r>
        <w:rPr>
          <w:rFonts w:ascii="Times New Roman" w:cs="Times New Roman" w:eastAsia="Times New Roman" w:hAnsi="Times New Roman"/>
          <w:b/>
          <w:bCs/>
          <w:sz w:val="24"/>
          <w:szCs w:val="24"/>
        </w:rPr>
        <w:t xml:space="preserve">Observation:</w:t>
      </w:r>
      <w:r>
        <w:rPr>
          <w:rFonts w:ascii="Times New Roman" w:cs="Times New Roman" w:eastAsia="Times New Roman" w:hAnsi="Times New Roman"/>
          <w:sz w:val="24"/>
          <w:szCs w:val="24"/>
        </w:rPr>
        <w:t xml:space="preserve"> The distribution is strongly right-skewed. 47 of the 51 districts have fewer than 30 hospitals (median 14), while four districts are far to the right.</w:t>
      </w:r>
    </w:p>
    <w:p>
      <w:pPr>
        <w:keepNext/>
        <w:spacing w:after="60" w:before="200"/>
        <w:jc w:val="left"/>
      </w:pPr>
      <w:r>
        <w:rPr>
          <w:rFonts w:ascii="Times New Roman" w:cs="Times New Roman" w:eastAsia="Times New Roman" w:hAnsi="Times New Roman"/>
          <w:b/>
          <w:bCs/>
          <w:sz w:val="24"/>
          <w:szCs w:val="24"/>
        </w:rPr>
        <w:t xml:space="preserve">Figure 4: Hospital types in the top 8 districts</w:t>
      </w:r>
    </w:p>
    <w:p>
      <w:pPr>
        <w:spacing w:after="80" w:before="80"/>
        <w:jc w:val="center"/>
      </w:pPr>
      <w:r>
        <w:drawing>
          <wp:inline distT="0" distB="0" distL="0" distR="0">
            <wp:extent cx="5334000" cy="3257550"/>
            <wp:effectExtent t="0" r="0" b="0" l="0"/>
            <wp:docPr id="1" name="fig4_district_type.png" descr="fig4_district_type.png" title="fig4_district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57550"/>
                    </a:xfrm>
                    <a:prstGeom prst="rect">
                      <a:avLst/>
                    </a:prstGeom>
                  </pic:spPr>
                </pic:pic>
              </a:graphicData>
            </a:graphic>
          </wp:inline>
        </w:drawing>
      </w:r>
    </w:p>
    <w:p>
      <w:pPr>
        <w:spacing w:after="140" w:before="60"/>
        <w:jc w:val="both"/>
      </w:pPr>
      <w:r>
        <w:rPr>
          <w:rFonts w:ascii="Times New Roman" w:cs="Times New Roman" w:eastAsia="Times New Roman" w:hAnsi="Times New Roman"/>
          <w:b/>
          <w:bCs/>
          <w:sz w:val="24"/>
          <w:szCs w:val="24"/>
        </w:rPr>
        <w:t xml:space="preserve">Observation:</w:t>
      </w:r>
      <w:r>
        <w:rPr>
          <w:rFonts w:ascii="Times New Roman" w:cs="Times New Roman" w:eastAsia="Times New Roman" w:hAnsi="Times New Roman"/>
          <w:sz w:val="24"/>
          <w:szCs w:val="24"/>
        </w:rPr>
        <w:t xml:space="preserve"> In Bhopal, 206 of 256 hospitals (80.5%) are private for-profit and only 14 (5.5%) are public. In Rewa, Sehore, Raisen and Sagar the public sector is the largest group (for example, 17 of 28 in Rewa).</w:t>
      </w:r>
    </w:p>
    <w:p>
      <w:pPr>
        <w:pStyle w:val="Heading1"/>
        <w:spacing w:after="160" w:before="300"/>
      </w:pPr>
      <w:r>
        <w:rPr>
          <w:rFonts w:ascii="Times New Roman" w:cs="Times New Roman" w:eastAsia="Times New Roman" w:hAnsi="Times New Roman"/>
          <w:b/>
          <w:bCs/>
          <w:sz w:val="28"/>
          <w:szCs w:val="28"/>
        </w:rPr>
        <w:t xml:space="preserve">6. Statistical Analysis (Basic)</w:t>
      </w:r>
    </w:p>
    <w:p>
      <w:pPr>
        <w:spacing w:after="140"/>
      </w:pPr>
      <w:r>
        <w:rPr>
          <w:rFonts w:ascii="Times New Roman" w:cs="Times New Roman" w:eastAsia="Times New Roman" w:hAnsi="Times New Roman"/>
          <w:i/>
          <w:iCs/>
          <w:color w:val="555555"/>
          <w:sz w:val="22"/>
          <w:szCs w:val="22"/>
        </w:rPr>
        <w:t xml:space="preserve">Present basic statistical interpretation — measures of central tendency and spread, correlation coefficients, hypothesis tests, or other relevant statistical techniques used to support the analysis.</w:t>
      </w:r>
    </w:p>
    <w:p>
      <w:pPr>
        <w:spacing w:after="120" w:line="300"/>
        <w:jc w:val="both"/>
      </w:pPr>
      <w:r>
        <w:rPr>
          <w:rFonts w:ascii="Times New Roman" w:cs="Times New Roman" w:eastAsia="Times New Roman" w:hAnsi="Times New Roman"/>
          <w:sz w:val="24"/>
          <w:szCs w:val="24"/>
        </w:rPr>
        <w:t xml:space="preserve">Since the data is mainly categorical, the statistics focus on the number of hospitals per district (51 districts): its central tendency (mean, median, mode), spread (standard deviation, coefficient of variation) and how unevenly hospitals are distributed (share of the top 3 districts and the Gini coefficient).</w:t>
      </w:r>
    </w:p>
    <w:p>
      <w:pPr>
        <w:pBdr>
          <w:left w:val="single" w:color="999999" w:sz="12" w:space="6"/>
        </w:pBdr>
        <w:shd w:fill="F2F2F2" w:val="clear"/>
        <w:spacing w:after="0" w:line="240"/>
      </w:pPr>
      <w:r>
        <w:rPr>
          <w:rFonts w:ascii="Consolas" w:cs="Consolas" w:eastAsia="Consolas" w:hAnsi="Consolas"/>
          <w:sz w:val="19"/>
          <w:szCs w:val="19"/>
        </w:rPr>
        <w:t xml:space="preserve">counts = district_counts.values.astype(float)</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print("Mean   :", round(counts.mean(), 2))</w:t>
      </w:r>
    </w:p>
    <w:p>
      <w:pPr>
        <w:pBdr>
          <w:left w:val="single" w:color="999999" w:sz="12" w:space="6"/>
        </w:pBdr>
        <w:shd w:fill="F2F2F2" w:val="clear"/>
        <w:spacing w:after="0" w:line="240"/>
      </w:pPr>
      <w:r>
        <w:rPr>
          <w:rFonts w:ascii="Consolas" w:cs="Consolas" w:eastAsia="Consolas" w:hAnsi="Consolas"/>
          <w:sz w:val="19"/>
          <w:szCs w:val="19"/>
        </w:rPr>
        <w:t xml:space="preserve">print("Median :", np.median(counts))</w:t>
      </w:r>
    </w:p>
    <w:p>
      <w:pPr>
        <w:pBdr>
          <w:left w:val="single" w:color="999999" w:sz="12" w:space="6"/>
        </w:pBdr>
        <w:shd w:fill="F2F2F2" w:val="clear"/>
        <w:spacing w:after="0" w:line="240"/>
      </w:pPr>
      <w:r>
        <w:rPr>
          <w:rFonts w:ascii="Consolas" w:cs="Consolas" w:eastAsia="Consolas" w:hAnsi="Consolas"/>
          <w:sz w:val="19"/>
          <w:szCs w:val="19"/>
        </w:rPr>
        <w:t xml:space="preserve">print("Mode   :", district_counts.mode().iloc[0])</w:t>
      </w:r>
    </w:p>
    <w:p>
      <w:pPr>
        <w:pBdr>
          <w:left w:val="single" w:color="999999" w:sz="12" w:space="6"/>
        </w:pBdr>
        <w:shd w:fill="F2F2F2" w:val="clear"/>
        <w:spacing w:after="0" w:line="240"/>
      </w:pPr>
      <w:r>
        <w:rPr>
          <w:rFonts w:ascii="Consolas" w:cs="Consolas" w:eastAsia="Consolas" w:hAnsi="Consolas"/>
          <w:sz w:val="19"/>
          <w:szCs w:val="19"/>
        </w:rPr>
        <w:t xml:space="preserve">print("Std Dev:", round(counts.std(ddof=1), 2))</w:t>
      </w:r>
    </w:p>
    <w:p>
      <w:pPr>
        <w:pBdr>
          <w:left w:val="single" w:color="999999" w:sz="12" w:space="6"/>
        </w:pBdr>
        <w:shd w:fill="F2F2F2" w:val="clear"/>
        <w:spacing w:after="0" w:line="240"/>
      </w:pPr>
      <w:r>
        <w:rPr>
          <w:rFonts w:ascii="Consolas" w:cs="Consolas" w:eastAsia="Consolas" w:hAnsi="Consolas"/>
          <w:sz w:val="19"/>
          <w:szCs w:val="19"/>
        </w:rPr>
        <w:t xml:space="preserve">print("CV (%) :", round(counts.std(ddof=1) / counts.mean() * 100, 1))</w:t>
      </w:r>
    </w:p>
    <w:p>
      <w:pPr>
        <w:pBdr>
          <w:left w:val="single" w:color="999999" w:sz="12" w:space="6"/>
        </w:pBdr>
        <w:shd w:fill="F2F2F2" w:val="clear"/>
        <w:spacing w:after="0" w:line="240"/>
      </w:pPr>
      <w:r>
        <w:rPr>
          <w:rFonts w:ascii="Consolas" w:cs="Consolas" w:eastAsia="Consolas" w:hAnsi="Consolas"/>
          <w:sz w:val="19"/>
          <w:szCs w:val="19"/>
        </w:rPr>
        <w:t xml:space="preserve">print("Top 3 share (%):", round(counts[:3].sum() / counts.sum() * 100, 1))</w:t>
      </w:r>
    </w:p>
    <w:p>
      <w:pPr>
        <w:pBdr>
          <w:left w:val="single" w:color="999999" w:sz="12" w:space="6"/>
        </w:pBdr>
        <w:shd w:fill="F2F2F2" w:val="clear"/>
        <w:spacing w:after="0" w:line="240"/>
      </w:pPr>
      <w:r>
        <w:rPr>
          <w:rFonts w:ascii="Consolas" w:cs="Consolas" w:eastAsia="Consolas" w:hAnsi="Consolas"/>
          <w:sz w:val="19"/>
          <w:szCs w:val="19"/>
        </w:rPr>
        <w:t xml:space="preserve"> </w:t>
      </w:r>
    </w:p>
    <w:p>
      <w:pPr>
        <w:pBdr>
          <w:left w:val="single" w:color="999999" w:sz="12" w:space="6"/>
        </w:pBdr>
        <w:shd w:fill="F2F2F2" w:val="clear"/>
        <w:spacing w:after="0" w:line="240"/>
      </w:pPr>
      <w:r>
        <w:rPr>
          <w:rFonts w:ascii="Consolas" w:cs="Consolas" w:eastAsia="Consolas" w:hAnsi="Consolas"/>
          <w:sz w:val="19"/>
          <w:szCs w:val="19"/>
        </w:rPr>
        <w:t xml:space="preserve"># Gini coefficient (0 = equal, 1 = very unequal)</w:t>
      </w:r>
    </w:p>
    <w:p>
      <w:pPr>
        <w:pBdr>
          <w:left w:val="single" w:color="999999" w:sz="12" w:space="6"/>
        </w:pBdr>
        <w:shd w:fill="F2F2F2" w:val="clear"/>
        <w:spacing w:after="0" w:line="240"/>
      </w:pPr>
      <w:r>
        <w:rPr>
          <w:rFonts w:ascii="Consolas" w:cs="Consolas" w:eastAsia="Consolas" w:hAnsi="Consolas"/>
          <w:sz w:val="19"/>
          <w:szCs w:val="19"/>
        </w:rPr>
        <w:t xml:space="preserve">x = np.sort(counts)</w:t>
      </w:r>
    </w:p>
    <w:p>
      <w:pPr>
        <w:pBdr>
          <w:left w:val="single" w:color="999999" w:sz="12" w:space="6"/>
        </w:pBdr>
        <w:shd w:fill="F2F2F2" w:val="clear"/>
        <w:spacing w:after="0" w:line="240"/>
      </w:pPr>
      <w:r>
        <w:rPr>
          <w:rFonts w:ascii="Consolas" w:cs="Consolas" w:eastAsia="Consolas" w:hAnsi="Consolas"/>
          <w:sz w:val="19"/>
          <w:szCs w:val="19"/>
        </w:rPr>
        <w:t xml:space="preserve">k = len(x)</w:t>
      </w:r>
    </w:p>
    <w:p>
      <w:pPr>
        <w:pBdr>
          <w:left w:val="single" w:color="999999" w:sz="12" w:space="6"/>
        </w:pBdr>
        <w:shd w:fill="F2F2F2" w:val="clear"/>
        <w:spacing w:after="0" w:line="240"/>
      </w:pPr>
      <w:r>
        <w:rPr>
          <w:rFonts w:ascii="Consolas" w:cs="Consolas" w:eastAsia="Consolas" w:hAnsi="Consolas"/>
          <w:sz w:val="19"/>
          <w:szCs w:val="19"/>
        </w:rPr>
        <w:t xml:space="preserve">gini = (2 * np.sum(np.arange(1, k + 1) * x) / (k * x.sum())) - (k + 1) / k</w:t>
      </w:r>
    </w:p>
    <w:p>
      <w:pPr>
        <w:pBdr>
          <w:left w:val="single" w:color="999999" w:sz="12" w:space="6"/>
        </w:pBdr>
        <w:shd w:fill="F2F2F2" w:val="clear"/>
        <w:spacing w:after="0" w:line="240"/>
      </w:pPr>
      <w:r>
        <w:rPr>
          <w:rFonts w:ascii="Consolas" w:cs="Consolas" w:eastAsia="Consolas" w:hAnsi="Consolas"/>
          <w:sz w:val="19"/>
          <w:szCs w:val="19"/>
        </w:rPr>
        <w:t xml:space="preserve">print("Gini   :", round(gini,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Statistic (hospitals per district)</w:t>
            </w:r>
          </w:p>
        </w:tc>
        <w:tc>
          <w:tcPr>
            <w:tcW w:type="dxa" w:w="4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Value</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Mean</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24.12</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Median</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14</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Mode</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9</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Standard deviation</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39.27</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Coefficient of variation (%)</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162.8</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Minimum / Maximum</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5 (Ashok Nagar) / 256 (Bhopal)</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Share of top 3 districts (%)</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38.4</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Gini coefficient</w:t>
            </w:r>
          </w:p>
        </w:tc>
        <w:tc>
          <w:tcPr>
            <w:tcW w:type="dxa" w:w="4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0.497</w:t>
            </w:r>
          </w:p>
        </w:tc>
      </w:tr>
    </w:tbl>
    <w:p>
      <w:pPr>
        <w:spacing w:after="80"/>
      </w:pPr>
    </w:p>
    <w:p>
      <w:pPr>
        <w:spacing w:after="120" w:line="30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The mean (24.1) is much higher than the median (14), and the coefficient of variation is very large (162.8%), which shows that a few districts pull the average up. The most common district size is just 9 hospitals. The top 3 districts hold 38.4% of all hospitals, and the Gini coefficient of 0.497 indicates a fairly unequal spread of hospitals across districts. These counts are not adjusted for population, so they show availability, not hospitals per person.</w:t>
      </w:r>
    </w:p>
    <w:p>
      <w:pPr>
        <w:pStyle w:val="Heading1"/>
        <w:spacing w:after="160" w:before="300"/>
      </w:pPr>
      <w:r>
        <w:rPr>
          <w:rFonts w:ascii="Times New Roman" w:cs="Times New Roman" w:eastAsia="Times New Roman" w:hAnsi="Times New Roman"/>
          <w:b/>
          <w:bCs/>
          <w:sz w:val="28"/>
          <w:szCs w:val="28"/>
        </w:rPr>
        <w:t xml:space="preserve">7. Key Insights &amp; Interpretation</w:t>
      </w:r>
    </w:p>
    <w:p>
      <w:pPr>
        <w:spacing w:after="140"/>
      </w:pPr>
      <w:r>
        <w:rPr>
          <w:rFonts w:ascii="Times New Roman" w:cs="Times New Roman" w:eastAsia="Times New Roman" w:hAnsi="Times New Roman"/>
          <w:i/>
          <w:iCs/>
          <w:color w:val="555555"/>
          <w:sz w:val="22"/>
          <w:szCs w:val="22"/>
        </w:rPr>
        <w:t xml:space="preserve">List the key insights derived from the analysis and interpret what they mean in the context of the chosen problem statement.</w:t>
      </w:r>
    </w:p>
    <w:p>
      <w:pPr>
        <w:spacing w:after="12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Hospitals are concentrated in a few districts:</w:t>
      </w:r>
      <w:r>
        <w:rPr>
          <w:rFonts w:ascii="Times New Roman" w:cs="Times New Roman" w:eastAsia="Times New Roman" w:hAnsi="Times New Roman"/>
          <w:sz w:val="24"/>
          <w:szCs w:val="24"/>
        </w:rPr>
        <w:t xml:space="preserve"> Bhopal alone has 256 hospitals (20.8%), and the top 3 districts hold 38.4% (top 5 hold 47.2%). Beneficiaries in other districts have far fewer empanelled options nearby.</w:t>
      </w:r>
    </w:p>
    <w:p>
      <w:pPr>
        <w:spacing w:after="12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Private sector leads in cities, public sector in smaller districts:</w:t>
      </w:r>
      <w:r>
        <w:rPr>
          <w:rFonts w:ascii="Times New Roman" w:cs="Times New Roman" w:eastAsia="Times New Roman" w:hAnsi="Times New Roman"/>
          <w:sz w:val="24"/>
          <w:szCs w:val="24"/>
        </w:rPr>
        <w:t xml:space="preserve"> Private (For Profit) hospitals are 49.7% of all hospitals and 80.5% of Bhopal's, while Rewa (60.7%), Sehore, Raisen and Sagar rely mostly on public hospitals. Access outside the big cities depends heavily on public facilities.</w:t>
      </w:r>
    </w:p>
    <w:p>
      <w:pPr>
        <w:spacing w:after="12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Some districts have very low coverage:</w:t>
      </w:r>
      <w:r>
        <w:rPr>
          <w:rFonts w:ascii="Times New Roman" w:cs="Times New Roman" w:eastAsia="Times New Roman" w:hAnsi="Times New Roman"/>
          <w:sz w:val="24"/>
          <w:szCs w:val="24"/>
        </w:rPr>
        <w:t xml:space="preserve"> 14 districts have 9 or fewer empanelled hospitals, with Ashok Nagar (5), Umaria (6), Alirajpur, Datia and Sheopur (7 each) the lowest. These are candidates for attention from healthcare planners, though population size should be checked before drawing firm conclusions.</w:t>
      </w:r>
    </w:p>
    <w:p>
      <w:pPr>
        <w:spacing w:after="12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Specialty depth is uneven:</w:t>
      </w:r>
      <w:r>
        <w:rPr>
          <w:rFonts w:ascii="Times New Roman" w:cs="Times New Roman" w:eastAsia="Times New Roman" w:hAnsi="Times New Roman"/>
          <w:sz w:val="24"/>
          <w:szCs w:val="24"/>
        </w:rPr>
        <w:t xml:space="preserve"> hospitals list 5.7 specialty codes on average but the median is 4, and 216 hospitals (17.6%) list one code or fewer. Not-for-profit private hospitals list the most (average 8.2), public hospitals the fewest among the large groups (median 3).</w:t>
      </w:r>
    </w:p>
    <w:p>
      <w:pPr>
        <w:spacing w:after="12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Not every listed hospital is a PM-JAY hospital:</w:t>
      </w:r>
      <w:r>
        <w:rPr>
          <w:rFonts w:ascii="Times New Roman" w:cs="Times New Roman" w:eastAsia="Times New Roman" w:hAnsi="Times New Roman"/>
          <w:sz w:val="24"/>
          <w:szCs w:val="24"/>
        </w:rPr>
        <w:t xml:space="preserve"> 154 records (12.5%) are empanelled only under CGHS. Beneficiaries need to filter by empanelment type, which supports the idea of a Smart Health Navigator with State, District, Hospital and Specialty filters.</w:t>
      </w:r>
    </w:p>
    <w:p>
      <w:pPr>
        <w:pStyle w:val="Heading1"/>
        <w:spacing w:after="160" w:before="300"/>
      </w:pPr>
      <w:r>
        <w:rPr>
          <w:rFonts w:ascii="Times New Roman" w:cs="Times New Roman" w:eastAsia="Times New Roman" w:hAnsi="Times New Roman"/>
          <w:b/>
          <w:bCs/>
          <w:sz w:val="28"/>
          <w:szCs w:val="28"/>
        </w:rPr>
        <w:t xml:space="preserve">8. Conclusion &amp; Future Scope</w:t>
      </w:r>
    </w:p>
    <w:p>
      <w:pPr>
        <w:spacing w:after="140"/>
      </w:pPr>
      <w:r>
        <w:rPr>
          <w:rFonts w:ascii="Times New Roman" w:cs="Times New Roman" w:eastAsia="Times New Roman" w:hAnsi="Times New Roman"/>
          <w:i/>
          <w:iCs/>
          <w:color w:val="555555"/>
          <w:sz w:val="22"/>
          <w:szCs w:val="22"/>
        </w:rPr>
        <w:t xml:space="preserve">Summarize the overall findings of the project and suggest possible extensions or improvements for future work.</w:t>
      </w:r>
    </w:p>
    <w:p>
      <w:pPr>
        <w:spacing w:after="120" w:line="300"/>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This project cleaned and analysed 1,230 empanelled hospital records for Madhya Pradesh across 51 districts. The analysis shows that hospitals are strongly concentrated in a few districts (top 3 hold 38.4%, Gini 0.497), that private for-profit hospitals dominate cities while public hospitals dominate smaller districts, that 14 districts have 9 or fewer hospitals, and that specialty information varies widely between hospitals. These findings give a clear, data-based view of hospital accessibility instead of an unstructured list.</w:t>
      </w:r>
    </w:p>
    <w:p>
      <w:pPr>
        <w:spacing w:after="120" w:line="300"/>
        <w:jc w:val="both"/>
      </w:pPr>
      <w:r>
        <w:rPr>
          <w:rFonts w:ascii="Times New Roman" w:cs="Times New Roman" w:eastAsia="Times New Roman" w:hAnsi="Times New Roman"/>
          <w:b/>
          <w:bCs/>
          <w:sz w:val="24"/>
          <w:szCs w:val="24"/>
        </w:rPr>
        <w:t xml:space="preserve">Future Scope:</w:t>
      </w:r>
    </w:p>
    <w:p>
      <w:pPr>
        <w:pStyle w:val="ListParagraph"/>
        <w:numPr>
          <w:ilvl w:val="0"/>
          <w:numId w:val="2"/>
        </w:numPr>
        <w:spacing w:after="80"/>
      </w:pPr>
      <w:r>
        <w:rPr>
          <w:rFonts w:ascii="Times New Roman" w:cs="Times New Roman" w:eastAsia="Times New Roman" w:hAnsi="Times New Roman"/>
          <w:sz w:val="24"/>
          <w:szCs w:val="24"/>
        </w:rPr>
        <w:t xml:space="preserve">Build a Smart Health Navigator (website or app) with filters for State, District, Hospital and Specialty.</w:t>
      </w:r>
    </w:p>
    <w:p>
      <w:pPr>
        <w:pStyle w:val="ListParagraph"/>
        <w:numPr>
          <w:ilvl w:val="0"/>
          <w:numId w:val="2"/>
        </w:numPr>
        <w:spacing w:after="80"/>
      </w:pPr>
      <w:r>
        <w:rPr>
          <w:rFonts w:ascii="Times New Roman" w:cs="Times New Roman" w:eastAsia="Times New Roman" w:hAnsi="Times New Roman"/>
          <w:sz w:val="24"/>
          <w:szCs w:val="24"/>
        </w:rPr>
        <w:t xml:space="preserve">Decode the specialty codes into specialty names using the official PM-JAY list, and analyse availability of individual specialties by district.</w:t>
      </w:r>
    </w:p>
    <w:p>
      <w:pPr>
        <w:pStyle w:val="ListParagraph"/>
        <w:numPr>
          <w:ilvl w:val="0"/>
          <w:numId w:val="2"/>
        </w:numPr>
        <w:spacing w:after="80"/>
      </w:pPr>
      <w:r>
        <w:rPr>
          <w:rFonts w:ascii="Times New Roman" w:cs="Times New Roman" w:eastAsia="Times New Roman" w:hAnsi="Times New Roman"/>
          <w:sz w:val="24"/>
          <w:szCs w:val="24"/>
        </w:rPr>
        <w:t xml:space="preserve">Add population data to compare hospitals per lakh people, and extend the analysis to other states.</w:t>
      </w:r>
    </w:p>
    <w:p>
      <w:pPr>
        <w:pStyle w:val="ListParagraph"/>
        <w:numPr>
          <w:ilvl w:val="0"/>
          <w:numId w:val="2"/>
        </w:numPr>
        <w:spacing w:after="80"/>
      </w:pPr>
      <w:r>
        <w:rPr>
          <w:rFonts w:ascii="Times New Roman" w:cs="Times New Roman" w:eastAsia="Times New Roman" w:hAnsi="Times New Roman"/>
          <w:sz w:val="24"/>
          <w:szCs w:val="24"/>
        </w:rPr>
        <w:t xml:space="preserve">Add map-based views and track changes in empanelment over time.</w:t>
      </w:r>
    </w:p>
    <w:p>
      <w:pPr>
        <w:pStyle w:val="Heading1"/>
        <w:spacing w:after="160" w:before="300"/>
      </w:pPr>
      <w:r>
        <w:rPr>
          <w:rFonts w:ascii="Times New Roman" w:cs="Times New Roman" w:eastAsia="Times New Roman" w:hAnsi="Times New Roman"/>
          <w:b/>
          <w:bCs/>
          <w:sz w:val="28"/>
          <w:szCs w:val="28"/>
        </w:rPr>
        <w:t xml:space="preserve">9. References</w:t>
      </w:r>
    </w:p>
    <w:p>
      <w:pPr>
        <w:spacing w:after="140"/>
      </w:pPr>
      <w:r>
        <w:rPr>
          <w:rFonts w:ascii="Times New Roman" w:cs="Times New Roman" w:eastAsia="Times New Roman" w:hAnsi="Times New Roman"/>
          <w:i/>
          <w:iCs/>
          <w:color w:val="555555"/>
          <w:sz w:val="22"/>
          <w:szCs w:val="22"/>
        </w:rPr>
        <w:t xml:space="preserve">List all references, datasets, articles, and tools cited in the project (use a consistent citation style).</w:t>
      </w:r>
    </w:p>
    <w:p>
      <w:pPr>
        <w:spacing w:after="12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National Health Authority (NHA), Government of India, PM-JAY Hospital Search Portal (empanelled hospitals list, Madhya Pradesh). https://hospitals.pmjay.gov.in/Search/empnlWorkFlow.htm</w:t>
      </w:r>
    </w:p>
    <w:p>
      <w:pPr>
        <w:spacing w:after="12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National Health Authority (NHA), Government of India, "Ayushman Bharat PM-JAY." https://pmjay.gov.in/</w:t>
      </w:r>
    </w:p>
    <w:p>
      <w:pPr>
        <w:spacing w:after="12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Government of India, "Open Government Data (OGD) Platform India." https://data.gov.in/</w:t>
      </w:r>
    </w:p>
    <w:p>
      <w:pPr>
        <w:spacing w:after="12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HexaHealth, "Ayushman Bharat Hospitals List in Madhya Pradesh" (used for initial topic selection). https://www.hexahealth.com/hospitals/insurance/ayushman-bharat-hospitals-list-madhya-pradesh</w:t>
      </w:r>
    </w:p>
    <w:p>
      <w:pPr>
        <w:spacing w:after="12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Pandas and Matplotlib official documentation. https://pandas.pydata.org/docs/ and https://matplotlib.org/stable/</w:t>
      </w:r>
    </w:p>
    <w:p>
      <w:pPr>
        <w:pStyle w:val="Heading1"/>
        <w:spacing w:after="160" w:before="300"/>
      </w:pPr>
      <w:r>
        <w:rPr>
          <w:rFonts w:ascii="Times New Roman" w:cs="Times New Roman" w:eastAsia="Times New Roman" w:hAnsi="Times New Roman"/>
          <w:b/>
          <w:bCs/>
          <w:sz w:val="28"/>
          <w:szCs w:val="28"/>
        </w:rPr>
        <w:t xml:space="preserve">10. AI Tool Usage Declaration</w:t>
      </w:r>
    </w:p>
    <w:p>
      <w:pPr>
        <w:spacing w:after="140"/>
      </w:pPr>
      <w:r>
        <w:rPr>
          <w:rFonts w:ascii="Times New Roman" w:cs="Times New Roman" w:eastAsia="Times New Roman" w:hAnsi="Times New Roman"/>
          <w:i/>
          <w:iCs/>
          <w:color w:val="555555"/>
          <w:sz w:val="22"/>
          <w:szCs w:val="22"/>
        </w:rPr>
        <w:t xml:space="preserve">As per Section 4 &amp; 15 of the PBL guidelines, any use of AI tools (e.g., ChatGPT, GitHub Copilot, Google Colab AI, Gemini, Claude) must be transparently declared below.</w:t>
      </w:r>
    </w:p>
    <w:p>
      <w:pPr>
        <w:spacing w:after="120" w:line="300"/>
        <w:jc w:val="left"/>
      </w:pPr>
      <w:r>
        <w:rPr>
          <w:rFonts w:ascii="Times New Roman" w:cs="Times New Roman" w:eastAsia="Times New Roman" w:hAnsi="Times New Roman"/>
          <w:sz w:val="24"/>
          <w:szCs w:val="24"/>
        </w:rPr>
        <w:t xml:space="preserve">☐  No AI tools were used in this project.</w:t>
      </w:r>
    </w:p>
    <w:p>
      <w:pPr>
        <w:spacing w:after="120" w:line="300"/>
        <w:jc w:val="left"/>
      </w:pPr>
      <w:r>
        <w:rPr>
          <w:rFonts w:ascii="Times New Roman" w:cs="Times New Roman" w:eastAsia="Times New Roman" w:hAnsi="Times New Roman"/>
          <w:sz w:val="24"/>
          <w:szCs w:val="24"/>
        </w:rPr>
        <w:t xml:space="preserve">☒  AI tools were used, as detailed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AI Tool Used</w:t>
            </w:r>
          </w:p>
        </w:tc>
        <w:tc>
          <w:tcPr>
            <w:tcW w:type="dxa" w:w="358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Purpose (e.g., debugging, documentation)</w:t>
            </w:r>
          </w:p>
        </w:tc>
        <w:tc>
          <w:tcPr>
            <w:tcW w:type="dxa" w:w="358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Extent of Use / Section Applied</w:t>
            </w:r>
          </w:p>
        </w:tc>
      </w:tr>
      <w:tr>
        <w:trPr>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Claude (Anthropic)</w:t>
            </w:r>
          </w:p>
        </w:tc>
        <w:tc>
          <w:tcPr>
            <w:tcW w:type="dxa" w:w="358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Drafting the report text, writing the Pandas/Matplotlib code, and running the analysis to produce the numbers and charts</w:t>
            </w:r>
          </w:p>
        </w:tc>
        <w:tc>
          <w:tcPr>
            <w:tcW w:type="dxa" w:w="358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Report Sections 1–9; notebook code for Sections 3–6 </w:t>
            </w:r>
            <w:r>
              <w:rPr>
                <w:rFonts w:ascii="Times New Roman" w:cs="Times New Roman" w:eastAsia="Times New Roman" w:hAnsi="Times New Roman"/>
                <w:sz w:val="24"/>
                <w:szCs w:val="24"/>
                <w:highlight w:val="yellow"/>
                <w:highlightCs w:val="yellow"/>
              </w:rPr>
              <w:t xml:space="preserve">[edit to match your actual use]</w:t>
            </w:r>
          </w:p>
        </w:tc>
      </w:tr>
      <w:tr>
        <w:trPr>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c>
          <w:tcPr>
            <w:tcW w:type="dxa" w:w="358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 </w:t>
            </w:r>
          </w:p>
        </w:tc>
        <w:tc>
          <w:tcPr>
            <w:tcW w:type="dxa" w:w="358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 </w:t>
            </w:r>
          </w:p>
        </w:tc>
      </w:tr>
      <w:tr>
        <w:trPr>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c>
          <w:tcPr>
            <w:tcW w:type="dxa" w:w="358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 </w:t>
            </w:r>
          </w:p>
        </w:tc>
        <w:tc>
          <w:tcPr>
            <w:tcW w:type="dxa" w:w="358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 </w:t>
            </w:r>
          </w:p>
        </w:tc>
      </w:tr>
    </w:tbl>
    <w:p>
      <w:pPr>
        <w:pStyle w:val="Heading1"/>
        <w:spacing w:after="160" w:before="300"/>
      </w:pPr>
      <w:r>
        <w:rPr>
          <w:rFonts w:ascii="Times New Roman" w:cs="Times New Roman" w:eastAsia="Times New Roman" w:hAnsi="Times New Roman"/>
          <w:b/>
          <w:bCs/>
          <w:sz w:val="28"/>
          <w:szCs w:val="28"/>
        </w:rPr>
        <w:t xml:space="preserve">11. Project Links &amp; Deliverables</w:t>
      </w:r>
    </w:p>
    <w:p>
      <w:pPr>
        <w:spacing w:after="100"/>
      </w:pPr>
      <w:r>
        <w:rPr>
          <w:rFonts w:ascii="Times New Roman" w:cs="Times New Roman" w:eastAsia="Times New Roman" w:hAnsi="Times New Roman"/>
          <w:b/>
          <w:bCs/>
          <w:sz w:val="24"/>
          <w:szCs w:val="24"/>
        </w:rPr>
        <w:t xml:space="preserve">GitHub Repository Link: </w:t>
      </w:r>
      <w:r>
        <w:rPr>
          <w:rFonts w:ascii="Times New Roman" w:cs="Times New Roman" w:eastAsia="Times New Roman" w:hAnsi="Times New Roman"/>
          <w:sz w:val="24"/>
          <w:szCs w:val="24"/>
        </w:rPr>
        <w:t xml:space="preserve">https://github.com/rayeenzaki744-spec/ayushman-bharat-healthcare-analytics</w:t>
      </w:r>
    </w:p>
    <w:p>
      <w:pPr>
        <w:spacing w:after="100"/>
      </w:pPr>
      <w:r>
        <w:rPr>
          <w:rFonts w:ascii="Times New Roman" w:cs="Times New Roman" w:eastAsia="Times New Roman" w:hAnsi="Times New Roman"/>
          <w:b/>
          <w:bCs/>
          <w:sz w:val="24"/>
          <w:szCs w:val="24"/>
        </w:rPr>
        <w:t xml:space="preserve">Python Notebook (.ipynb) File Name: </w:t>
      </w:r>
      <w:r>
        <w:rPr>
          <w:rFonts w:ascii="Times New Roman" w:cs="Times New Roman" w:eastAsia="Times New Roman" w:hAnsi="Times New Roman"/>
          <w:sz w:val="24"/>
          <w:szCs w:val="24"/>
        </w:rPr>
        <w:t xml:space="preserve">ayushman bharat analysis.ipynb</w:t>
      </w:r>
    </w:p>
    <w:p>
      <w:pPr>
        <w:spacing w:after="100"/>
      </w:pPr>
      <w:r>
        <w:rPr>
          <w:rFonts w:ascii="Times New Roman" w:cs="Times New Roman" w:eastAsia="Times New Roman" w:hAnsi="Times New Roman"/>
          <w:b/>
          <w:bCs/>
          <w:sz w:val="24"/>
          <w:szCs w:val="24"/>
        </w:rPr>
        <w:t xml:space="preserve">PBL Report File Name: </w:t>
      </w:r>
      <w:r>
        <w:rPr>
          <w:rFonts w:ascii="Times New Roman" w:cs="Times New Roman" w:eastAsia="Times New Roman" w:hAnsi="Times New Roman"/>
          <w:sz w:val="24"/>
          <w:szCs w:val="24"/>
        </w:rPr>
        <w:t xml:space="preserve">PBL Report Ayushman Bharat Healthcare Analytics.docx</w:t>
      </w:r>
    </w:p>
    <w:p>
      <w:pPr>
        <w:spacing w:after="140"/>
      </w:pPr>
      <w:r>
        <w:rPr>
          <w:rFonts w:ascii="Times New Roman" w:cs="Times New Roman" w:eastAsia="Times New Roman" w:hAnsi="Times New Roman"/>
          <w:i/>
          <w:iCs/>
          <w:color w:val="555555"/>
          <w:sz w:val="22"/>
          <w:szCs w:val="22"/>
        </w:rPr>
        <w:t xml:space="preserve">Confirm that the GitHub repository includes the code, notebook, and a PBL report as required.</w:t>
      </w:r>
    </w:p>
    <w:p>
      <w:pPr>
        <w:spacing w:after="120" w:line="300"/>
        <w:jc w:val="left"/>
      </w:pPr>
      <w:r>
        <w:rPr>
          <w:rFonts w:ascii="Times New Roman" w:cs="Times New Roman" w:eastAsia="Times New Roman" w:hAnsi="Times New Roman"/>
          <w:sz w:val="24"/>
          <w:szCs w:val="24"/>
        </w:rPr>
        <w:t xml:space="preserve">☐  GitHub repository includes code, notebook, and a PBL report and README</w:t>
      </w:r>
    </w:p>
    <w:p>
      <w:pPr>
        <w:pStyle w:val="Heading1"/>
        <w:spacing w:after="160" w:before="300"/>
      </w:pPr>
      <w:r>
        <w:rPr>
          <w:rFonts w:ascii="Times New Roman" w:cs="Times New Roman" w:eastAsia="Times New Roman" w:hAnsi="Times New Roman"/>
          <w:b/>
          <w:bCs/>
          <w:sz w:val="28"/>
          <w:szCs w:val="28"/>
        </w:rPr>
        <w:t xml:space="preserve">12. Report Structure Checklist (Section 8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S. No.</w:t>
            </w:r>
          </w:p>
        </w:tc>
        <w:tc>
          <w:tcPr>
            <w:tcW w:type="dxa" w:w="6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Report Section (as per Section 8 format)</w:t>
            </w:r>
          </w:p>
        </w:tc>
        <w:tc>
          <w:tcPr>
            <w:tcW w:type="dxa" w:w="20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Included (✓)</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Title Page</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Introduction &amp; Problem Statement</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3</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Dataset Description &amp; Source</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4</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Data Cleaning &amp; Preprocessing</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5</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Exploratory Data Analysis (EDA)</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6</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Data Visualization &amp; Observations</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7</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Statistical Analysis (Basic)</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8</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Key Insights &amp; Interpretation</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9</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Conclusion &amp; Future Scope</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r>
        <w:trPr>
          <w:tblHeader w:val="false"/>
        </w:trPr>
        <w:tc>
          <w:tcPr>
            <w:tcW w:type="dxa" w:w="1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10</w:t>
            </w:r>
          </w:p>
        </w:tc>
        <w:tc>
          <w:tcPr>
            <w:tcW w:type="dxa" w:w="6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References</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w:t>
            </w:r>
          </w:p>
        </w:tc>
      </w:tr>
    </w:tbl>
    <w:p>
      <w:pPr>
        <w:pStyle w:val="Heading1"/>
        <w:spacing w:after="160" w:before="300"/>
      </w:pPr>
      <w:r>
        <w:rPr>
          <w:rFonts w:ascii="Times New Roman" w:cs="Times New Roman" w:eastAsia="Times New Roman" w:hAnsi="Times New Roman"/>
          <w:b/>
          <w:bCs/>
          <w:sz w:val="28"/>
          <w:szCs w:val="28"/>
        </w:rPr>
        <w:t xml:space="preserve">13. Declaration by Student(s)</w:t>
      </w:r>
    </w:p>
    <w:p>
      <w:pPr>
        <w:spacing w:after="120" w:line="300"/>
        <w:jc w:val="both"/>
      </w:pPr>
      <w:r>
        <w:rPr>
          <w:rFonts w:ascii="Times New Roman" w:cs="Times New Roman" w:eastAsia="Times New Roman" w:hAnsi="Times New Roman"/>
          <w:sz w:val="24"/>
          <w:szCs w:val="24"/>
        </w:rPr>
        <w:t xml:space="preserve">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pPr>
        <w:spacing w:after="100"/>
      </w:pPr>
      <w:r>
        <w:rPr>
          <w:rFonts w:ascii="Times New Roman" w:cs="Times New Roman" w:eastAsia="Times New Roman" w:hAnsi="Times New Roman"/>
          <w:b/>
          <w:bCs/>
          <w:sz w:val="24"/>
          <w:szCs w:val="24"/>
        </w:rPr>
        <w:t xml:space="preserve">Team Leader Signature: </w:t>
      </w:r>
      <w:r>
        <w:rPr>
          <w:rFonts w:ascii="Times New Roman" w:cs="Times New Roman" w:eastAsia="Times New Roman" w:hAnsi="Times New Roman"/>
          <w:sz w:val="24"/>
          <w:szCs w:val="24"/>
        </w:rPr>
        <w:t xml:space="preserve">_____________________________________</w:t>
      </w:r>
    </w:p>
    <w:p>
      <w:pPr>
        <w:spacing w:after="100"/>
      </w:pPr>
      <w:r>
        <w:rPr>
          <w:rFonts w:ascii="Times New Roman" w:cs="Times New Roman" w:eastAsia="Times New Roman" w:hAnsi="Times New Roman"/>
          <w:b/>
          <w:bCs/>
          <w:sz w:val="24"/>
          <w:szCs w:val="24"/>
        </w:rPr>
        <w:t xml:space="preserve">Team Member Signature(s): </w:t>
      </w:r>
      <w:r>
        <w:rPr>
          <w:rFonts w:ascii="Times New Roman" w:cs="Times New Roman" w:eastAsia="Times New Roman" w:hAnsi="Times New Roman"/>
          <w:sz w:val="24"/>
          <w:szCs w:val="24"/>
        </w:rPr>
        <w:t xml:space="preserve">_____________________________________</w:t>
      </w:r>
    </w:p>
    <w:p>
      <w:pPr>
        <w:spacing w:after="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w:t>
      </w:r>
    </w:p>
    <w:p>
      <w:pPr>
        <w:pStyle w:val="Heading1"/>
        <w:spacing w:after="160" w:before="300"/>
      </w:pPr>
      <w:r>
        <w:rPr>
          <w:rFonts w:ascii="Times New Roman" w:cs="Times New Roman" w:eastAsia="Times New Roman" w:hAnsi="Times New Roman"/>
          <w:b/>
          <w:bCs/>
          <w:sz w:val="28"/>
          <w:szCs w:val="28"/>
        </w:rPr>
        <w:t xml:space="preserve">14. For Faculty Use Only — PBL Final Report Evaluation</w:t>
      </w:r>
    </w:p>
    <w:p>
      <w:pPr>
        <w:spacing w:after="140"/>
      </w:pPr>
      <w:r>
        <w:rPr>
          <w:rFonts w:ascii="Times New Roman" w:cs="Times New Roman" w:eastAsia="Times New Roman" w:hAnsi="Times New Roman"/>
          <w:i/>
          <w:iCs/>
          <w:color w:val="555555"/>
          <w:sz w:val="22"/>
          <w:szCs w:val="22"/>
        </w:rPr>
        <w:t xml:space="preserve">Evaluation Component B — PBL Final Report Submission | Mid-Term (PBL Based): 10 Marks (Section 10 of PBL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rPr>
          <w:tblHeader/>
        </w:trPr>
        <w:tc>
          <w:tcPr>
            <w:tcW w:type="dxa" w:w="52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Evaluation Criteria</w:t>
            </w:r>
          </w:p>
        </w:tc>
        <w:tc>
          <w:tcPr>
            <w:tcW w:type="dxa" w:w="200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Max Marks</w:t>
            </w:r>
          </w:p>
        </w:tc>
        <w:tc>
          <w:tcPr>
            <w:tcW w:type="dxa" w:w="2160"/>
            <w:tcBorders>
              <w:top w:val="single" w:color="888888" w:sz="4"/>
              <w:left w:val="single" w:color="888888" w:sz="4"/>
              <w:bottom w:val="single" w:color="888888" w:sz="4"/>
              <w:right w:val="single" w:color="888888" w:sz="4"/>
            </w:tcBorders>
            <w:shd w:fill="D9E2F3" w:val="clear"/>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Marks Awarded</w:t>
            </w: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Data Cleaning &amp; Preprocessing</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Exploratory Data Analysis (EDA)</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Visualization &amp; Observations</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Statistical Analysis</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Insights, Interpretation &amp; Conclusion</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sz w:val="24"/>
                <w:szCs w:val="24"/>
              </w:rPr>
              <w:t xml:space="preserve">2</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r>
      <w:tr>
        <w:trPr>
          <w:tblHeader w:val="false"/>
        </w:trPr>
        <w:tc>
          <w:tcPr>
            <w:tcW w:type="dxa" w:w="5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Total (out of 10)</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r>
              <w:rPr>
                <w:rFonts w:ascii="Times New Roman" w:cs="Times New Roman" w:eastAsia="Times New Roman" w:hAnsi="Times New Roman"/>
                <w:b/>
                <w:bCs/>
                <w:sz w:val="24"/>
                <w:szCs w:val="24"/>
              </w:rPr>
              <w:t xml:space="preserve">10</w:t>
            </w:r>
          </w:p>
        </w:tc>
        <w:tc>
          <w:tcPr>
            <w:tcW w:type="dxa" w:w="216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left"/>
            </w:pPr>
          </w:p>
        </w:tc>
      </w:tr>
    </w:tbl>
    <w:p>
      <w:pPr>
        <w:spacing w:after="80"/>
      </w:pPr>
    </w:p>
    <w:p>
      <w:pPr>
        <w:spacing w:after="100"/>
      </w:pPr>
      <w:r>
        <w:rPr>
          <w:rFonts w:ascii="Times New Roman" w:cs="Times New Roman" w:eastAsia="Times New Roman" w:hAnsi="Times New Roman"/>
          <w:b/>
          <w:bCs/>
          <w:sz w:val="24"/>
          <w:szCs w:val="24"/>
        </w:rPr>
        <w:t xml:space="preserve">Faculty Remarks: </w:t>
      </w:r>
    </w:p>
    <w:p>
      <w:pPr>
        <w:spacing w:after="120" w:line="300"/>
        <w:jc w:val="left"/>
      </w:pPr>
      <w:r>
        <w:rPr>
          <w:rFonts w:ascii="Times New Roman" w:cs="Times New Roman" w:eastAsia="Times New Roman" w:hAnsi="Times New Roman"/>
          <w:sz w:val="24"/>
          <w:szCs w:val="24"/>
        </w:rPr>
        <w:t xml:space="preserve">______________________________________________________________________</w:t>
      </w:r>
    </w:p>
    <w:p>
      <w:pPr>
        <w:spacing w:after="120" w:line="300"/>
        <w:jc w:val="left"/>
      </w:pPr>
      <w:r>
        <w:rPr>
          <w:rFonts w:ascii="Times New Roman" w:cs="Times New Roman" w:eastAsia="Times New Roman" w:hAnsi="Times New Roman"/>
          <w:sz w:val="24"/>
          <w:szCs w:val="24"/>
        </w:rPr>
        <w:t xml:space="preserve">______________________________________________________________________</w:t>
      </w:r>
    </w:p>
    <w:p>
      <w:pPr>
        <w:spacing w:after="100"/>
      </w:pPr>
      <w:r>
        <w:rPr>
          <w:rFonts w:ascii="Times New Roman" w:cs="Times New Roman" w:eastAsia="Times New Roman" w:hAnsi="Times New Roman"/>
          <w:b/>
          <w:bCs/>
          <w:sz w:val="24"/>
          <w:szCs w:val="24"/>
        </w:rPr>
        <w:t xml:space="preserve">Faculty Mentor Signature: </w:t>
      </w:r>
      <w:r>
        <w:rPr>
          <w:rFonts w:ascii="Times New Roman" w:cs="Times New Roman" w:eastAsia="Times New Roman" w:hAnsi="Times New Roman"/>
          <w:sz w:val="24"/>
          <w:szCs w:val="24"/>
        </w:rPr>
        <w:t xml:space="preserve">_____________________________________</w:t>
      </w:r>
    </w:p>
    <w:p>
      <w:pPr>
        <w:spacing w:after="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7876863aecb84050e23e3b14800bf4b4d9dd12.png"/><Relationship Id="rId8" Type="http://schemas.openxmlformats.org/officeDocument/2006/relationships/image" Target="media/321e81fdc3418d662e7f2c166b0d852ea7833911.png"/><Relationship Id="rId9" Type="http://schemas.openxmlformats.org/officeDocument/2006/relationships/image" Target="media/bbb522fc8793f02f2ba68dbad984c4d5287522c6.png"/><Relationship Id="rId10" Type="http://schemas.openxmlformats.org/officeDocument/2006/relationships/image" Target="media/12395a37037f00fdc0c41093500786d8460a7d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2026-10-25T17:42:05.072Z</dcterms:created>
  <dcterms:modified xsi:type="dcterms:W3CDTF">2026-10-25T17:42:05.079Z</dcterms:modified>
</cp:coreProperties>
</file>

<file path=docProps/custom.xml><?xml version="1.0" encoding="utf-8"?>
<Properties xmlns="http://schemas.openxmlformats.org/officeDocument/2006/custom-properties" xmlns:vt="http://schemas.openxmlformats.org/officeDocument/2006/docPropsVTypes"/>
</file>