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6B691" w14:textId="77777777" w:rsidR="0061724E" w:rsidRDefault="0061724E">
      <w:pPr>
        <w:jc w:val="center"/>
      </w:pPr>
      <w:bookmarkStart w:id="0" w:name="_heading=h.gjdgxs" w:colFirst="0" w:colLast="0"/>
      <w:bookmarkEnd w:id="0"/>
    </w:p>
    <w:p w14:paraId="1396C45A" w14:textId="77777777" w:rsidR="0061724E" w:rsidRDefault="0061724E">
      <w:pPr>
        <w:jc w:val="center"/>
      </w:pPr>
      <w:bookmarkStart w:id="1" w:name="_heading=h.2gg79sxbgc7n" w:colFirst="0" w:colLast="0"/>
      <w:bookmarkEnd w:id="1"/>
    </w:p>
    <w:p w14:paraId="19F764D9" w14:textId="77777777" w:rsidR="0061724E" w:rsidRDefault="0061724E">
      <w:pPr>
        <w:jc w:val="center"/>
      </w:pPr>
      <w:bookmarkStart w:id="2" w:name="_heading=h.69mrn9o93aq0" w:colFirst="0" w:colLast="0"/>
      <w:bookmarkEnd w:id="2"/>
    </w:p>
    <w:p w14:paraId="42E49C7E" w14:textId="77777777" w:rsidR="0061724E" w:rsidRDefault="0061724E">
      <w:pPr>
        <w:jc w:val="center"/>
      </w:pPr>
      <w:bookmarkStart w:id="3" w:name="_heading=h.bqm69futj6zx" w:colFirst="0" w:colLast="0"/>
      <w:bookmarkEnd w:id="3"/>
    </w:p>
    <w:p w14:paraId="57546870" w14:textId="77777777" w:rsidR="0061724E" w:rsidRDefault="0061724E">
      <w:pPr>
        <w:jc w:val="center"/>
      </w:pPr>
      <w:bookmarkStart w:id="4" w:name="_heading=h.e315lvfb9vbi" w:colFirst="0" w:colLast="0"/>
      <w:bookmarkEnd w:id="4"/>
    </w:p>
    <w:p w14:paraId="5C376248" w14:textId="77777777" w:rsidR="0061724E" w:rsidRDefault="0061724E">
      <w:pPr>
        <w:jc w:val="center"/>
      </w:pPr>
      <w:bookmarkStart w:id="5" w:name="_heading=h.qygwgk7mb5c6" w:colFirst="0" w:colLast="0"/>
      <w:bookmarkEnd w:id="5"/>
    </w:p>
    <w:p w14:paraId="53C25CF1" w14:textId="77777777" w:rsidR="0061724E" w:rsidRDefault="0061724E">
      <w:pPr>
        <w:jc w:val="center"/>
      </w:pPr>
      <w:bookmarkStart w:id="6" w:name="_heading=h.qgbnsnu600ed" w:colFirst="0" w:colLast="0"/>
      <w:bookmarkEnd w:id="6"/>
    </w:p>
    <w:p w14:paraId="62745BE5" w14:textId="77777777" w:rsidR="0061724E" w:rsidRDefault="0061724E">
      <w:pPr>
        <w:jc w:val="center"/>
      </w:pPr>
      <w:bookmarkStart w:id="7" w:name="_heading=h.db1ltmkm4zmj" w:colFirst="0" w:colLast="0"/>
      <w:bookmarkEnd w:id="7"/>
    </w:p>
    <w:p w14:paraId="24F651EF" w14:textId="77777777" w:rsidR="0061724E" w:rsidRDefault="0061724E">
      <w:pPr>
        <w:jc w:val="center"/>
      </w:pPr>
      <w:bookmarkStart w:id="8" w:name="_heading=h.z0m9jgfn0697" w:colFirst="0" w:colLast="0"/>
      <w:bookmarkEnd w:id="8"/>
    </w:p>
    <w:p w14:paraId="18B20D53" w14:textId="77777777" w:rsidR="0061724E" w:rsidRDefault="0061724E">
      <w:pPr>
        <w:jc w:val="center"/>
      </w:pPr>
      <w:bookmarkStart w:id="9" w:name="_heading=h.nohjvb8am0cx" w:colFirst="0" w:colLast="0"/>
      <w:bookmarkEnd w:id="9"/>
    </w:p>
    <w:p w14:paraId="01B5F848" w14:textId="77777777" w:rsidR="0061724E" w:rsidRDefault="0061724E">
      <w:pPr>
        <w:jc w:val="center"/>
      </w:pPr>
      <w:bookmarkStart w:id="10" w:name="_heading=h.vhjiag9mb6g5" w:colFirst="0" w:colLast="0"/>
      <w:bookmarkEnd w:id="10"/>
    </w:p>
    <w:p w14:paraId="3D028E70" w14:textId="77777777" w:rsidR="0061724E" w:rsidRDefault="0061724E">
      <w:pPr>
        <w:jc w:val="center"/>
      </w:pPr>
      <w:bookmarkStart w:id="11" w:name="_heading=h.ll6ode2on93n" w:colFirst="0" w:colLast="0"/>
      <w:bookmarkEnd w:id="11"/>
    </w:p>
    <w:p w14:paraId="261F45F1" w14:textId="77777777" w:rsidR="0061724E" w:rsidRDefault="00BA1EE7">
      <w:pPr>
        <w:jc w:val="center"/>
      </w:pPr>
      <w:r>
        <w:t>Wandering in the Woods Game: Agile Project Documentation</w:t>
      </w:r>
    </w:p>
    <w:p w14:paraId="18CB0492" w14:textId="77777777" w:rsidR="0061724E" w:rsidRDefault="00BA1EE7">
      <w:pPr>
        <w:jc w:val="center"/>
      </w:pPr>
      <w:r>
        <w:t>Rachael Morrison, Benjamin Ayirifa, Shivasai Priyatham Kota, and Siva Prasad Polisetty</w:t>
      </w:r>
    </w:p>
    <w:p w14:paraId="3F7B1C99" w14:textId="77777777" w:rsidR="0061724E" w:rsidRDefault="00BA1EE7">
      <w:pPr>
        <w:jc w:val="center"/>
      </w:pPr>
      <w:r>
        <w:t>College of Aviation, Science, and Technology, Lewis University</w:t>
      </w:r>
    </w:p>
    <w:p w14:paraId="7104DEF7" w14:textId="77777777" w:rsidR="0061724E" w:rsidRDefault="00BA1EE7">
      <w:pPr>
        <w:jc w:val="center"/>
      </w:pPr>
      <w:r>
        <w:t>FA22-CPSC-60500-004 Software Engineering</w:t>
      </w:r>
    </w:p>
    <w:p w14:paraId="62EA8B36" w14:textId="77777777" w:rsidR="0061724E" w:rsidRDefault="00BA1EE7">
      <w:pPr>
        <w:pBdr>
          <w:top w:val="nil"/>
          <w:left w:val="nil"/>
          <w:bottom w:val="nil"/>
          <w:right w:val="nil"/>
          <w:between w:val="nil"/>
        </w:pBdr>
        <w:jc w:val="center"/>
      </w:pPr>
      <w:r>
        <w:t>Dr. Fadi I. Wedyan</w:t>
      </w:r>
    </w:p>
    <w:p w14:paraId="5AEB7C98" w14:textId="77777777" w:rsidR="0061724E" w:rsidRDefault="00BA1EE7">
      <w:pPr>
        <w:pBdr>
          <w:top w:val="nil"/>
          <w:left w:val="nil"/>
          <w:bottom w:val="nil"/>
          <w:right w:val="nil"/>
          <w:between w:val="nil"/>
        </w:pBdr>
        <w:jc w:val="center"/>
      </w:pPr>
      <w:r>
        <w:t>December 14, 2022</w:t>
      </w:r>
    </w:p>
    <w:p w14:paraId="1717B53A" w14:textId="77777777" w:rsidR="0061724E" w:rsidRDefault="0061724E">
      <w:pPr>
        <w:jc w:val="center"/>
      </w:pPr>
    </w:p>
    <w:p w14:paraId="03903C07" w14:textId="77777777" w:rsidR="0061724E" w:rsidRDefault="0061724E">
      <w:pPr>
        <w:jc w:val="center"/>
      </w:pPr>
    </w:p>
    <w:p w14:paraId="4F5B96BC" w14:textId="77777777" w:rsidR="0061724E" w:rsidRDefault="0061724E">
      <w:pPr>
        <w:jc w:val="center"/>
      </w:pPr>
    </w:p>
    <w:p w14:paraId="07B27B00" w14:textId="77777777" w:rsidR="0061724E" w:rsidRDefault="0061724E">
      <w:pPr>
        <w:jc w:val="center"/>
      </w:pPr>
    </w:p>
    <w:p w14:paraId="641AACB1" w14:textId="77777777" w:rsidR="0061724E" w:rsidRDefault="0061724E">
      <w:pPr>
        <w:jc w:val="center"/>
      </w:pPr>
    </w:p>
    <w:p w14:paraId="6E5FEF8B" w14:textId="77777777" w:rsidR="0061724E" w:rsidRDefault="0061724E">
      <w:pPr>
        <w:jc w:val="center"/>
      </w:pPr>
    </w:p>
    <w:p w14:paraId="7175A140" w14:textId="77777777" w:rsidR="0061724E" w:rsidRDefault="0061724E">
      <w:pPr>
        <w:jc w:val="center"/>
      </w:pPr>
    </w:p>
    <w:p w14:paraId="48B81AE5" w14:textId="77777777" w:rsidR="0061724E" w:rsidRDefault="0061724E">
      <w:pPr>
        <w:jc w:val="center"/>
      </w:pPr>
    </w:p>
    <w:p w14:paraId="59ECACC4" w14:textId="77777777" w:rsidR="0061724E" w:rsidRDefault="0061724E">
      <w:pPr>
        <w:keepNext/>
        <w:keepLines/>
        <w:pBdr>
          <w:top w:val="nil"/>
          <w:left w:val="nil"/>
          <w:bottom w:val="nil"/>
          <w:right w:val="nil"/>
          <w:between w:val="nil"/>
        </w:pBdr>
        <w:spacing w:before="240" w:after="0"/>
      </w:pPr>
    </w:p>
    <w:p w14:paraId="67ACB26B" w14:textId="77777777" w:rsidR="0061724E" w:rsidRDefault="00BA1EE7">
      <w:pPr>
        <w:keepNext/>
        <w:keepLines/>
        <w:pBdr>
          <w:top w:val="nil"/>
          <w:left w:val="nil"/>
          <w:bottom w:val="nil"/>
          <w:right w:val="nil"/>
          <w:between w:val="nil"/>
        </w:pBdr>
        <w:spacing w:before="240" w:after="0"/>
        <w:rPr>
          <w:color w:val="2F5496"/>
          <w:sz w:val="32"/>
          <w:szCs w:val="32"/>
        </w:rPr>
      </w:pPr>
      <w:r>
        <w:rPr>
          <w:color w:val="2F5496"/>
          <w:sz w:val="32"/>
          <w:szCs w:val="32"/>
        </w:rPr>
        <w:t>Table of Contents</w:t>
      </w:r>
    </w:p>
    <w:sdt>
      <w:sdtPr>
        <w:id w:val="-479919273"/>
        <w:docPartObj>
          <w:docPartGallery w:val="Table of Contents"/>
          <w:docPartUnique/>
        </w:docPartObj>
      </w:sdtPr>
      <w:sdtContent>
        <w:p w14:paraId="67459D31" w14:textId="77777777" w:rsidR="0061724E" w:rsidRDefault="00BA1EE7">
          <w:pPr>
            <w:pBdr>
              <w:top w:val="nil"/>
              <w:left w:val="nil"/>
              <w:bottom w:val="nil"/>
              <w:right w:val="nil"/>
              <w:between w:val="nil"/>
            </w:pBdr>
            <w:tabs>
              <w:tab w:val="left" w:pos="660"/>
              <w:tab w:val="right" w:pos="9350"/>
            </w:tabs>
            <w:spacing w:after="100"/>
            <w:rPr>
              <w:color w:val="000000"/>
            </w:rPr>
          </w:pPr>
          <w:r>
            <w:fldChar w:fldCharType="begin"/>
          </w:r>
          <w:r>
            <w:instrText xml:space="preserve"> TOC \h \u \z </w:instrText>
          </w:r>
          <w:r>
            <w:fldChar w:fldCharType="separate"/>
          </w:r>
          <w:hyperlink w:anchor="_heading=h.30j0zll">
            <w:r>
              <w:rPr>
                <w:color w:val="000000"/>
              </w:rPr>
              <w:t>1.0</w:t>
            </w:r>
            <w:r>
              <w:rPr>
                <w:color w:val="000000"/>
              </w:rPr>
              <w:tab/>
              <w:t>Introduction</w:t>
            </w:r>
            <w:r>
              <w:rPr>
                <w:color w:val="000000"/>
              </w:rPr>
              <w:tab/>
              <w:t>2</w:t>
            </w:r>
          </w:hyperlink>
        </w:p>
        <w:p w14:paraId="74AC5756" w14:textId="77777777" w:rsidR="0061724E" w:rsidRDefault="00000000">
          <w:pPr>
            <w:pBdr>
              <w:top w:val="nil"/>
              <w:left w:val="nil"/>
              <w:bottom w:val="nil"/>
              <w:right w:val="nil"/>
              <w:between w:val="nil"/>
            </w:pBdr>
            <w:tabs>
              <w:tab w:val="left" w:pos="880"/>
              <w:tab w:val="right" w:pos="9350"/>
            </w:tabs>
            <w:spacing w:after="100"/>
            <w:ind w:left="220"/>
            <w:rPr>
              <w:color w:val="000000"/>
            </w:rPr>
          </w:pPr>
          <w:hyperlink w:anchor="_heading=h.1fob9te">
            <w:r w:rsidR="00BA1EE7">
              <w:rPr>
                <w:color w:val="000000"/>
              </w:rPr>
              <w:t>1.1</w:t>
            </w:r>
            <w:r w:rsidR="00BA1EE7">
              <w:rPr>
                <w:color w:val="000000"/>
              </w:rPr>
              <w:tab/>
              <w:t>Purpose</w:t>
            </w:r>
            <w:r w:rsidR="00BA1EE7">
              <w:rPr>
                <w:color w:val="000000"/>
              </w:rPr>
              <w:tab/>
              <w:t>2</w:t>
            </w:r>
          </w:hyperlink>
        </w:p>
        <w:p w14:paraId="129F65B9" w14:textId="77777777" w:rsidR="0061724E" w:rsidRDefault="00000000">
          <w:pPr>
            <w:pBdr>
              <w:top w:val="nil"/>
              <w:left w:val="nil"/>
              <w:bottom w:val="nil"/>
              <w:right w:val="nil"/>
              <w:between w:val="nil"/>
            </w:pBdr>
            <w:tabs>
              <w:tab w:val="left" w:pos="880"/>
              <w:tab w:val="right" w:pos="9350"/>
            </w:tabs>
            <w:spacing w:after="100"/>
            <w:ind w:left="220"/>
            <w:rPr>
              <w:color w:val="000000"/>
            </w:rPr>
          </w:pPr>
          <w:hyperlink w:anchor="_heading=h.3znysh7">
            <w:r w:rsidR="00BA1EE7">
              <w:rPr>
                <w:color w:val="000000"/>
              </w:rPr>
              <w:t>1.2</w:t>
            </w:r>
            <w:r w:rsidR="00BA1EE7">
              <w:rPr>
                <w:color w:val="000000"/>
              </w:rPr>
              <w:tab/>
            </w:r>
          </w:hyperlink>
          <w:r w:rsidR="00BA1EE7">
            <w:fldChar w:fldCharType="begin"/>
          </w:r>
          <w:r w:rsidR="00BA1EE7">
            <w:instrText xml:space="preserve"> PAGEREF _heading=h.3znysh7 \h </w:instrText>
          </w:r>
          <w:r w:rsidR="00BA1EE7">
            <w:fldChar w:fldCharType="separate"/>
          </w:r>
          <w:r w:rsidR="00BA1EE7">
            <w:t>Description</w:t>
          </w:r>
          <w:r w:rsidR="00BA1EE7">
            <w:rPr>
              <w:color w:val="000000"/>
            </w:rPr>
            <w:tab/>
            <w:t>2</w:t>
          </w:r>
          <w:r w:rsidR="00BA1EE7">
            <w:fldChar w:fldCharType="end"/>
          </w:r>
        </w:p>
        <w:p w14:paraId="080E17D8" w14:textId="77777777" w:rsidR="0061724E" w:rsidRDefault="00000000">
          <w:pPr>
            <w:pBdr>
              <w:top w:val="nil"/>
              <w:left w:val="nil"/>
              <w:bottom w:val="nil"/>
              <w:right w:val="nil"/>
              <w:between w:val="nil"/>
            </w:pBdr>
            <w:tabs>
              <w:tab w:val="left" w:pos="660"/>
              <w:tab w:val="right" w:pos="9350"/>
            </w:tabs>
            <w:spacing w:after="100"/>
            <w:rPr>
              <w:color w:val="000000"/>
            </w:rPr>
          </w:pPr>
          <w:hyperlink w:anchor="_heading=h.2et92p0">
            <w:r w:rsidR="00BA1EE7">
              <w:rPr>
                <w:color w:val="000000"/>
              </w:rPr>
              <w:t>2.0</w:t>
            </w:r>
            <w:r w:rsidR="00BA1EE7">
              <w:rPr>
                <w:color w:val="000000"/>
              </w:rPr>
              <w:tab/>
              <w:t>Process Model</w:t>
            </w:r>
            <w:r w:rsidR="00BA1EE7">
              <w:rPr>
                <w:color w:val="000000"/>
              </w:rPr>
              <w:tab/>
            </w:r>
          </w:hyperlink>
        </w:p>
        <w:p w14:paraId="1FB55E56" w14:textId="77777777" w:rsidR="0061724E" w:rsidRDefault="00000000">
          <w:pPr>
            <w:pBdr>
              <w:top w:val="nil"/>
              <w:left w:val="nil"/>
              <w:bottom w:val="nil"/>
              <w:right w:val="nil"/>
              <w:between w:val="nil"/>
            </w:pBdr>
            <w:tabs>
              <w:tab w:val="left" w:pos="660"/>
              <w:tab w:val="right" w:pos="9350"/>
            </w:tabs>
            <w:spacing w:after="100"/>
            <w:rPr>
              <w:color w:val="000000"/>
            </w:rPr>
          </w:pPr>
          <w:hyperlink w:anchor="_heading=h.tyjcwt">
            <w:r w:rsidR="00BA1EE7">
              <w:rPr>
                <w:color w:val="000000"/>
              </w:rPr>
              <w:t>3.0</w:t>
            </w:r>
            <w:r w:rsidR="00BA1EE7">
              <w:rPr>
                <w:color w:val="000000"/>
              </w:rPr>
              <w:tab/>
              <w:t>Use Cases</w:t>
            </w:r>
            <w:r w:rsidR="00BA1EE7">
              <w:rPr>
                <w:color w:val="000000"/>
              </w:rPr>
              <w:tab/>
            </w:r>
          </w:hyperlink>
        </w:p>
        <w:p w14:paraId="0BF0CACF" w14:textId="77777777" w:rsidR="0061724E" w:rsidRDefault="00000000">
          <w:pPr>
            <w:pBdr>
              <w:top w:val="nil"/>
              <w:left w:val="nil"/>
              <w:bottom w:val="nil"/>
              <w:right w:val="nil"/>
              <w:between w:val="nil"/>
            </w:pBdr>
            <w:tabs>
              <w:tab w:val="left" w:pos="880"/>
              <w:tab w:val="right" w:pos="9350"/>
            </w:tabs>
            <w:spacing w:after="100"/>
            <w:ind w:left="220"/>
            <w:rPr>
              <w:color w:val="000000"/>
            </w:rPr>
          </w:pPr>
          <w:hyperlink w:anchor="_heading=h.3dy6vkm">
            <w:r w:rsidR="00BA1EE7">
              <w:rPr>
                <w:color w:val="000000"/>
              </w:rPr>
              <w:t>3.1</w:t>
            </w:r>
            <w:r w:rsidR="00BA1EE7">
              <w:rPr>
                <w:color w:val="000000"/>
              </w:rPr>
              <w:tab/>
              <w:t>Use Case 1:</w:t>
            </w:r>
            <w:r w:rsidR="00BA1EE7">
              <w:rPr>
                <w:color w:val="000000"/>
              </w:rPr>
              <w:tab/>
            </w:r>
          </w:hyperlink>
        </w:p>
        <w:p w14:paraId="2FA11834" w14:textId="77777777" w:rsidR="0061724E" w:rsidRDefault="00000000">
          <w:pPr>
            <w:pBdr>
              <w:top w:val="nil"/>
              <w:left w:val="nil"/>
              <w:bottom w:val="nil"/>
              <w:right w:val="nil"/>
              <w:between w:val="nil"/>
            </w:pBdr>
            <w:tabs>
              <w:tab w:val="left" w:pos="880"/>
              <w:tab w:val="right" w:pos="9350"/>
            </w:tabs>
            <w:spacing w:after="100"/>
            <w:ind w:left="220"/>
            <w:rPr>
              <w:color w:val="000000"/>
            </w:rPr>
          </w:pPr>
          <w:hyperlink w:anchor="_heading=h.1t3h5sf">
            <w:r w:rsidR="00BA1EE7">
              <w:rPr>
                <w:color w:val="000000"/>
              </w:rPr>
              <w:t>3.2</w:t>
            </w:r>
            <w:r w:rsidR="00BA1EE7">
              <w:rPr>
                <w:color w:val="000000"/>
              </w:rPr>
              <w:tab/>
              <w:t>Use Case 2:</w:t>
            </w:r>
            <w:r w:rsidR="00BA1EE7">
              <w:rPr>
                <w:color w:val="000000"/>
              </w:rPr>
              <w:tab/>
            </w:r>
          </w:hyperlink>
        </w:p>
        <w:p w14:paraId="522A54C9" w14:textId="77777777" w:rsidR="0061724E" w:rsidRDefault="00000000">
          <w:pPr>
            <w:pBdr>
              <w:top w:val="nil"/>
              <w:left w:val="nil"/>
              <w:bottom w:val="nil"/>
              <w:right w:val="nil"/>
              <w:between w:val="nil"/>
            </w:pBdr>
            <w:tabs>
              <w:tab w:val="left" w:pos="880"/>
              <w:tab w:val="right" w:pos="9350"/>
            </w:tabs>
            <w:spacing w:after="100"/>
            <w:ind w:left="220"/>
            <w:rPr>
              <w:color w:val="000000"/>
            </w:rPr>
          </w:pPr>
          <w:hyperlink w:anchor="_heading=h.4d34og8">
            <w:r w:rsidR="00BA1EE7">
              <w:rPr>
                <w:color w:val="000000"/>
              </w:rPr>
              <w:t>3.3</w:t>
            </w:r>
            <w:r w:rsidR="00BA1EE7">
              <w:rPr>
                <w:color w:val="000000"/>
              </w:rPr>
              <w:tab/>
              <w:t>Use Case 3:</w:t>
            </w:r>
            <w:r w:rsidR="00BA1EE7">
              <w:rPr>
                <w:color w:val="000000"/>
              </w:rPr>
              <w:tab/>
            </w:r>
          </w:hyperlink>
        </w:p>
        <w:p w14:paraId="3D039151" w14:textId="77777777" w:rsidR="0061724E" w:rsidRDefault="00000000">
          <w:pPr>
            <w:pBdr>
              <w:top w:val="nil"/>
              <w:left w:val="nil"/>
              <w:bottom w:val="nil"/>
              <w:right w:val="nil"/>
              <w:between w:val="nil"/>
            </w:pBdr>
            <w:tabs>
              <w:tab w:val="left" w:pos="880"/>
              <w:tab w:val="right" w:pos="9350"/>
            </w:tabs>
            <w:spacing w:after="100"/>
            <w:ind w:left="220"/>
            <w:rPr>
              <w:color w:val="000000"/>
            </w:rPr>
          </w:pPr>
          <w:hyperlink w:anchor="_heading=h.2s8eyo1">
            <w:r w:rsidR="00BA1EE7">
              <w:rPr>
                <w:color w:val="000000"/>
              </w:rPr>
              <w:t>3.4</w:t>
            </w:r>
            <w:r w:rsidR="00BA1EE7">
              <w:rPr>
                <w:color w:val="000000"/>
              </w:rPr>
              <w:tab/>
              <w:t>Use Case 4:</w:t>
            </w:r>
            <w:r w:rsidR="00BA1EE7">
              <w:rPr>
                <w:color w:val="000000"/>
              </w:rPr>
              <w:tab/>
            </w:r>
          </w:hyperlink>
        </w:p>
        <w:p w14:paraId="4CEA924A" w14:textId="77777777" w:rsidR="0061724E" w:rsidRDefault="00000000">
          <w:pPr>
            <w:pBdr>
              <w:top w:val="nil"/>
              <w:left w:val="nil"/>
              <w:bottom w:val="nil"/>
              <w:right w:val="nil"/>
              <w:between w:val="nil"/>
            </w:pBdr>
            <w:tabs>
              <w:tab w:val="left" w:pos="880"/>
              <w:tab w:val="right" w:pos="9350"/>
            </w:tabs>
            <w:spacing w:after="100"/>
            <w:ind w:left="220"/>
            <w:rPr>
              <w:color w:val="000000"/>
            </w:rPr>
          </w:pPr>
          <w:hyperlink w:anchor="_heading=h.17dp8vu">
            <w:r w:rsidR="00BA1EE7">
              <w:rPr>
                <w:color w:val="000000"/>
              </w:rPr>
              <w:t>3.5</w:t>
            </w:r>
            <w:r w:rsidR="00BA1EE7">
              <w:rPr>
                <w:color w:val="000000"/>
              </w:rPr>
              <w:tab/>
              <w:t>Use Case 5:</w:t>
            </w:r>
            <w:r w:rsidR="00BA1EE7">
              <w:rPr>
                <w:color w:val="000000"/>
              </w:rPr>
              <w:tab/>
            </w:r>
          </w:hyperlink>
        </w:p>
        <w:p w14:paraId="5DFAEDC2" w14:textId="77777777" w:rsidR="0061724E" w:rsidRDefault="00000000">
          <w:pPr>
            <w:pBdr>
              <w:top w:val="nil"/>
              <w:left w:val="nil"/>
              <w:bottom w:val="nil"/>
              <w:right w:val="nil"/>
              <w:between w:val="nil"/>
            </w:pBdr>
            <w:tabs>
              <w:tab w:val="left" w:pos="880"/>
              <w:tab w:val="right" w:pos="9350"/>
            </w:tabs>
            <w:spacing w:after="100"/>
            <w:ind w:left="220"/>
            <w:rPr>
              <w:color w:val="000000"/>
            </w:rPr>
          </w:pPr>
          <w:hyperlink w:anchor="_heading=h.3rdcrjn">
            <w:r w:rsidR="00BA1EE7">
              <w:rPr>
                <w:color w:val="000000"/>
              </w:rPr>
              <w:t>3.6</w:t>
            </w:r>
            <w:r w:rsidR="00BA1EE7">
              <w:rPr>
                <w:color w:val="000000"/>
              </w:rPr>
              <w:tab/>
              <w:t>Use case 6:</w:t>
            </w:r>
            <w:r w:rsidR="00BA1EE7">
              <w:rPr>
                <w:color w:val="000000"/>
              </w:rPr>
              <w:tab/>
            </w:r>
          </w:hyperlink>
        </w:p>
        <w:p w14:paraId="7E801340" w14:textId="77777777" w:rsidR="0061724E" w:rsidRDefault="00000000">
          <w:pPr>
            <w:pBdr>
              <w:top w:val="nil"/>
              <w:left w:val="nil"/>
              <w:bottom w:val="nil"/>
              <w:right w:val="nil"/>
              <w:between w:val="nil"/>
            </w:pBdr>
            <w:tabs>
              <w:tab w:val="left" w:pos="660"/>
              <w:tab w:val="right" w:pos="9350"/>
            </w:tabs>
            <w:spacing w:after="100"/>
            <w:rPr>
              <w:color w:val="000000"/>
            </w:rPr>
          </w:pPr>
          <w:hyperlink w:anchor="_heading=h.26in1rg">
            <w:r w:rsidR="00BA1EE7">
              <w:rPr>
                <w:color w:val="000000"/>
              </w:rPr>
              <w:t>4.0</w:t>
            </w:r>
            <w:r w:rsidR="00BA1EE7">
              <w:rPr>
                <w:color w:val="000000"/>
              </w:rPr>
              <w:tab/>
              <w:t>UML Model</w:t>
            </w:r>
            <w:r w:rsidR="00BA1EE7">
              <w:rPr>
                <w:color w:val="000000"/>
              </w:rPr>
              <w:tab/>
            </w:r>
          </w:hyperlink>
        </w:p>
        <w:p w14:paraId="126F6E0C" w14:textId="77777777" w:rsidR="0061724E" w:rsidRDefault="00000000">
          <w:pPr>
            <w:pBdr>
              <w:top w:val="nil"/>
              <w:left w:val="nil"/>
              <w:bottom w:val="nil"/>
              <w:right w:val="nil"/>
              <w:between w:val="nil"/>
            </w:pBdr>
            <w:tabs>
              <w:tab w:val="left" w:pos="880"/>
              <w:tab w:val="right" w:pos="9350"/>
            </w:tabs>
            <w:spacing w:after="100"/>
            <w:ind w:left="220"/>
            <w:rPr>
              <w:color w:val="000000"/>
            </w:rPr>
          </w:pPr>
          <w:hyperlink w:anchor="_heading=h.lnxbz9">
            <w:r w:rsidR="00BA1EE7">
              <w:rPr>
                <w:color w:val="000000"/>
              </w:rPr>
              <w:t>4.1</w:t>
            </w:r>
            <w:r w:rsidR="00BA1EE7">
              <w:rPr>
                <w:color w:val="000000"/>
              </w:rPr>
              <w:tab/>
              <w:t>Use Case Diagram</w:t>
            </w:r>
            <w:r w:rsidR="00BA1EE7">
              <w:rPr>
                <w:color w:val="000000"/>
              </w:rPr>
              <w:tab/>
            </w:r>
          </w:hyperlink>
        </w:p>
        <w:p w14:paraId="57DD7622" w14:textId="77777777" w:rsidR="0061724E" w:rsidRDefault="00000000">
          <w:pPr>
            <w:pBdr>
              <w:top w:val="nil"/>
              <w:left w:val="nil"/>
              <w:bottom w:val="nil"/>
              <w:right w:val="nil"/>
              <w:between w:val="nil"/>
            </w:pBdr>
            <w:tabs>
              <w:tab w:val="left" w:pos="880"/>
              <w:tab w:val="right" w:pos="9350"/>
            </w:tabs>
            <w:spacing w:after="100"/>
            <w:ind w:left="220"/>
            <w:rPr>
              <w:color w:val="000000"/>
            </w:rPr>
          </w:pPr>
          <w:hyperlink w:anchor="_heading=h.1ksv4uv">
            <w:r w:rsidR="00BA1EE7">
              <w:rPr>
                <w:color w:val="000000"/>
              </w:rPr>
              <w:t>4.</w:t>
            </w:r>
          </w:hyperlink>
          <w:hyperlink w:anchor="_heading=h.1ksv4uv">
            <w:r w:rsidR="00BA1EE7">
              <w:t>2</w:t>
            </w:r>
          </w:hyperlink>
          <w:hyperlink w:anchor="_heading=h.1ksv4uv">
            <w:r w:rsidR="00BA1EE7">
              <w:rPr>
                <w:color w:val="000000"/>
              </w:rPr>
              <w:tab/>
              <w:t>Class Diagram</w:t>
            </w:r>
            <w:r w:rsidR="00BA1EE7">
              <w:rPr>
                <w:color w:val="000000"/>
              </w:rPr>
              <w:tab/>
            </w:r>
          </w:hyperlink>
        </w:p>
        <w:p w14:paraId="6609E3E5" w14:textId="77777777" w:rsidR="0061724E" w:rsidRDefault="00000000">
          <w:pPr>
            <w:pBdr>
              <w:top w:val="nil"/>
              <w:left w:val="nil"/>
              <w:bottom w:val="nil"/>
              <w:right w:val="nil"/>
              <w:between w:val="nil"/>
            </w:pBdr>
            <w:tabs>
              <w:tab w:val="left" w:pos="880"/>
              <w:tab w:val="right" w:pos="9350"/>
            </w:tabs>
            <w:spacing w:after="100"/>
            <w:ind w:left="220"/>
            <w:rPr>
              <w:color w:val="000000"/>
            </w:rPr>
          </w:pPr>
          <w:hyperlink w:anchor="_heading=h.2jxsxqh">
            <w:r w:rsidR="00BA1EE7">
              <w:rPr>
                <w:color w:val="000000"/>
              </w:rPr>
              <w:t>4.</w:t>
            </w:r>
          </w:hyperlink>
          <w:hyperlink w:anchor="_heading=h.2jxsxqh">
            <w:r w:rsidR="00BA1EE7">
              <w:t>3</w:t>
            </w:r>
          </w:hyperlink>
          <w:hyperlink w:anchor="_heading=h.2jxsxqh">
            <w:r w:rsidR="00BA1EE7">
              <w:rPr>
                <w:color w:val="000000"/>
              </w:rPr>
              <w:tab/>
              <w:t>Activity Diagram</w:t>
            </w:r>
            <w:r w:rsidR="00BA1EE7">
              <w:rPr>
                <w:color w:val="000000"/>
              </w:rPr>
              <w:tab/>
            </w:r>
          </w:hyperlink>
        </w:p>
        <w:p w14:paraId="2478B776" w14:textId="77777777" w:rsidR="0061724E" w:rsidRDefault="00BA1EE7">
          <w:pPr>
            <w:pBdr>
              <w:top w:val="nil"/>
              <w:left w:val="nil"/>
              <w:bottom w:val="nil"/>
              <w:right w:val="nil"/>
              <w:between w:val="nil"/>
            </w:pBdr>
            <w:tabs>
              <w:tab w:val="left" w:pos="660"/>
              <w:tab w:val="right" w:pos="9350"/>
            </w:tabs>
            <w:spacing w:after="100"/>
            <w:rPr>
              <w:color w:val="000000"/>
            </w:rPr>
          </w:pPr>
          <w:r>
            <w:rPr>
              <w:color w:val="000000"/>
            </w:rPr>
            <w:t>5</w:t>
          </w:r>
          <w:hyperlink w:anchor="_heading=h.3j2qqm3">
            <w:r>
              <w:rPr>
                <w:color w:val="000000"/>
              </w:rPr>
              <w:t>.0</w:t>
            </w:r>
            <w:r>
              <w:rPr>
                <w:color w:val="000000"/>
              </w:rPr>
              <w:tab/>
              <w:t>Personas</w:t>
            </w:r>
            <w:r>
              <w:rPr>
                <w:color w:val="000000"/>
              </w:rPr>
              <w:tab/>
            </w:r>
          </w:hyperlink>
        </w:p>
        <w:p w14:paraId="4622F997" w14:textId="77777777" w:rsidR="0061724E" w:rsidRDefault="00BA1EE7">
          <w:pPr>
            <w:pBdr>
              <w:top w:val="nil"/>
              <w:left w:val="nil"/>
              <w:bottom w:val="nil"/>
              <w:right w:val="nil"/>
              <w:between w:val="nil"/>
            </w:pBdr>
            <w:tabs>
              <w:tab w:val="left" w:pos="660"/>
              <w:tab w:val="right" w:pos="9350"/>
            </w:tabs>
            <w:spacing w:after="100"/>
            <w:rPr>
              <w:color w:val="000000"/>
            </w:rPr>
          </w:pPr>
          <w:r>
            <w:rPr>
              <w:color w:val="000000"/>
            </w:rPr>
            <w:t>6</w:t>
          </w:r>
          <w:hyperlink w:anchor="_heading=h.1y810tw">
            <w:r>
              <w:rPr>
                <w:color w:val="000000"/>
              </w:rPr>
              <w:t>.0</w:t>
            </w:r>
            <w:r>
              <w:rPr>
                <w:color w:val="000000"/>
              </w:rPr>
              <w:tab/>
              <w:t>UI Mock-up</w:t>
            </w:r>
            <w:r>
              <w:rPr>
                <w:color w:val="000000"/>
              </w:rPr>
              <w:tab/>
            </w:r>
          </w:hyperlink>
        </w:p>
        <w:p w14:paraId="46CDF9E2" w14:textId="77777777" w:rsidR="0061724E" w:rsidRDefault="00BA1EE7">
          <w:pPr>
            <w:pBdr>
              <w:top w:val="nil"/>
              <w:left w:val="nil"/>
              <w:bottom w:val="nil"/>
              <w:right w:val="nil"/>
              <w:between w:val="nil"/>
            </w:pBdr>
            <w:tabs>
              <w:tab w:val="left" w:pos="660"/>
              <w:tab w:val="right" w:pos="9350"/>
            </w:tabs>
            <w:spacing w:after="100"/>
            <w:rPr>
              <w:color w:val="000000"/>
            </w:rPr>
          </w:pPr>
          <w:r>
            <w:rPr>
              <w:color w:val="000000"/>
            </w:rPr>
            <w:t>7</w:t>
          </w:r>
          <w:hyperlink w:anchor="_heading=h.4i7ojhp">
            <w:r>
              <w:rPr>
                <w:color w:val="000000"/>
              </w:rPr>
              <w:t>.0</w:t>
            </w:r>
            <w:r>
              <w:rPr>
                <w:color w:val="000000"/>
              </w:rPr>
              <w:tab/>
            </w:r>
          </w:hyperlink>
          <w:r>
            <w:fldChar w:fldCharType="begin"/>
          </w:r>
          <w:r>
            <w:instrText xml:space="preserve"> PAGEREF _heading=h.4i7ojhp \h </w:instrText>
          </w:r>
          <w:r>
            <w:fldChar w:fldCharType="separate"/>
          </w:r>
          <w:r>
            <w:t>User Guide</w:t>
          </w:r>
          <w:r>
            <w:rPr>
              <w:color w:val="000000"/>
            </w:rPr>
            <w:tab/>
          </w:r>
          <w:r>
            <w:fldChar w:fldCharType="end"/>
          </w:r>
        </w:p>
        <w:p w14:paraId="66F83FBF" w14:textId="77777777" w:rsidR="0061724E" w:rsidRDefault="00BA1EE7">
          <w:pPr>
            <w:pBdr>
              <w:top w:val="nil"/>
              <w:left w:val="nil"/>
              <w:bottom w:val="nil"/>
              <w:right w:val="nil"/>
              <w:between w:val="nil"/>
            </w:pBdr>
            <w:tabs>
              <w:tab w:val="left" w:pos="880"/>
              <w:tab w:val="right" w:pos="9350"/>
            </w:tabs>
            <w:spacing w:after="100"/>
            <w:ind w:left="220"/>
            <w:rPr>
              <w:color w:val="000000"/>
            </w:rPr>
          </w:pPr>
          <w:r>
            <w:rPr>
              <w:color w:val="000000"/>
            </w:rPr>
            <w:t>7</w:t>
          </w:r>
          <w:hyperlink w:anchor="_heading=h.1ci93xb">
            <w:r>
              <w:rPr>
                <w:color w:val="000000"/>
              </w:rPr>
              <w:t>.1</w:t>
            </w:r>
            <w:r>
              <w:rPr>
                <w:color w:val="000000"/>
              </w:rPr>
              <w:tab/>
            </w:r>
          </w:hyperlink>
          <w:r>
            <w:fldChar w:fldCharType="begin"/>
          </w:r>
          <w:r>
            <w:instrText xml:space="preserve"> PAGEREF _heading=h.1ci93xb \h </w:instrText>
          </w:r>
          <w:r>
            <w:fldChar w:fldCharType="separate"/>
          </w:r>
          <w:r>
            <w:t>Teachers</w:t>
          </w:r>
          <w:r>
            <w:rPr>
              <w:color w:val="000000"/>
            </w:rPr>
            <w:tab/>
          </w:r>
          <w:r>
            <w:fldChar w:fldCharType="end"/>
          </w:r>
        </w:p>
        <w:p w14:paraId="5CB26AC3" w14:textId="77777777" w:rsidR="0061724E" w:rsidRDefault="00BA1EE7">
          <w:pPr>
            <w:pBdr>
              <w:top w:val="nil"/>
              <w:left w:val="nil"/>
              <w:bottom w:val="nil"/>
              <w:right w:val="nil"/>
              <w:between w:val="nil"/>
            </w:pBdr>
            <w:tabs>
              <w:tab w:val="left" w:pos="880"/>
              <w:tab w:val="right" w:pos="9350"/>
            </w:tabs>
            <w:spacing w:after="100"/>
            <w:ind w:left="220"/>
          </w:pPr>
          <w:r>
            <w:rPr>
              <w:color w:val="000000"/>
            </w:rPr>
            <w:t>7</w:t>
          </w:r>
          <w:hyperlink w:anchor="_heading=h.2bn6wsx">
            <w:r>
              <w:rPr>
                <w:color w:val="000000"/>
              </w:rPr>
              <w:t>.2</w:t>
            </w:r>
            <w:r>
              <w:rPr>
                <w:color w:val="000000"/>
              </w:rPr>
              <w:tab/>
            </w:r>
          </w:hyperlink>
          <w:r>
            <w:fldChar w:fldCharType="begin"/>
          </w:r>
          <w:r>
            <w:instrText xml:space="preserve"> PAGEREF _heading=h.2bn6wsx \h </w:instrText>
          </w:r>
          <w:r>
            <w:fldChar w:fldCharType="separate"/>
          </w:r>
          <w:r>
            <w:t>Students</w:t>
          </w:r>
          <w:r>
            <w:rPr>
              <w:color w:val="000000"/>
            </w:rPr>
            <w:tab/>
          </w:r>
          <w:r>
            <w:fldChar w:fldCharType="end"/>
          </w:r>
          <w:r>
            <w:fldChar w:fldCharType="end"/>
          </w:r>
        </w:p>
      </w:sdtContent>
    </w:sdt>
    <w:p w14:paraId="43B695A7" w14:textId="77777777" w:rsidR="0061724E" w:rsidRDefault="0061724E">
      <w:pPr>
        <w:jc w:val="center"/>
      </w:pPr>
    </w:p>
    <w:p w14:paraId="4E980733" w14:textId="77777777" w:rsidR="0061724E" w:rsidRDefault="0061724E"/>
    <w:p w14:paraId="39592012" w14:textId="77777777" w:rsidR="0061724E" w:rsidRDefault="0061724E"/>
    <w:p w14:paraId="2B3025A3" w14:textId="77777777" w:rsidR="0061724E" w:rsidRDefault="0061724E"/>
    <w:p w14:paraId="7120A28C" w14:textId="77777777" w:rsidR="0061724E" w:rsidRDefault="0061724E"/>
    <w:p w14:paraId="0C08C7E1" w14:textId="77777777" w:rsidR="0061724E" w:rsidRDefault="0061724E"/>
    <w:p w14:paraId="47E8AF52" w14:textId="77777777" w:rsidR="0061724E" w:rsidRDefault="0061724E"/>
    <w:p w14:paraId="449AB98D" w14:textId="77777777" w:rsidR="0061724E" w:rsidRDefault="0061724E"/>
    <w:p w14:paraId="7ECD2B1D" w14:textId="77777777" w:rsidR="0061724E" w:rsidRDefault="00BA1EE7">
      <w:pPr>
        <w:pStyle w:val="Heading1"/>
        <w:numPr>
          <w:ilvl w:val="0"/>
          <w:numId w:val="1"/>
        </w:numPr>
      </w:pPr>
      <w:bookmarkStart w:id="12" w:name="_heading=h.30j0zll" w:colFirst="0" w:colLast="0"/>
      <w:bookmarkEnd w:id="12"/>
      <w:r>
        <w:lastRenderedPageBreak/>
        <w:t>Introduction</w:t>
      </w:r>
    </w:p>
    <w:p w14:paraId="1FFBF006" w14:textId="77777777" w:rsidR="0061724E" w:rsidRDefault="0061724E"/>
    <w:p w14:paraId="1F33CCA8" w14:textId="77777777" w:rsidR="0061724E" w:rsidRDefault="00BA1EE7" w:rsidP="00A07E99">
      <w:pPr>
        <w:pStyle w:val="Heading2"/>
        <w:numPr>
          <w:ilvl w:val="1"/>
          <w:numId w:val="1"/>
        </w:numPr>
      </w:pPr>
      <w:bookmarkStart w:id="13" w:name="_heading=h.1fob9te" w:colFirst="0" w:colLast="0"/>
      <w:bookmarkEnd w:id="13"/>
      <w:r>
        <w:t>Purpose</w:t>
      </w:r>
    </w:p>
    <w:p w14:paraId="213EFE88" w14:textId="208914C4" w:rsidR="0061724E" w:rsidRDefault="00A07E99" w:rsidP="00A07E99">
      <w:r>
        <w:t xml:space="preserve">The purpose of the program is intended to educate students about computation and mathematics. This is fun game design to simulate the performance of students in computer knowledge. </w:t>
      </w:r>
      <w:r w:rsidR="00EC041E">
        <w:t xml:space="preserve"> </w:t>
      </w:r>
    </w:p>
    <w:p w14:paraId="45EE6511" w14:textId="4F49492D" w:rsidR="00EC041E" w:rsidRDefault="00EC041E" w:rsidP="00EC041E">
      <w:pPr>
        <w:jc w:val="both"/>
      </w:pPr>
      <w:r w:rsidRPr="00EC041E">
        <w:t xml:space="preserve">As a component of the instructive utilization of ICT, computerized games can be learning devices, </w:t>
      </w:r>
      <w:r w:rsidRPr="00EC041E">
        <w:t>inspirations,</w:t>
      </w:r>
      <w:r w:rsidRPr="00EC041E">
        <w:t xml:space="preserve"> and generators of interest and subsequently a compelling method for enhancing understudy learning and execution in everyday instructive practice. The positive connection among learning and understudies' commitment while utilizing computerized games has been affirmed by different free investigations throughout the long term. Accordingly, the coordination of computerized games at various degrees of schooling for showing numerous learning objects shocks no one. In spite of the many examinations on the learning and persuasive impacts of computerized games, educating with advanced games isn't yet broad in optional training. Ebb and flow research stresses that </w:t>
      </w:r>
      <w:r w:rsidRPr="00EC041E">
        <w:t>most of</w:t>
      </w:r>
      <w:r w:rsidRPr="00EC041E">
        <w:t xml:space="preserve"> these elements seem to originate from challenges with the execution of games in homeroom settings. Issues with innovation, the expense/cost of games/gear, the absence of specialized help are characterized as a portion of the hindrances to the expansion of games and reenactments in schooling.</w:t>
      </w:r>
    </w:p>
    <w:p w14:paraId="08B77569" w14:textId="77777777" w:rsidR="00297CFE" w:rsidRDefault="00297CFE" w:rsidP="00A07E99"/>
    <w:p w14:paraId="011FF3FF" w14:textId="77777777" w:rsidR="0061724E" w:rsidRDefault="00BA1EE7">
      <w:pPr>
        <w:pStyle w:val="Heading2"/>
        <w:numPr>
          <w:ilvl w:val="1"/>
          <w:numId w:val="1"/>
        </w:numPr>
      </w:pPr>
      <w:bookmarkStart w:id="14" w:name="_heading=h.3znysh7" w:colFirst="0" w:colLast="0"/>
      <w:bookmarkEnd w:id="14"/>
      <w:r>
        <w:t>Description</w:t>
      </w:r>
    </w:p>
    <w:p w14:paraId="41E02F9D" w14:textId="77777777" w:rsidR="0061724E" w:rsidRDefault="00A07E99" w:rsidP="00A07E99">
      <w:pPr>
        <w:pBdr>
          <w:top w:val="nil"/>
          <w:left w:val="nil"/>
          <w:bottom w:val="nil"/>
          <w:right w:val="nil"/>
          <w:between w:val="nil"/>
        </w:pBdr>
        <w:rPr>
          <w:color w:val="000000"/>
        </w:rPr>
      </w:pPr>
      <w:r>
        <w:rPr>
          <w:color w:val="000000"/>
        </w:rPr>
        <w:t xml:space="preserve">The game application was designed to simulate difficult based on the </w:t>
      </w:r>
      <w:r w:rsidR="00E86ED1">
        <w:rPr>
          <w:color w:val="000000"/>
        </w:rPr>
        <w:t>level of the student. This program was designed for students in basic schools and hence has being partitioned into 3 levels. The level in this program includes:</w:t>
      </w:r>
    </w:p>
    <w:p w14:paraId="508F79CB" w14:textId="77777777" w:rsidR="00E86ED1" w:rsidRDefault="00E86ED1" w:rsidP="00E86ED1">
      <w:pPr>
        <w:pStyle w:val="ListParagraph"/>
        <w:numPr>
          <w:ilvl w:val="0"/>
          <w:numId w:val="2"/>
        </w:numPr>
        <w:pBdr>
          <w:top w:val="nil"/>
          <w:left w:val="nil"/>
          <w:bottom w:val="nil"/>
          <w:right w:val="nil"/>
          <w:between w:val="nil"/>
        </w:pBdr>
        <w:rPr>
          <w:color w:val="000000"/>
        </w:rPr>
      </w:pPr>
      <w:r w:rsidRPr="00E86ED1">
        <w:rPr>
          <w:color w:val="000000"/>
        </w:rPr>
        <w:t>K2</w:t>
      </w:r>
      <w:r>
        <w:rPr>
          <w:color w:val="000000"/>
        </w:rPr>
        <w:t xml:space="preserve"> level: - In this level, 2 players are strictly allowed by the program. The player has no option to select more players. The program is reset anytime the two players get in to the same grid. </w:t>
      </w:r>
      <w:r w:rsidR="00712BF2">
        <w:rPr>
          <w:color w:val="000000"/>
        </w:rPr>
        <w:t>Music will play when two players bump into each other.</w:t>
      </w:r>
    </w:p>
    <w:p w14:paraId="2B404B4C" w14:textId="77777777" w:rsidR="002A0D7F" w:rsidRDefault="002A0D7F" w:rsidP="002A0D7F">
      <w:pPr>
        <w:pStyle w:val="ListParagraph"/>
        <w:pBdr>
          <w:top w:val="nil"/>
          <w:left w:val="nil"/>
          <w:bottom w:val="nil"/>
          <w:right w:val="nil"/>
          <w:between w:val="nil"/>
        </w:pBdr>
        <w:ind w:left="1080"/>
        <w:rPr>
          <w:color w:val="000000"/>
        </w:rPr>
      </w:pPr>
    </w:p>
    <w:p w14:paraId="5C956153" w14:textId="77777777" w:rsidR="00712BF2" w:rsidRDefault="002A0D7F" w:rsidP="00E86ED1">
      <w:pPr>
        <w:pStyle w:val="ListParagraph"/>
        <w:numPr>
          <w:ilvl w:val="0"/>
          <w:numId w:val="2"/>
        </w:numPr>
        <w:pBdr>
          <w:top w:val="nil"/>
          <w:left w:val="nil"/>
          <w:bottom w:val="nil"/>
          <w:right w:val="nil"/>
          <w:between w:val="nil"/>
        </w:pBdr>
        <w:rPr>
          <w:color w:val="000000"/>
        </w:rPr>
      </w:pPr>
      <w:r>
        <w:rPr>
          <w:color w:val="000000"/>
        </w:rPr>
        <w:t xml:space="preserve">Grade </w:t>
      </w:r>
      <w:r w:rsidR="00E86ED1">
        <w:rPr>
          <w:color w:val="000000"/>
        </w:rPr>
        <w:t xml:space="preserve">3-5 Level: - This is the intermediate level.  Four players are display on the screen when the user starts the program. </w:t>
      </w:r>
      <w:r w:rsidR="00712BF2">
        <w:rPr>
          <w:color w:val="000000"/>
        </w:rPr>
        <w:t>The program gets restarted anytime any of the two players bump into each other. When two players get into the same grid, then performance is climaxed; celebration music will</w:t>
      </w:r>
      <w:r>
        <w:rPr>
          <w:color w:val="000000"/>
        </w:rPr>
        <w:t xml:space="preserve"> play and the program will continue until all players are found in the same grid</w:t>
      </w:r>
      <w:r w:rsidR="00712BF2">
        <w:rPr>
          <w:color w:val="000000"/>
        </w:rPr>
        <w:t xml:space="preserve">. </w:t>
      </w:r>
      <w:r>
        <w:rPr>
          <w:color w:val="000000"/>
        </w:rPr>
        <w:t xml:space="preserve"> The can set the size of the grid and number of players.  The minimum number of players is 2 and the maximum number of players that can be selected from this level is 4. </w:t>
      </w:r>
    </w:p>
    <w:p w14:paraId="69C38843" w14:textId="77777777" w:rsidR="002A0D7F" w:rsidRPr="002A0D7F" w:rsidRDefault="002A0D7F" w:rsidP="002A0D7F">
      <w:pPr>
        <w:pStyle w:val="ListParagraph"/>
        <w:rPr>
          <w:color w:val="000000"/>
        </w:rPr>
      </w:pPr>
    </w:p>
    <w:p w14:paraId="0D4F6DC0" w14:textId="77777777" w:rsidR="002A0D7F" w:rsidRDefault="002A0D7F" w:rsidP="002A0D7F">
      <w:pPr>
        <w:pStyle w:val="ListParagraph"/>
        <w:pBdr>
          <w:top w:val="nil"/>
          <w:left w:val="nil"/>
          <w:bottom w:val="nil"/>
          <w:right w:val="nil"/>
          <w:between w:val="nil"/>
        </w:pBdr>
        <w:ind w:left="1080"/>
        <w:rPr>
          <w:color w:val="000000"/>
        </w:rPr>
      </w:pPr>
    </w:p>
    <w:p w14:paraId="3B321872" w14:textId="77777777" w:rsidR="0061724E" w:rsidRDefault="00712BF2" w:rsidP="002A0D7F">
      <w:pPr>
        <w:pStyle w:val="ListParagraph"/>
        <w:numPr>
          <w:ilvl w:val="0"/>
          <w:numId w:val="2"/>
        </w:numPr>
        <w:pBdr>
          <w:top w:val="nil"/>
          <w:left w:val="nil"/>
          <w:bottom w:val="nil"/>
          <w:right w:val="nil"/>
          <w:between w:val="nil"/>
        </w:pBdr>
        <w:rPr>
          <w:color w:val="000000"/>
        </w:rPr>
      </w:pPr>
      <w:r>
        <w:rPr>
          <w:color w:val="000000"/>
        </w:rPr>
        <w:t xml:space="preserve">  </w:t>
      </w:r>
      <w:r w:rsidR="002A0D7F">
        <w:rPr>
          <w:color w:val="000000"/>
        </w:rPr>
        <w:t xml:space="preserve">Grade 6-8 Level: This is the most difficult level; it is the most flexible level. The </w:t>
      </w:r>
      <w:r w:rsidR="00782427">
        <w:rPr>
          <w:color w:val="000000"/>
        </w:rPr>
        <w:t>user has</w:t>
      </w:r>
      <w:r w:rsidR="002A0D7F">
        <w:rPr>
          <w:color w:val="000000"/>
        </w:rPr>
        <w:t xml:space="preserve"> the chances to choose the number of players and grid size. </w:t>
      </w:r>
      <w:r w:rsidR="00782427">
        <w:rPr>
          <w:color w:val="000000"/>
        </w:rPr>
        <w:t xml:space="preserve"> The user has all the functionalities for the levels discussed above. There is a maximum of eight players allowed by the program. </w:t>
      </w:r>
    </w:p>
    <w:p w14:paraId="424D7690" w14:textId="371E59D7" w:rsidR="00297CFE" w:rsidRPr="00782427" w:rsidRDefault="00782427" w:rsidP="00782427">
      <w:pPr>
        <w:pBdr>
          <w:top w:val="nil"/>
          <w:left w:val="nil"/>
          <w:bottom w:val="nil"/>
          <w:right w:val="nil"/>
          <w:between w:val="nil"/>
        </w:pBdr>
        <w:rPr>
          <w:color w:val="000000"/>
        </w:rPr>
      </w:pPr>
      <w:r>
        <w:rPr>
          <w:color w:val="000000"/>
        </w:rPr>
        <w:t xml:space="preserve">The game application is compatible with windows and MAC OS operation systems. </w:t>
      </w:r>
      <w:r w:rsidR="00297CFE">
        <w:rPr>
          <w:color w:val="000000"/>
        </w:rPr>
        <w:t xml:space="preserve">The program is to install and easy to use. User can copy it from one computer to another by using flash drives and other </w:t>
      </w:r>
      <w:r w:rsidR="00297CFE">
        <w:rPr>
          <w:color w:val="000000"/>
        </w:rPr>
        <w:lastRenderedPageBreak/>
        <w:t xml:space="preserve">portable system. Users </w:t>
      </w:r>
      <w:proofErr w:type="gramStart"/>
      <w:r w:rsidR="00297CFE">
        <w:rPr>
          <w:color w:val="000000"/>
        </w:rPr>
        <w:t>have to</w:t>
      </w:r>
      <w:proofErr w:type="gramEnd"/>
      <w:r w:rsidR="00297CFE">
        <w:rPr>
          <w:color w:val="000000"/>
        </w:rPr>
        <w:t xml:space="preserve"> double on the program to start and can close the program by clicking on the exit button. </w:t>
      </w:r>
    </w:p>
    <w:p w14:paraId="30CA4C87" w14:textId="77777777" w:rsidR="0061724E" w:rsidRDefault="00BA1EE7">
      <w:pPr>
        <w:pStyle w:val="Heading1"/>
        <w:numPr>
          <w:ilvl w:val="0"/>
          <w:numId w:val="1"/>
        </w:numPr>
      </w:pPr>
      <w:bookmarkStart w:id="15" w:name="_heading=h.2et92p0" w:colFirst="0" w:colLast="0"/>
      <w:bookmarkEnd w:id="15"/>
      <w:r>
        <w:t>Process Model</w:t>
      </w:r>
    </w:p>
    <w:p w14:paraId="5BE6A531" w14:textId="77777777" w:rsidR="0061724E" w:rsidRDefault="0061724E"/>
    <w:p w14:paraId="3A5C33F3" w14:textId="77777777" w:rsidR="0061724E" w:rsidRDefault="00BA1EE7">
      <w:pPr>
        <w:spacing w:line="360" w:lineRule="auto"/>
        <w:ind w:firstLine="480"/>
      </w:pPr>
      <w:r>
        <w:t>The software development team will use the evolutionary process model as show in Figure 1. The model the team selected is based on the desire to allow for rapid prototyping and iteration of design. The model is based on agile and spiral model principals in order to encapsulate feedback and risk management in to the decisions making for continuous evolution of the game.</w:t>
      </w:r>
    </w:p>
    <w:p w14:paraId="7E41C15F" w14:textId="77777777" w:rsidR="0061724E" w:rsidRDefault="0061724E"/>
    <w:p w14:paraId="3BA46062" w14:textId="77777777" w:rsidR="0061724E" w:rsidRDefault="00BA1EE7">
      <w:r>
        <w:rPr>
          <w:noProof/>
        </w:rPr>
        <w:drawing>
          <wp:anchor distT="0" distB="0" distL="114300" distR="114300" simplePos="0" relativeHeight="251658240" behindDoc="0" locked="0" layoutInCell="1" hidden="0" allowOverlap="1" wp14:anchorId="7B641622" wp14:editId="49B21CC6">
            <wp:simplePos x="0" y="0"/>
            <wp:positionH relativeFrom="column">
              <wp:posOffset>955631</wp:posOffset>
            </wp:positionH>
            <wp:positionV relativeFrom="paragraph">
              <wp:posOffset>8255</wp:posOffset>
            </wp:positionV>
            <wp:extent cx="4032338" cy="3014345"/>
            <wp:effectExtent l="0" t="0" r="0" b="0"/>
            <wp:wrapNone/>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032338" cy="3014345"/>
                    </a:xfrm>
                    <a:prstGeom prst="rect">
                      <a:avLst/>
                    </a:prstGeom>
                    <a:ln/>
                  </pic:spPr>
                </pic:pic>
              </a:graphicData>
            </a:graphic>
          </wp:anchor>
        </w:drawing>
      </w:r>
    </w:p>
    <w:p w14:paraId="2C1267A5" w14:textId="77777777" w:rsidR="0061724E" w:rsidRDefault="0061724E"/>
    <w:p w14:paraId="591EE8D3" w14:textId="77777777" w:rsidR="0061724E" w:rsidRDefault="0061724E"/>
    <w:p w14:paraId="11D6D639" w14:textId="77777777" w:rsidR="0061724E" w:rsidRDefault="0061724E"/>
    <w:p w14:paraId="79E50DF0" w14:textId="77777777" w:rsidR="0061724E" w:rsidRDefault="0061724E"/>
    <w:p w14:paraId="6354AA18" w14:textId="77777777" w:rsidR="0061724E" w:rsidRDefault="0061724E"/>
    <w:p w14:paraId="420E48F0" w14:textId="77777777" w:rsidR="0061724E" w:rsidRDefault="0061724E"/>
    <w:p w14:paraId="39110072" w14:textId="77777777" w:rsidR="0061724E" w:rsidRDefault="0061724E"/>
    <w:p w14:paraId="5C4AE669" w14:textId="77777777" w:rsidR="0061724E" w:rsidRDefault="0061724E"/>
    <w:p w14:paraId="4076318C" w14:textId="5978932B" w:rsidR="0061724E" w:rsidRDefault="0061724E"/>
    <w:p w14:paraId="01B2C2A6" w14:textId="0BC768C3" w:rsidR="00FC3737" w:rsidRDefault="00FC3737"/>
    <w:p w14:paraId="7C0AB13D" w14:textId="4DB3B9F3" w:rsidR="00FC3737" w:rsidRDefault="00FC3737"/>
    <w:p w14:paraId="02F17406" w14:textId="03FCCE5E" w:rsidR="007166C8" w:rsidRDefault="007166C8"/>
    <w:p w14:paraId="1485AADE" w14:textId="66F8D264" w:rsidR="007166C8" w:rsidRDefault="007166C8"/>
    <w:p w14:paraId="6B055651" w14:textId="38EA042E" w:rsidR="007166C8" w:rsidRDefault="007166C8" w:rsidP="007166C8">
      <w:pPr>
        <w:jc w:val="both"/>
      </w:pPr>
      <w:r>
        <w:t xml:space="preserve">The </w:t>
      </w:r>
      <w:r>
        <w:t>cycle-based</w:t>
      </w:r>
      <w:r>
        <w:t xml:space="preserve"> administration is controlled with the progression of execution to show the total coordinated administration as the Light-footed based capabilities for the application has been utilized as for the total practical and nonfunctional methodical prerequisites being arranged and outlined with the essential area of usage.</w:t>
      </w:r>
    </w:p>
    <w:p w14:paraId="46CD5604" w14:textId="77777777" w:rsidR="007166C8" w:rsidRDefault="007166C8" w:rsidP="007166C8">
      <w:pPr>
        <w:jc w:val="both"/>
      </w:pPr>
      <w:r>
        <w:t>Light-footed is a gradual strategy for venture and programming building that assists groups with offering worth to their clients faster and with less troubles. Rather than placing everything in one "huge explosion" debut, a deft group gives work in unobtrusive, yet consumable, increases. Necessities, procedures, and results are inspected consistently so organizations have a characteristic technique for responding to changes quick.</w:t>
      </w:r>
    </w:p>
    <w:p w14:paraId="4E69A334" w14:textId="77777777" w:rsidR="007166C8" w:rsidRDefault="007166C8" w:rsidP="007166C8">
      <w:pPr>
        <w:jc w:val="both"/>
      </w:pPr>
      <w:r>
        <w:lastRenderedPageBreak/>
        <w:t>In nimble, an item is delivered in various fixed-length adjusts called runs, offering light-footed groups a construction for creating code consistently to ensure. Figure out how the scrum strategy impacts customary venture the board.</w:t>
      </w:r>
    </w:p>
    <w:p w14:paraId="45A6F43B" w14:textId="22D4225C" w:rsidR="007166C8" w:rsidRDefault="007166C8" w:rsidP="007166C8">
      <w:pPr>
        <w:jc w:val="both"/>
      </w:pPr>
      <w:r>
        <w:t>Kanban is an unmistakable spry strategy that demands constant data of gathering's ability and complete exposure of work. Figure out how the Kanban technique for dexterous programming improvement could benefit for your group</w:t>
      </w:r>
      <w:r>
        <w:t>.</w:t>
      </w:r>
    </w:p>
    <w:p w14:paraId="30F45C51" w14:textId="77777777" w:rsidR="007166C8" w:rsidRDefault="007166C8" w:rsidP="007166C8">
      <w:pPr>
        <w:jc w:val="both"/>
      </w:pPr>
      <w:r>
        <w:t>Nimble venture the executives is a steady technique to overseeing programming projects that spotlights on incessant deliveries and client criticism. Begin here now for your spry progress.</w:t>
      </w:r>
    </w:p>
    <w:p w14:paraId="298663F2" w14:textId="77777777" w:rsidR="007166C8" w:rsidRDefault="007166C8" w:rsidP="007166C8">
      <w:pPr>
        <w:jc w:val="both"/>
      </w:pPr>
    </w:p>
    <w:p w14:paraId="23B5108F" w14:textId="77777777" w:rsidR="007166C8" w:rsidRDefault="007166C8" w:rsidP="007166C8">
      <w:pPr>
        <w:jc w:val="both"/>
      </w:pPr>
      <w:r>
        <w:t>Directions for joining a coordinated group as a brand chief or item proprietor. Find the intricate details of making item guides, defining highlight boundaries, composing item prerequisites papers, and pursuing informed choices with item investigation.</w:t>
      </w:r>
    </w:p>
    <w:p w14:paraId="74490906" w14:textId="77777777" w:rsidR="007166C8" w:rsidRDefault="007166C8" w:rsidP="007166C8">
      <w:pPr>
        <w:jc w:val="both"/>
      </w:pPr>
      <w:r>
        <w:t>Scrum of scrums, otherwise called the Scaled Deft System, is a strategy for extending the extent of a current nimble task (Ferrag, 2018). Both are fantastic leaping off areas as you grow spry all through your organization.</w:t>
      </w:r>
    </w:p>
    <w:p w14:paraId="30EC2B88" w14:textId="77777777" w:rsidR="007166C8" w:rsidRDefault="007166C8" w:rsidP="007166C8">
      <w:pPr>
        <w:jc w:val="both"/>
      </w:pPr>
    </w:p>
    <w:p w14:paraId="6F4EE016" w14:textId="77777777" w:rsidR="007166C8" w:rsidRDefault="007166C8" w:rsidP="007166C8">
      <w:pPr>
        <w:jc w:val="both"/>
      </w:pPr>
      <w:r>
        <w:t>Both It and Deft address social patterns that rouse firms to accomplish higher. Peruse here now to realize precisely exact thing dexterous and DevOps interconnect.</w:t>
      </w:r>
    </w:p>
    <w:p w14:paraId="72AC296B" w14:textId="30944778" w:rsidR="007166C8" w:rsidRDefault="007166C8" w:rsidP="007166C8">
      <w:pPr>
        <w:jc w:val="both"/>
      </w:pPr>
      <w:r>
        <w:t xml:space="preserve">While the ordinary "cascade" model has one discipline input toward the errand, then, at that point "toss it to the wall" the following member, spry requests cooperative </w:t>
      </w:r>
      <w:r>
        <w:t>buries</w:t>
      </w:r>
      <w:r>
        <w:t xml:space="preserve"> groups. Open correspondence, collaboration, variation, and trust among individuals from the group are all heart of lithe. Be that as it may, </w:t>
      </w:r>
      <w:r>
        <w:t>even though</w:t>
      </w:r>
      <w:r>
        <w:t xml:space="preserve"> the foreman or item proprietor regularly focuses on the work to simply be conveyed, their group starts to lead the pack on choosing how it work would get achieved, self-coordinating around unambiguous undertakings and obligations (Konsky, 2007).</w:t>
      </w:r>
    </w:p>
    <w:p w14:paraId="1583F808" w14:textId="77777777" w:rsidR="00FC3737" w:rsidRDefault="00FC3737"/>
    <w:p w14:paraId="115794D0" w14:textId="77777777" w:rsidR="0061724E" w:rsidRDefault="00BA1EE7">
      <w:r>
        <w:rPr>
          <w:noProof/>
        </w:rPr>
        <mc:AlternateContent>
          <mc:Choice Requires="wps">
            <w:drawing>
              <wp:anchor distT="0" distB="0" distL="114300" distR="114300" simplePos="0" relativeHeight="251659264" behindDoc="0" locked="0" layoutInCell="1" hidden="0" allowOverlap="1" wp14:anchorId="5106ACAC" wp14:editId="081B2D09">
                <wp:simplePos x="0" y="0"/>
                <wp:positionH relativeFrom="column">
                  <wp:posOffset>1485900</wp:posOffset>
                </wp:positionH>
                <wp:positionV relativeFrom="paragraph">
                  <wp:posOffset>190500</wp:posOffset>
                </wp:positionV>
                <wp:extent cx="635" cy="12700"/>
                <wp:effectExtent l="0" t="0" r="0" b="0"/>
                <wp:wrapNone/>
                <wp:docPr id="23" name="Rectangle 23"/>
                <wp:cNvGraphicFramePr/>
                <a:graphic xmlns:a="http://schemas.openxmlformats.org/drawingml/2006/main">
                  <a:graphicData uri="http://schemas.microsoft.com/office/word/2010/wordprocessingShape">
                    <wps:wsp>
                      <wps:cNvSpPr/>
                      <wps:spPr>
                        <a:xfrm>
                          <a:off x="3863275" y="3779683"/>
                          <a:ext cx="2965450" cy="635"/>
                        </a:xfrm>
                        <a:prstGeom prst="rect">
                          <a:avLst/>
                        </a:prstGeom>
                        <a:solidFill>
                          <a:srgbClr val="FFFFFF"/>
                        </a:solidFill>
                        <a:ln>
                          <a:noFill/>
                        </a:ln>
                      </wps:spPr>
                      <wps:txbx>
                        <w:txbxContent>
                          <w:p w14:paraId="3A227882" w14:textId="77777777" w:rsidR="0061724E" w:rsidRDefault="0061724E">
                            <w:pPr>
                              <w:spacing w:after="200" w:line="240" w:lineRule="auto"/>
                              <w:textDirection w:val="btLr"/>
                            </w:pPr>
                          </w:p>
                          <w:p w14:paraId="5775F289" w14:textId="77777777" w:rsidR="0061724E" w:rsidRDefault="00BA1EE7">
                            <w:pPr>
                              <w:spacing w:after="200" w:line="240" w:lineRule="auto"/>
                              <w:textDirection w:val="btLr"/>
                            </w:pPr>
                            <w:proofErr w:type="gramStart"/>
                            <w:r>
                              <w:rPr>
                                <w:rFonts w:ascii="Arial" w:eastAsia="Arial" w:hAnsi="Arial" w:cs="Arial"/>
                                <w:i/>
                                <w:color w:val="000000"/>
                                <w:sz w:val="18"/>
                              </w:rPr>
                              <w:t>Figure  SEQ</w:t>
                            </w:r>
                            <w:proofErr w:type="gramEnd"/>
                            <w:r>
                              <w:rPr>
                                <w:rFonts w:ascii="Arial" w:eastAsia="Arial" w:hAnsi="Arial" w:cs="Arial"/>
                                <w:i/>
                                <w:color w:val="000000"/>
                                <w:sz w:val="18"/>
                              </w:rPr>
                              <w:t xml:space="preserve"> Figure \* ARABIC 1. The AR Room Designer evolutionary process model.</w:t>
                            </w:r>
                          </w:p>
                        </w:txbxContent>
                      </wps:txbx>
                      <wps:bodyPr spcFirstLastPara="1" wrap="square" lIns="0" tIns="0" rIns="0" bIns="0" anchor="t" anchorCtr="0">
                        <a:noAutofit/>
                      </wps:bodyPr>
                    </wps:wsp>
                  </a:graphicData>
                </a:graphic>
              </wp:anchor>
            </w:drawing>
          </mc:Choice>
          <mc:Fallback>
            <w:pict>
              <v:rect w14:anchorId="5106ACAC" id="Rectangle 23" o:spid="_x0000_s1026" style="position:absolute;margin-left:117pt;margin-top:15pt;width:.05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zwwEAAHADAAAOAAAAZHJzL2Uyb0RvYy54bWysU8tu2zAQvBfoPxC81/Kjlh3BclAkcFEg&#10;aA0k+QCKoiwCFMnu0pb8911SdtzHLagO1JBcDWeGq8390Bl2UoDa2ZLPJlPOlJWu1vZQ8teX3ac1&#10;ZxiErYVxVpX8rJDfbz9+2PS+UHPXOlMrYERiseh9ydsQfJFlKFvVCZw4ryxtNg46EWgKh6wG0RN7&#10;Z7L5dJpnvYPag5MKkVYfx02+TfxNo2T40TSoAjMlJ20hjZDGKo7ZdiOKAwjfanmRId6hohPa0qFv&#10;VI8iCHYE/Q9VpyU4dE2YSNdlrmm0VMkDuZlN/3Lz3AqvkhcKB/1bTPj/aOX307PfA8XQeyyQYHQx&#10;NNDFN+ljQ8kX63wxXy05OxNere7y9WIMTg2BSSqY3+XLz0vKV1JFvljG3exG4wHDV+U6FkHJgW4l&#10;hSVOTxjG0mtJPBWd0fVOG5MmcKgeDLCToBvcpefC/keZsbHYuvjZyBhXspupiMJQDRenlavPe2Do&#10;5U6TqCeBYS+Arn7GWU/tUHL8eRSgODPfLOUde+cK4AqqKxBWto66KnA2woeQemzU9OUYXKOT0ahi&#10;PPoijq41RXVpwdg3v89T1e1H2f4CAAD//wMAUEsDBBQABgAIAAAAIQCJx9tP2wAAAAkBAAAPAAAA&#10;ZHJzL2Rvd25yZXYueG1sTI/NTsMwEITvSLyDtUjcqJ0UIRTiVIgf9UwAcXXjJU5rr6PYaQNPz3KC&#10;02pnR7Pf1JsleHHEKQ2RNBQrBQKpi3agXsPb6/PVLYiUDVnjI6GGL0ywac7PalPZeKIXPLa5FxxC&#10;qTIaXM5jJWXqHAaTVnFE4ttnnILJvE69tJM5cXjwslTqRgYzEH9wZsQHh92hnYOGbfH4NO7ld2u2&#10;PuP87pbOfyxaX14s93cgMi75zwy/+IwODTPt4kw2Ca+hXF9zl6xhrXiygYUCxI6FUoFsavm/QfMD&#10;AAD//wMAUEsBAi0AFAAGAAgAAAAhALaDOJL+AAAA4QEAABMAAAAAAAAAAAAAAAAAAAAAAFtDb250&#10;ZW50X1R5cGVzXS54bWxQSwECLQAUAAYACAAAACEAOP0h/9YAAACUAQAACwAAAAAAAAAAAAAAAAAv&#10;AQAAX3JlbHMvLnJlbHNQSwECLQAUAAYACAAAACEATVf5s8MBAABwAwAADgAAAAAAAAAAAAAAAAAu&#10;AgAAZHJzL2Uyb0RvYy54bWxQSwECLQAUAAYACAAAACEAicfbT9sAAAAJAQAADwAAAAAAAAAAAAAA&#10;AAAdBAAAZHJzL2Rvd25yZXYueG1sUEsFBgAAAAAEAAQA8wAAACUFAAAAAA==&#10;" stroked="f">
                <v:textbox inset="0,0,0,0">
                  <w:txbxContent>
                    <w:p w14:paraId="3A227882" w14:textId="77777777" w:rsidR="0061724E" w:rsidRDefault="0061724E">
                      <w:pPr>
                        <w:spacing w:after="200" w:line="240" w:lineRule="auto"/>
                        <w:textDirection w:val="btLr"/>
                      </w:pPr>
                    </w:p>
                    <w:p w14:paraId="5775F289" w14:textId="77777777" w:rsidR="0061724E" w:rsidRDefault="00BA1EE7">
                      <w:pPr>
                        <w:spacing w:after="200" w:line="240" w:lineRule="auto"/>
                        <w:textDirection w:val="btLr"/>
                      </w:pPr>
                      <w:proofErr w:type="gramStart"/>
                      <w:r>
                        <w:rPr>
                          <w:rFonts w:ascii="Arial" w:eastAsia="Arial" w:hAnsi="Arial" w:cs="Arial"/>
                          <w:i/>
                          <w:color w:val="000000"/>
                          <w:sz w:val="18"/>
                        </w:rPr>
                        <w:t>Figure  SEQ</w:t>
                      </w:r>
                      <w:proofErr w:type="gramEnd"/>
                      <w:r>
                        <w:rPr>
                          <w:rFonts w:ascii="Arial" w:eastAsia="Arial" w:hAnsi="Arial" w:cs="Arial"/>
                          <w:i/>
                          <w:color w:val="000000"/>
                          <w:sz w:val="18"/>
                        </w:rPr>
                        <w:t xml:space="preserve"> Figure \* ARABIC 1. The AR Room Designer evolutionary process model.</w:t>
                      </w:r>
                    </w:p>
                  </w:txbxContent>
                </v:textbox>
              </v:rect>
            </w:pict>
          </mc:Fallback>
        </mc:AlternateContent>
      </w:r>
    </w:p>
    <w:p w14:paraId="5967B823" w14:textId="77777777" w:rsidR="00593EA2" w:rsidRDefault="00593EA2"/>
    <w:p w14:paraId="7B1005D5" w14:textId="77777777" w:rsidR="0061724E" w:rsidRDefault="00BA1EE7">
      <w:pPr>
        <w:pStyle w:val="Heading1"/>
        <w:numPr>
          <w:ilvl w:val="0"/>
          <w:numId w:val="1"/>
        </w:numPr>
      </w:pPr>
      <w:bookmarkStart w:id="16" w:name="_heading=h.tyjcwt" w:colFirst="0" w:colLast="0"/>
      <w:bookmarkEnd w:id="16"/>
      <w:r>
        <w:t>Use Cases</w:t>
      </w:r>
    </w:p>
    <w:p w14:paraId="30BCA488" w14:textId="77777777" w:rsidR="0061724E" w:rsidRDefault="0061724E"/>
    <w:p w14:paraId="5000BB77" w14:textId="77777777" w:rsidR="0061724E" w:rsidRDefault="00BA1EE7">
      <w:pPr>
        <w:spacing w:line="360" w:lineRule="auto"/>
        <w:ind w:firstLine="480"/>
      </w:pPr>
      <w:r>
        <w:t xml:space="preserve">The following uses cases were defined by the team as the core system requirements for the delivery of working prototype. Note, this baseline functionality can be easily extended through the inclusion of more use cases as the project progresses. Each use case lists the name of the use case, primary actors, preconditions, description, and acceptance criteria. </w:t>
      </w:r>
    </w:p>
    <w:p w14:paraId="472497B3" w14:textId="77777777" w:rsidR="0061724E" w:rsidRDefault="00BA1EE7">
      <w:pPr>
        <w:pStyle w:val="Heading2"/>
        <w:numPr>
          <w:ilvl w:val="1"/>
          <w:numId w:val="1"/>
        </w:numPr>
      </w:pPr>
      <w:bookmarkStart w:id="17" w:name="_heading=h.3dy6vkm" w:colFirst="0" w:colLast="0"/>
      <w:bookmarkEnd w:id="17"/>
      <w:r>
        <w:lastRenderedPageBreak/>
        <w:t xml:space="preserve">Use Case 1: </w:t>
      </w:r>
    </w:p>
    <w:p w14:paraId="61DC9534" w14:textId="77777777" w:rsidR="0061724E" w:rsidRDefault="0061724E">
      <w:pPr>
        <w:pBdr>
          <w:top w:val="nil"/>
          <w:left w:val="nil"/>
          <w:bottom w:val="nil"/>
          <w:right w:val="nil"/>
          <w:between w:val="nil"/>
        </w:pBdr>
        <w:spacing w:after="0"/>
        <w:ind w:left="1200"/>
        <w:rPr>
          <w:color w:val="000000"/>
        </w:rPr>
      </w:pPr>
    </w:p>
    <w:p w14:paraId="6654CA4C" w14:textId="77777777" w:rsidR="0061724E" w:rsidRDefault="00BA1EE7">
      <w:pPr>
        <w:pBdr>
          <w:top w:val="nil"/>
          <w:left w:val="nil"/>
          <w:bottom w:val="nil"/>
          <w:right w:val="nil"/>
          <w:between w:val="nil"/>
        </w:pBdr>
        <w:spacing w:after="0" w:line="276" w:lineRule="auto"/>
        <w:ind w:left="720"/>
        <w:rPr>
          <w:color w:val="000000"/>
        </w:rPr>
      </w:pPr>
      <w:r>
        <w:rPr>
          <w:b/>
          <w:color w:val="000000"/>
        </w:rPr>
        <w:t>Primary Actor:</w:t>
      </w:r>
      <w:r>
        <w:rPr>
          <w:color w:val="000000"/>
        </w:rPr>
        <w:tab/>
      </w:r>
      <w:r w:rsidR="00593EA2">
        <w:rPr>
          <w:color w:val="000000"/>
        </w:rPr>
        <w:tab/>
      </w:r>
      <w:r w:rsidR="00593EA2">
        <w:rPr>
          <w:color w:val="000000"/>
        </w:rPr>
        <w:tab/>
        <w:t>K2 Student/User</w:t>
      </w:r>
    </w:p>
    <w:p w14:paraId="5DE1C0B7" w14:textId="77777777" w:rsidR="0061724E" w:rsidRDefault="00BA1EE7">
      <w:pPr>
        <w:pBdr>
          <w:top w:val="nil"/>
          <w:left w:val="nil"/>
          <w:bottom w:val="nil"/>
          <w:right w:val="nil"/>
          <w:between w:val="nil"/>
        </w:pBdr>
        <w:spacing w:after="0" w:line="276" w:lineRule="auto"/>
        <w:ind w:left="720"/>
        <w:rPr>
          <w:color w:val="000000"/>
        </w:rPr>
      </w:pPr>
      <w:r>
        <w:rPr>
          <w:b/>
          <w:color w:val="000000"/>
        </w:rPr>
        <w:t>Preconditions:</w:t>
      </w:r>
      <w:r>
        <w:rPr>
          <w:color w:val="000000"/>
        </w:rPr>
        <w:tab/>
      </w:r>
      <w:r>
        <w:rPr>
          <w:color w:val="000000"/>
        </w:rPr>
        <w:tab/>
      </w:r>
      <w:r w:rsidR="00593EA2">
        <w:rPr>
          <w:color w:val="000000"/>
        </w:rPr>
        <w:tab/>
        <w:t>Program must be compatible with user’s operating system</w:t>
      </w:r>
    </w:p>
    <w:p w14:paraId="38AB1707" w14:textId="77777777" w:rsidR="0061724E" w:rsidRDefault="00BA1EE7">
      <w:pPr>
        <w:pBdr>
          <w:top w:val="nil"/>
          <w:left w:val="nil"/>
          <w:bottom w:val="nil"/>
          <w:right w:val="nil"/>
          <w:between w:val="nil"/>
        </w:pBdr>
        <w:spacing w:after="0" w:line="276" w:lineRule="auto"/>
        <w:ind w:left="2880" w:hanging="2160"/>
        <w:rPr>
          <w:color w:val="000000"/>
        </w:rPr>
      </w:pPr>
      <w:r>
        <w:rPr>
          <w:b/>
          <w:color w:val="000000"/>
        </w:rPr>
        <w:t>Description:</w:t>
      </w:r>
      <w:r>
        <w:rPr>
          <w:color w:val="000000"/>
        </w:rPr>
        <w:tab/>
      </w:r>
      <w:r w:rsidR="00593EA2">
        <w:rPr>
          <w:color w:val="000000"/>
        </w:rPr>
        <w:tab/>
        <w:t>Student double clicks on the application icon</w:t>
      </w:r>
    </w:p>
    <w:p w14:paraId="169F4CA0" w14:textId="77777777" w:rsidR="00593EA2" w:rsidRDefault="00593EA2">
      <w:pPr>
        <w:pBdr>
          <w:top w:val="nil"/>
          <w:left w:val="nil"/>
          <w:bottom w:val="nil"/>
          <w:right w:val="nil"/>
          <w:between w:val="nil"/>
        </w:pBdr>
        <w:spacing w:after="0" w:line="276" w:lineRule="auto"/>
        <w:ind w:left="2880" w:hanging="2160"/>
        <w:rPr>
          <w:color w:val="000000"/>
        </w:rPr>
      </w:pPr>
      <w:r>
        <w:rPr>
          <w:b/>
          <w:color w:val="000000"/>
        </w:rPr>
        <w:tab/>
      </w:r>
      <w:r>
        <w:rPr>
          <w:b/>
          <w:color w:val="000000"/>
        </w:rPr>
        <w:tab/>
      </w:r>
      <w:r>
        <w:rPr>
          <w:color w:val="000000"/>
        </w:rPr>
        <w:t>Application starts</w:t>
      </w:r>
    </w:p>
    <w:p w14:paraId="784B4ADF" w14:textId="77777777" w:rsidR="00593EA2" w:rsidRPr="00593EA2" w:rsidRDefault="00593EA2" w:rsidP="00593EA2">
      <w:pPr>
        <w:pBdr>
          <w:top w:val="nil"/>
          <w:left w:val="nil"/>
          <w:bottom w:val="nil"/>
          <w:right w:val="nil"/>
          <w:between w:val="nil"/>
        </w:pBdr>
        <w:spacing w:after="0" w:line="276" w:lineRule="auto"/>
        <w:ind w:left="3600" w:hanging="2160"/>
        <w:rPr>
          <w:color w:val="000000"/>
        </w:rPr>
      </w:pPr>
      <w:r>
        <w:rPr>
          <w:color w:val="000000"/>
        </w:rPr>
        <w:tab/>
        <w:t xml:space="preserve">Application ask student to select </w:t>
      </w:r>
      <w:r w:rsidR="00A02004">
        <w:rPr>
          <w:color w:val="000000"/>
        </w:rPr>
        <w:t>level,</w:t>
      </w:r>
      <w:r>
        <w:rPr>
          <w:color w:val="000000"/>
        </w:rPr>
        <w:t xml:space="preserve"> then the games starts</w:t>
      </w:r>
    </w:p>
    <w:p w14:paraId="7B84486A" w14:textId="77777777" w:rsidR="0061724E" w:rsidRDefault="00BA1EE7" w:rsidP="00A02004">
      <w:pPr>
        <w:pBdr>
          <w:top w:val="nil"/>
          <w:left w:val="nil"/>
          <w:bottom w:val="nil"/>
          <w:right w:val="nil"/>
          <w:between w:val="nil"/>
        </w:pBdr>
        <w:spacing w:line="276" w:lineRule="auto"/>
        <w:ind w:left="3600" w:hanging="2880"/>
        <w:rPr>
          <w:color w:val="000000"/>
        </w:rPr>
      </w:pPr>
      <w:r>
        <w:rPr>
          <w:b/>
          <w:color w:val="000000"/>
        </w:rPr>
        <w:t>Acceptance Criteria:</w:t>
      </w:r>
      <w:r>
        <w:rPr>
          <w:color w:val="000000"/>
        </w:rPr>
        <w:t xml:space="preserve"> </w:t>
      </w:r>
      <w:r>
        <w:rPr>
          <w:color w:val="000000"/>
        </w:rPr>
        <w:tab/>
      </w:r>
      <w:r w:rsidR="00593EA2">
        <w:rPr>
          <w:color w:val="000000"/>
        </w:rPr>
        <w:t>user</w:t>
      </w:r>
      <w:r w:rsidR="00A02004">
        <w:rPr>
          <w:color w:val="000000"/>
        </w:rPr>
        <w:t>s</w:t>
      </w:r>
      <w:r w:rsidR="00593EA2">
        <w:rPr>
          <w:color w:val="000000"/>
        </w:rPr>
        <w:t xml:space="preserve"> must be able to start the program on their own</w:t>
      </w:r>
      <w:r w:rsidR="00A02004">
        <w:rPr>
          <w:color w:val="000000"/>
        </w:rPr>
        <w:t xml:space="preserve"> with little with little or no help </w:t>
      </w:r>
    </w:p>
    <w:p w14:paraId="1CDB1102" w14:textId="77777777" w:rsidR="00A02004" w:rsidRDefault="00A02004" w:rsidP="00A02004">
      <w:pPr>
        <w:pBdr>
          <w:top w:val="nil"/>
          <w:left w:val="nil"/>
          <w:bottom w:val="nil"/>
          <w:right w:val="nil"/>
          <w:between w:val="nil"/>
        </w:pBdr>
        <w:spacing w:line="276" w:lineRule="auto"/>
        <w:ind w:left="3600" w:hanging="2880"/>
        <w:rPr>
          <w:color w:val="000000"/>
        </w:rPr>
      </w:pPr>
    </w:p>
    <w:p w14:paraId="1B282F01" w14:textId="77777777" w:rsidR="0061724E" w:rsidRDefault="00BA1EE7">
      <w:pPr>
        <w:pStyle w:val="Heading2"/>
        <w:numPr>
          <w:ilvl w:val="1"/>
          <w:numId w:val="1"/>
        </w:numPr>
      </w:pPr>
      <w:bookmarkStart w:id="18" w:name="_heading=h.1t3h5sf" w:colFirst="0" w:colLast="0"/>
      <w:bookmarkEnd w:id="18"/>
      <w:r>
        <w:t xml:space="preserve">Use Case 2: </w:t>
      </w:r>
    </w:p>
    <w:p w14:paraId="6F9FF275" w14:textId="77777777" w:rsidR="0061724E" w:rsidRDefault="0061724E">
      <w:pPr>
        <w:pBdr>
          <w:top w:val="nil"/>
          <w:left w:val="nil"/>
          <w:bottom w:val="nil"/>
          <w:right w:val="nil"/>
          <w:between w:val="nil"/>
        </w:pBdr>
        <w:spacing w:after="0"/>
        <w:ind w:left="1200"/>
        <w:rPr>
          <w:color w:val="000000"/>
        </w:rPr>
      </w:pPr>
    </w:p>
    <w:p w14:paraId="66255C13" w14:textId="77777777" w:rsidR="0061724E" w:rsidRDefault="00BA1EE7">
      <w:pPr>
        <w:pBdr>
          <w:top w:val="nil"/>
          <w:left w:val="nil"/>
          <w:bottom w:val="nil"/>
          <w:right w:val="nil"/>
          <w:between w:val="nil"/>
        </w:pBdr>
        <w:spacing w:after="0" w:line="276" w:lineRule="auto"/>
        <w:ind w:left="720"/>
        <w:rPr>
          <w:color w:val="000000"/>
        </w:rPr>
      </w:pPr>
      <w:r>
        <w:rPr>
          <w:b/>
          <w:color w:val="000000"/>
        </w:rPr>
        <w:t>Primary Actor:</w:t>
      </w:r>
      <w:r>
        <w:rPr>
          <w:color w:val="000000"/>
        </w:rPr>
        <w:tab/>
      </w:r>
      <w:r>
        <w:rPr>
          <w:color w:val="000000"/>
        </w:rPr>
        <w:tab/>
      </w:r>
      <w:r w:rsidR="00A02004">
        <w:rPr>
          <w:color w:val="000000"/>
        </w:rPr>
        <w:tab/>
        <w:t>Grade 3-5 Student</w:t>
      </w:r>
    </w:p>
    <w:p w14:paraId="424A428F" w14:textId="77777777" w:rsidR="0061724E" w:rsidRDefault="00BA1EE7">
      <w:pPr>
        <w:pBdr>
          <w:top w:val="nil"/>
          <w:left w:val="nil"/>
          <w:bottom w:val="nil"/>
          <w:right w:val="nil"/>
          <w:between w:val="nil"/>
        </w:pBdr>
        <w:spacing w:after="0" w:line="276" w:lineRule="auto"/>
        <w:ind w:left="2880" w:hanging="2160"/>
        <w:rPr>
          <w:color w:val="000000"/>
        </w:rPr>
      </w:pPr>
      <w:r>
        <w:rPr>
          <w:b/>
          <w:color w:val="000000"/>
        </w:rPr>
        <w:t>Preconditions:</w:t>
      </w:r>
      <w:r>
        <w:rPr>
          <w:color w:val="000000"/>
        </w:rPr>
        <w:tab/>
      </w:r>
      <w:r w:rsidR="00A02004">
        <w:rPr>
          <w:color w:val="000000"/>
        </w:rPr>
        <w:tab/>
        <w:t>Program must be installed on a compatible operating system</w:t>
      </w:r>
    </w:p>
    <w:p w14:paraId="35E832E1" w14:textId="77777777" w:rsidR="00A02004" w:rsidRDefault="00BA1EE7" w:rsidP="00A02004">
      <w:pPr>
        <w:pBdr>
          <w:top w:val="nil"/>
          <w:left w:val="nil"/>
          <w:bottom w:val="nil"/>
          <w:right w:val="nil"/>
          <w:between w:val="nil"/>
        </w:pBdr>
        <w:spacing w:after="0" w:line="276" w:lineRule="auto"/>
        <w:ind w:left="3600" w:hanging="2880"/>
        <w:rPr>
          <w:color w:val="000000"/>
        </w:rPr>
      </w:pPr>
      <w:r>
        <w:rPr>
          <w:b/>
          <w:color w:val="000000"/>
        </w:rPr>
        <w:t>Description:</w:t>
      </w:r>
      <w:r>
        <w:rPr>
          <w:color w:val="000000"/>
        </w:rPr>
        <w:tab/>
      </w:r>
      <w:r w:rsidR="00A02004">
        <w:rPr>
          <w:color w:val="000000"/>
        </w:rPr>
        <w:t xml:space="preserve">Students double click on the program to start the program. The program prompts the user to select the grid size and number of players. </w:t>
      </w:r>
    </w:p>
    <w:p w14:paraId="27F4ADCB" w14:textId="77777777" w:rsidR="0061724E" w:rsidRDefault="00A02004" w:rsidP="00A02004">
      <w:pPr>
        <w:pBdr>
          <w:top w:val="nil"/>
          <w:left w:val="nil"/>
          <w:bottom w:val="nil"/>
          <w:right w:val="nil"/>
          <w:between w:val="nil"/>
        </w:pBdr>
        <w:spacing w:after="0" w:line="276" w:lineRule="auto"/>
        <w:ind w:left="3600"/>
        <w:rPr>
          <w:color w:val="000000"/>
        </w:rPr>
      </w:pPr>
      <w:r>
        <w:rPr>
          <w:color w:val="000000"/>
        </w:rPr>
        <w:t>Game then starts using the requirements of the user selections</w:t>
      </w:r>
    </w:p>
    <w:p w14:paraId="70BC063B" w14:textId="77777777" w:rsidR="0061724E" w:rsidRDefault="00BA1EE7" w:rsidP="00A02004">
      <w:pPr>
        <w:pBdr>
          <w:top w:val="nil"/>
          <w:left w:val="nil"/>
          <w:bottom w:val="nil"/>
          <w:right w:val="nil"/>
          <w:between w:val="nil"/>
        </w:pBdr>
        <w:spacing w:after="0" w:line="276" w:lineRule="auto"/>
        <w:ind w:left="3600" w:hanging="2880"/>
        <w:rPr>
          <w:color w:val="000000"/>
        </w:rPr>
      </w:pPr>
      <w:r>
        <w:rPr>
          <w:b/>
          <w:color w:val="000000"/>
        </w:rPr>
        <w:t>Acceptance Criteria:</w:t>
      </w:r>
      <w:r>
        <w:rPr>
          <w:color w:val="000000"/>
        </w:rPr>
        <w:t xml:space="preserve"> </w:t>
      </w:r>
      <w:r>
        <w:rPr>
          <w:color w:val="000000"/>
        </w:rPr>
        <w:tab/>
      </w:r>
      <w:r w:rsidR="00A02004">
        <w:rPr>
          <w:color w:val="000000"/>
        </w:rPr>
        <w:t>Grade 3-5 students must be able to modify the number of players and size of the grid.</w:t>
      </w:r>
    </w:p>
    <w:p w14:paraId="7847FC31" w14:textId="77777777" w:rsidR="00A02004" w:rsidRDefault="00A02004" w:rsidP="00A02004">
      <w:pPr>
        <w:pBdr>
          <w:top w:val="nil"/>
          <w:left w:val="nil"/>
          <w:bottom w:val="nil"/>
          <w:right w:val="nil"/>
          <w:between w:val="nil"/>
        </w:pBdr>
        <w:spacing w:after="0" w:line="276" w:lineRule="auto"/>
        <w:ind w:left="3600" w:hanging="2880"/>
        <w:rPr>
          <w:b/>
          <w:color w:val="000000"/>
        </w:rPr>
      </w:pPr>
    </w:p>
    <w:p w14:paraId="7CA2E041" w14:textId="77777777" w:rsidR="0061724E" w:rsidRDefault="003C10FA">
      <w:pPr>
        <w:pStyle w:val="Heading2"/>
        <w:numPr>
          <w:ilvl w:val="1"/>
          <w:numId w:val="1"/>
        </w:numPr>
      </w:pPr>
      <w:bookmarkStart w:id="19" w:name="_heading=h.4d34og8" w:colFirst="0" w:colLast="0"/>
      <w:bookmarkStart w:id="20" w:name="_heading=h.17dp8vu" w:colFirst="0" w:colLast="0"/>
      <w:bookmarkEnd w:id="19"/>
      <w:bookmarkEnd w:id="20"/>
      <w:r>
        <w:t>Use Case 3</w:t>
      </w:r>
      <w:r w:rsidR="00BA1EE7">
        <w:t xml:space="preserve">: </w:t>
      </w:r>
    </w:p>
    <w:p w14:paraId="0F821294" w14:textId="77777777" w:rsidR="0061724E" w:rsidRDefault="0061724E">
      <w:pPr>
        <w:pBdr>
          <w:top w:val="nil"/>
          <w:left w:val="nil"/>
          <w:bottom w:val="nil"/>
          <w:right w:val="nil"/>
          <w:between w:val="nil"/>
        </w:pBdr>
        <w:spacing w:after="0"/>
        <w:ind w:left="1200"/>
        <w:rPr>
          <w:color w:val="000000"/>
        </w:rPr>
      </w:pPr>
    </w:p>
    <w:p w14:paraId="0C0F8013" w14:textId="77777777" w:rsidR="0061724E" w:rsidRDefault="00BA1EE7">
      <w:pPr>
        <w:pBdr>
          <w:top w:val="nil"/>
          <w:left w:val="nil"/>
          <w:bottom w:val="nil"/>
          <w:right w:val="nil"/>
          <w:between w:val="nil"/>
        </w:pBdr>
        <w:spacing w:after="0" w:line="276" w:lineRule="auto"/>
        <w:ind w:left="720"/>
        <w:rPr>
          <w:color w:val="000000"/>
        </w:rPr>
      </w:pPr>
      <w:r>
        <w:rPr>
          <w:b/>
          <w:color w:val="000000"/>
        </w:rPr>
        <w:t>Primary Actor:</w:t>
      </w:r>
      <w:r>
        <w:rPr>
          <w:color w:val="000000"/>
        </w:rPr>
        <w:tab/>
      </w:r>
      <w:r>
        <w:rPr>
          <w:color w:val="000000"/>
        </w:rPr>
        <w:tab/>
      </w:r>
      <w:r w:rsidR="00DF4F5F">
        <w:rPr>
          <w:color w:val="000000"/>
        </w:rPr>
        <w:tab/>
        <w:t>Grade 6-8 Student</w:t>
      </w:r>
    </w:p>
    <w:p w14:paraId="49B1173E" w14:textId="77777777" w:rsidR="0061724E" w:rsidRDefault="00BA1EE7">
      <w:pPr>
        <w:pBdr>
          <w:top w:val="nil"/>
          <w:left w:val="nil"/>
          <w:bottom w:val="nil"/>
          <w:right w:val="nil"/>
          <w:between w:val="nil"/>
        </w:pBdr>
        <w:spacing w:after="0" w:line="276" w:lineRule="auto"/>
        <w:ind w:left="2880" w:hanging="2160"/>
        <w:rPr>
          <w:color w:val="000000"/>
        </w:rPr>
      </w:pPr>
      <w:r>
        <w:rPr>
          <w:b/>
          <w:color w:val="000000"/>
        </w:rPr>
        <w:t>Preconditions:</w:t>
      </w:r>
      <w:r>
        <w:rPr>
          <w:color w:val="000000"/>
        </w:rPr>
        <w:tab/>
      </w:r>
      <w:r w:rsidR="00DF4F5F">
        <w:rPr>
          <w:color w:val="000000"/>
        </w:rPr>
        <w:tab/>
        <w:t>Program must be compatible with OS on the user computer</w:t>
      </w:r>
    </w:p>
    <w:p w14:paraId="29D58429" w14:textId="77777777" w:rsidR="00DF4F5F" w:rsidRDefault="00BA1EE7">
      <w:pPr>
        <w:pBdr>
          <w:top w:val="nil"/>
          <w:left w:val="nil"/>
          <w:bottom w:val="nil"/>
          <w:right w:val="nil"/>
          <w:between w:val="nil"/>
        </w:pBdr>
        <w:spacing w:after="0" w:line="276" w:lineRule="auto"/>
        <w:ind w:left="2880" w:hanging="2160"/>
        <w:rPr>
          <w:color w:val="000000"/>
        </w:rPr>
      </w:pPr>
      <w:r>
        <w:rPr>
          <w:b/>
          <w:color w:val="000000"/>
        </w:rPr>
        <w:t>Description:</w:t>
      </w:r>
      <w:r>
        <w:rPr>
          <w:color w:val="000000"/>
        </w:rPr>
        <w:tab/>
      </w:r>
      <w:r w:rsidR="00DF4F5F">
        <w:rPr>
          <w:color w:val="000000"/>
        </w:rPr>
        <w:tab/>
        <w:t>User double clicks on the game icon to that the program.</w:t>
      </w:r>
    </w:p>
    <w:p w14:paraId="7F3BDC2D" w14:textId="77777777" w:rsidR="0061724E" w:rsidRDefault="00DF4F5F" w:rsidP="00DF4F5F">
      <w:pPr>
        <w:pBdr>
          <w:top w:val="nil"/>
          <w:left w:val="nil"/>
          <w:bottom w:val="nil"/>
          <w:right w:val="nil"/>
          <w:between w:val="nil"/>
        </w:pBdr>
        <w:spacing w:after="0" w:line="276" w:lineRule="auto"/>
        <w:ind w:left="2880" w:firstLine="720"/>
        <w:rPr>
          <w:color w:val="000000"/>
        </w:rPr>
      </w:pPr>
      <w:r>
        <w:rPr>
          <w:color w:val="000000"/>
        </w:rPr>
        <w:t>Program prompts user to select level based on the grade</w:t>
      </w:r>
    </w:p>
    <w:p w14:paraId="367AAEE6" w14:textId="77777777" w:rsidR="00DF4F5F" w:rsidRDefault="00DF4F5F" w:rsidP="00F306AC">
      <w:pPr>
        <w:pBdr>
          <w:top w:val="nil"/>
          <w:left w:val="nil"/>
          <w:bottom w:val="nil"/>
          <w:right w:val="nil"/>
          <w:between w:val="nil"/>
        </w:pBdr>
        <w:spacing w:after="0" w:line="276" w:lineRule="auto"/>
        <w:ind w:left="3600"/>
        <w:rPr>
          <w:color w:val="000000"/>
        </w:rPr>
      </w:pPr>
      <w:r>
        <w:rPr>
          <w:color w:val="000000"/>
        </w:rPr>
        <w:t>After selection of the 6</w:t>
      </w:r>
      <w:r w:rsidRPr="00DF4F5F">
        <w:rPr>
          <w:color w:val="000000"/>
          <w:vertAlign w:val="superscript"/>
        </w:rPr>
        <w:t>th</w:t>
      </w:r>
      <w:r>
        <w:rPr>
          <w:color w:val="000000"/>
        </w:rPr>
        <w:t>-8</w:t>
      </w:r>
      <w:r w:rsidRPr="00DF4F5F">
        <w:rPr>
          <w:color w:val="000000"/>
          <w:vertAlign w:val="superscript"/>
        </w:rPr>
        <w:t>th</w:t>
      </w:r>
      <w:r>
        <w:rPr>
          <w:color w:val="000000"/>
        </w:rPr>
        <w:t xml:space="preserve"> grade, application grants permission to user to modify grid size, number of </w:t>
      </w:r>
      <w:r w:rsidR="00F306AC">
        <w:rPr>
          <w:color w:val="000000"/>
        </w:rPr>
        <w:t>players and run experiments</w:t>
      </w:r>
    </w:p>
    <w:p w14:paraId="1B946D79" w14:textId="77777777" w:rsidR="0061724E" w:rsidRDefault="00BA1EE7" w:rsidP="00F306AC">
      <w:pPr>
        <w:pBdr>
          <w:top w:val="nil"/>
          <w:left w:val="nil"/>
          <w:bottom w:val="nil"/>
          <w:right w:val="nil"/>
          <w:between w:val="nil"/>
        </w:pBdr>
        <w:spacing w:line="276" w:lineRule="auto"/>
        <w:ind w:left="2880" w:hanging="2160"/>
        <w:rPr>
          <w:color w:val="000000"/>
        </w:rPr>
      </w:pPr>
      <w:r>
        <w:rPr>
          <w:b/>
          <w:color w:val="000000"/>
        </w:rPr>
        <w:t>Acceptance Criteria:</w:t>
      </w:r>
      <w:r>
        <w:rPr>
          <w:color w:val="000000"/>
        </w:rPr>
        <w:t xml:space="preserve"> </w:t>
      </w:r>
      <w:r>
        <w:rPr>
          <w:color w:val="000000"/>
        </w:rPr>
        <w:tab/>
      </w:r>
      <w:r w:rsidR="00F306AC">
        <w:rPr>
          <w:color w:val="000000"/>
        </w:rPr>
        <w:tab/>
        <w:t>Student should be able to monitor performance at anytime</w:t>
      </w:r>
      <w:bookmarkStart w:id="21" w:name="_heading=h.3rdcrjn" w:colFirst="0" w:colLast="0"/>
      <w:bookmarkEnd w:id="21"/>
    </w:p>
    <w:p w14:paraId="28386C1D" w14:textId="77777777" w:rsidR="003C10FA" w:rsidRDefault="003C10FA" w:rsidP="003C10FA">
      <w:pPr>
        <w:pBdr>
          <w:top w:val="nil"/>
          <w:left w:val="nil"/>
          <w:bottom w:val="nil"/>
          <w:right w:val="nil"/>
          <w:between w:val="nil"/>
        </w:pBdr>
        <w:spacing w:after="0" w:line="276" w:lineRule="auto"/>
        <w:ind w:left="3600" w:hanging="2880"/>
        <w:rPr>
          <w:b/>
          <w:color w:val="000000"/>
        </w:rPr>
      </w:pPr>
    </w:p>
    <w:p w14:paraId="17984E02" w14:textId="77777777" w:rsidR="003C10FA" w:rsidRDefault="003C10FA" w:rsidP="003C10FA">
      <w:pPr>
        <w:pStyle w:val="Heading2"/>
        <w:numPr>
          <w:ilvl w:val="1"/>
          <w:numId w:val="1"/>
        </w:numPr>
      </w:pPr>
      <w:r>
        <w:t xml:space="preserve">Use Case 4: </w:t>
      </w:r>
    </w:p>
    <w:p w14:paraId="48F5626A" w14:textId="77777777" w:rsidR="003C10FA" w:rsidRDefault="003C10FA" w:rsidP="003C10FA">
      <w:pPr>
        <w:pBdr>
          <w:top w:val="nil"/>
          <w:left w:val="nil"/>
          <w:bottom w:val="nil"/>
          <w:right w:val="nil"/>
          <w:between w:val="nil"/>
        </w:pBdr>
        <w:spacing w:after="0"/>
        <w:ind w:left="1200"/>
        <w:rPr>
          <w:color w:val="000000"/>
        </w:rPr>
      </w:pPr>
    </w:p>
    <w:p w14:paraId="08CD657C" w14:textId="77777777" w:rsidR="003C10FA" w:rsidRDefault="003C10FA" w:rsidP="003C10FA">
      <w:pPr>
        <w:pBdr>
          <w:top w:val="nil"/>
          <w:left w:val="nil"/>
          <w:bottom w:val="nil"/>
          <w:right w:val="nil"/>
          <w:between w:val="nil"/>
        </w:pBdr>
        <w:spacing w:after="0" w:line="276" w:lineRule="auto"/>
        <w:ind w:left="720"/>
        <w:rPr>
          <w:color w:val="000000"/>
        </w:rPr>
      </w:pPr>
      <w:r>
        <w:rPr>
          <w:b/>
          <w:color w:val="000000"/>
        </w:rPr>
        <w:t>Primary Actor:</w:t>
      </w:r>
      <w:r>
        <w:rPr>
          <w:color w:val="000000"/>
        </w:rPr>
        <w:tab/>
      </w:r>
      <w:r>
        <w:rPr>
          <w:color w:val="000000"/>
        </w:rPr>
        <w:tab/>
      </w:r>
      <w:r>
        <w:rPr>
          <w:color w:val="000000"/>
        </w:rPr>
        <w:tab/>
        <w:t>Student</w:t>
      </w:r>
    </w:p>
    <w:p w14:paraId="4ABB0BE1" w14:textId="77777777" w:rsidR="003C10FA" w:rsidRDefault="003C10FA" w:rsidP="003C10FA">
      <w:pPr>
        <w:pBdr>
          <w:top w:val="nil"/>
          <w:left w:val="nil"/>
          <w:bottom w:val="nil"/>
          <w:right w:val="nil"/>
          <w:between w:val="nil"/>
        </w:pBdr>
        <w:spacing w:after="0" w:line="276" w:lineRule="auto"/>
        <w:ind w:left="2880" w:hanging="2160"/>
        <w:rPr>
          <w:color w:val="000000"/>
        </w:rPr>
      </w:pPr>
      <w:r>
        <w:rPr>
          <w:b/>
          <w:color w:val="000000"/>
        </w:rPr>
        <w:t>Preconditions:</w:t>
      </w:r>
      <w:r>
        <w:rPr>
          <w:color w:val="000000"/>
        </w:rPr>
        <w:tab/>
      </w:r>
      <w:r>
        <w:rPr>
          <w:color w:val="000000"/>
        </w:rPr>
        <w:tab/>
        <w:t>Program must be compatible with OS on the user computer</w:t>
      </w:r>
    </w:p>
    <w:p w14:paraId="04C39BAC" w14:textId="77777777" w:rsidR="003C10FA" w:rsidRDefault="003C10FA" w:rsidP="003C10FA">
      <w:pPr>
        <w:pBdr>
          <w:top w:val="nil"/>
          <w:left w:val="nil"/>
          <w:bottom w:val="nil"/>
          <w:right w:val="nil"/>
          <w:between w:val="nil"/>
        </w:pBdr>
        <w:spacing w:after="0" w:line="276" w:lineRule="auto"/>
        <w:ind w:left="3600" w:hanging="2880"/>
        <w:rPr>
          <w:color w:val="000000"/>
        </w:rPr>
      </w:pPr>
      <w:r>
        <w:rPr>
          <w:b/>
          <w:color w:val="000000"/>
        </w:rPr>
        <w:t>Description:</w:t>
      </w:r>
      <w:r>
        <w:rPr>
          <w:color w:val="000000"/>
        </w:rPr>
        <w:tab/>
        <w:t xml:space="preserve">The student starts decides to play the game by double clicking on the desktop icon for the program. </w:t>
      </w:r>
    </w:p>
    <w:p w14:paraId="5F37BC4C" w14:textId="77777777" w:rsidR="003C10FA" w:rsidRDefault="003C10FA" w:rsidP="003C10FA">
      <w:pPr>
        <w:pBdr>
          <w:top w:val="nil"/>
          <w:left w:val="nil"/>
          <w:bottom w:val="nil"/>
          <w:right w:val="nil"/>
          <w:between w:val="nil"/>
        </w:pBdr>
        <w:spacing w:after="0" w:line="276" w:lineRule="auto"/>
        <w:ind w:left="3600"/>
        <w:rPr>
          <w:color w:val="000000"/>
        </w:rPr>
      </w:pPr>
      <w:r>
        <w:rPr>
          <w:color w:val="000000"/>
        </w:rPr>
        <w:t xml:space="preserve">The student decides not to place once the on main menu of the game screen. </w:t>
      </w:r>
    </w:p>
    <w:p w14:paraId="783F8CE4" w14:textId="77777777" w:rsidR="003C10FA" w:rsidRDefault="003C10FA" w:rsidP="003C10FA">
      <w:pPr>
        <w:pBdr>
          <w:top w:val="nil"/>
          <w:left w:val="nil"/>
          <w:bottom w:val="nil"/>
          <w:right w:val="nil"/>
          <w:between w:val="nil"/>
        </w:pBdr>
        <w:spacing w:after="0" w:line="276" w:lineRule="auto"/>
        <w:ind w:left="3600"/>
        <w:rPr>
          <w:color w:val="000000"/>
        </w:rPr>
      </w:pPr>
      <w:r>
        <w:rPr>
          <w:color w:val="000000"/>
        </w:rPr>
        <w:lastRenderedPageBreak/>
        <w:t>Student clicks on the exit button or the Microsoft close button or the exit button.</w:t>
      </w:r>
    </w:p>
    <w:p w14:paraId="390D0C80" w14:textId="77777777" w:rsidR="003C10FA" w:rsidRDefault="003C10FA" w:rsidP="003C10FA">
      <w:pPr>
        <w:pBdr>
          <w:top w:val="nil"/>
          <w:left w:val="nil"/>
          <w:bottom w:val="nil"/>
          <w:right w:val="nil"/>
          <w:between w:val="nil"/>
        </w:pBdr>
        <w:spacing w:after="0" w:line="276" w:lineRule="auto"/>
        <w:ind w:left="3600"/>
        <w:rPr>
          <w:color w:val="000000"/>
        </w:rPr>
      </w:pPr>
      <w:r>
        <w:rPr>
          <w:color w:val="000000"/>
        </w:rPr>
        <w:t>Program ask user if user wants to close the game, user confirms and program terminates</w:t>
      </w:r>
    </w:p>
    <w:p w14:paraId="12AC8B8A" w14:textId="498D4C03" w:rsidR="0030538A" w:rsidRDefault="003C10FA" w:rsidP="00A8789D">
      <w:pPr>
        <w:pBdr>
          <w:top w:val="nil"/>
          <w:left w:val="nil"/>
          <w:bottom w:val="nil"/>
          <w:right w:val="nil"/>
          <w:between w:val="nil"/>
        </w:pBdr>
        <w:spacing w:line="276" w:lineRule="auto"/>
        <w:ind w:left="3600" w:hanging="2880"/>
        <w:rPr>
          <w:color w:val="000000"/>
        </w:rPr>
      </w:pPr>
      <w:r>
        <w:rPr>
          <w:b/>
          <w:color w:val="000000"/>
        </w:rPr>
        <w:t>Acceptance Criteria:</w:t>
      </w:r>
      <w:r>
        <w:rPr>
          <w:color w:val="000000"/>
        </w:rPr>
        <w:t xml:space="preserve"> </w:t>
      </w:r>
      <w:r>
        <w:rPr>
          <w:color w:val="000000"/>
        </w:rPr>
        <w:tab/>
        <w:t>The program should be able to close at any time the user changes his/her mind</w:t>
      </w:r>
      <w:r w:rsidR="00BE085E">
        <w:rPr>
          <w:color w:val="000000"/>
        </w:rPr>
        <w:t xml:space="preserve"> not to play the game.</w:t>
      </w:r>
    </w:p>
    <w:p w14:paraId="0071DE11" w14:textId="77777777" w:rsidR="0030538A" w:rsidRDefault="0030538A">
      <w:pPr>
        <w:pBdr>
          <w:top w:val="nil"/>
          <w:left w:val="nil"/>
          <w:bottom w:val="nil"/>
          <w:right w:val="nil"/>
          <w:between w:val="nil"/>
        </w:pBdr>
        <w:ind w:left="2880" w:hanging="2160"/>
        <w:rPr>
          <w:color w:val="000000"/>
        </w:rPr>
      </w:pPr>
    </w:p>
    <w:p w14:paraId="2B60D6BE" w14:textId="77777777" w:rsidR="0061724E" w:rsidRDefault="00BA1EE7">
      <w:pPr>
        <w:pStyle w:val="Heading1"/>
        <w:numPr>
          <w:ilvl w:val="0"/>
          <w:numId w:val="1"/>
        </w:numPr>
      </w:pPr>
      <w:bookmarkStart w:id="22" w:name="_heading=h.26in1rg" w:colFirst="0" w:colLast="0"/>
      <w:bookmarkEnd w:id="22"/>
      <w:r>
        <w:t>UML Model</w:t>
      </w:r>
    </w:p>
    <w:p w14:paraId="3D1B0314" w14:textId="77777777" w:rsidR="0061724E" w:rsidRDefault="0061724E"/>
    <w:p w14:paraId="5051E341" w14:textId="77777777" w:rsidR="0061724E" w:rsidRDefault="00BA1EE7">
      <w:pPr>
        <w:pStyle w:val="Heading2"/>
        <w:numPr>
          <w:ilvl w:val="1"/>
          <w:numId w:val="1"/>
        </w:numPr>
      </w:pPr>
      <w:bookmarkStart w:id="23" w:name="_heading=h.lnxbz9" w:colFirst="0" w:colLast="0"/>
      <w:bookmarkEnd w:id="23"/>
      <w:r>
        <w:t>Use Case Diagram</w:t>
      </w:r>
    </w:p>
    <w:p w14:paraId="7088139F" w14:textId="77777777" w:rsidR="0061724E" w:rsidRDefault="0061724E">
      <w:pPr>
        <w:pBdr>
          <w:top w:val="nil"/>
          <w:left w:val="nil"/>
          <w:bottom w:val="nil"/>
          <w:right w:val="nil"/>
          <w:between w:val="nil"/>
        </w:pBdr>
        <w:ind w:left="1200"/>
        <w:rPr>
          <w:color w:val="000000"/>
        </w:rPr>
      </w:pPr>
    </w:p>
    <w:p w14:paraId="2F65A0E4" w14:textId="77777777" w:rsidR="0061724E" w:rsidRDefault="003C10FA">
      <w:pPr>
        <w:spacing w:line="360" w:lineRule="auto"/>
        <w:ind w:left="720" w:firstLine="480"/>
      </w:pPr>
      <w:r>
        <w:t xml:space="preserve">In the analysis of the software application, we determined that the student to be the primary actor in all the cases discussed above. </w:t>
      </w:r>
      <w:r w:rsidR="0030538A">
        <w:t xml:space="preserve">The system is made up of modules and classes. The game user interacts with the software application in this pattern. </w:t>
      </w:r>
    </w:p>
    <w:p w14:paraId="45090066" w14:textId="00D39615" w:rsidR="004933C8" w:rsidRDefault="007B39BE" w:rsidP="009E1495">
      <w:pPr>
        <w:spacing w:line="360" w:lineRule="auto"/>
      </w:pPr>
      <w:r>
        <w:rPr>
          <w:noProof/>
        </w:rPr>
        <w:drawing>
          <wp:inline distT="0" distB="0" distL="0" distR="0" wp14:anchorId="159B70FD" wp14:editId="074A4EAA">
            <wp:extent cx="5943600" cy="2545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545715"/>
                    </a:xfrm>
                    <a:prstGeom prst="rect">
                      <a:avLst/>
                    </a:prstGeom>
                  </pic:spPr>
                </pic:pic>
              </a:graphicData>
            </a:graphic>
          </wp:inline>
        </w:drawing>
      </w:r>
    </w:p>
    <w:p w14:paraId="50315BD3" w14:textId="75329242" w:rsidR="009E1495" w:rsidRDefault="009E1495" w:rsidP="009E1495">
      <w:pPr>
        <w:spacing w:line="360" w:lineRule="auto"/>
        <w:jc w:val="both"/>
      </w:pPr>
      <w:r w:rsidRPr="009E1495">
        <w:t xml:space="preserve">The significant reason for application is to foster the center level comprehension to use the course of execution in light of which the controlled preparation and the board of the help level outcomes in light of which the administrative model and controlled particular could be arranged to show the total perspective on </w:t>
      </w:r>
      <w:proofErr w:type="gramStart"/>
      <w:r w:rsidRPr="009E1495">
        <w:t>help based</w:t>
      </w:r>
      <w:proofErr w:type="gramEnd"/>
      <w:r w:rsidRPr="009E1495">
        <w:t xml:space="preserve"> administration according to the reproduction game advancement to finish the whole course of understanding and the executives of end-product.</w:t>
      </w:r>
    </w:p>
    <w:p w14:paraId="2C0F0DAA" w14:textId="77777777" w:rsidR="00EC041E" w:rsidRDefault="00EC041E" w:rsidP="007B39BE">
      <w:pPr>
        <w:spacing w:line="360" w:lineRule="auto"/>
      </w:pPr>
    </w:p>
    <w:p w14:paraId="1150A1BB" w14:textId="77777777" w:rsidR="003C10FA" w:rsidRDefault="003C10FA" w:rsidP="0030538A">
      <w:pPr>
        <w:spacing w:line="360" w:lineRule="auto"/>
        <w:ind w:left="720"/>
      </w:pPr>
    </w:p>
    <w:p w14:paraId="5D593DC0" w14:textId="77777777" w:rsidR="0061724E" w:rsidRDefault="00F306AC">
      <w:r>
        <w:lastRenderedPageBreak/>
        <w:tab/>
      </w:r>
    </w:p>
    <w:p w14:paraId="43A2DF24" w14:textId="77777777" w:rsidR="0061724E" w:rsidRDefault="0061724E"/>
    <w:p w14:paraId="5A575399" w14:textId="77777777" w:rsidR="0061724E" w:rsidRDefault="00BA1EE7">
      <w:pPr>
        <w:pStyle w:val="Heading2"/>
        <w:numPr>
          <w:ilvl w:val="1"/>
          <w:numId w:val="1"/>
        </w:numPr>
      </w:pPr>
      <w:bookmarkStart w:id="24" w:name="_heading=h.1ksv4uv" w:colFirst="0" w:colLast="0"/>
      <w:bookmarkEnd w:id="24"/>
      <w:r>
        <w:t>Class Diagram</w:t>
      </w:r>
    </w:p>
    <w:p w14:paraId="632F0785" w14:textId="77777777" w:rsidR="0061724E" w:rsidRDefault="0061724E"/>
    <w:p w14:paraId="1E406B96" w14:textId="77777777" w:rsidR="0061724E" w:rsidRDefault="00BA1EE7">
      <w:pPr>
        <w:spacing w:line="360" w:lineRule="auto"/>
        <w:ind w:left="720" w:firstLine="450"/>
      </w:pPr>
      <w:r>
        <w:t xml:space="preserve">The class diagram for the core system of the Wandering in the Woods </w:t>
      </w:r>
      <w:proofErr w:type="gramStart"/>
      <w:r>
        <w:t>game  is</w:t>
      </w:r>
      <w:proofErr w:type="gramEnd"/>
      <w:r>
        <w:t xml:space="preserve"> depicted in Figure 4. The classes in the diagram are described below the figure.</w:t>
      </w:r>
    </w:p>
    <w:p w14:paraId="286C0D0B" w14:textId="77777777" w:rsidR="0061724E" w:rsidRDefault="0061724E">
      <w:pPr>
        <w:spacing w:line="360" w:lineRule="auto"/>
        <w:ind w:left="720" w:firstLine="450"/>
      </w:pPr>
    </w:p>
    <w:p w14:paraId="4B8C3D7C" w14:textId="02CF10BE" w:rsidR="007B39BE" w:rsidRDefault="007B39BE">
      <w:pPr>
        <w:spacing w:line="360" w:lineRule="auto"/>
      </w:pPr>
      <w:r>
        <w:rPr>
          <w:noProof/>
        </w:rPr>
        <w:drawing>
          <wp:inline distT="0" distB="0" distL="0" distR="0" wp14:anchorId="48B87E70" wp14:editId="68D76EBE">
            <wp:extent cx="5943600" cy="4590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590415"/>
                    </a:xfrm>
                    <a:prstGeom prst="rect">
                      <a:avLst/>
                    </a:prstGeom>
                  </pic:spPr>
                </pic:pic>
              </a:graphicData>
            </a:graphic>
          </wp:inline>
        </w:drawing>
      </w:r>
    </w:p>
    <w:p w14:paraId="5CC20796" w14:textId="1EA9F2AD" w:rsidR="00FC3737" w:rsidRDefault="00FC3737">
      <w:pPr>
        <w:spacing w:line="360" w:lineRule="auto"/>
      </w:pPr>
      <w:r>
        <w:t xml:space="preserve">I have a game with different levels where we can multiple users at certain way as per the requirements for the in level of games we can the menu in the to choose a game to play according to our own way which is available to </w:t>
      </w:r>
      <w:proofErr w:type="gramStart"/>
      <w:r>
        <w:t>select  you</w:t>
      </w:r>
      <w:proofErr w:type="gramEnd"/>
      <w:r>
        <w:t xml:space="preserve"> should go with level of game accor</w:t>
      </w:r>
    </w:p>
    <w:p w14:paraId="5E1F8CA5" w14:textId="77777777" w:rsidR="0061724E" w:rsidRDefault="0061724E">
      <w:pPr>
        <w:spacing w:line="360" w:lineRule="auto"/>
      </w:pPr>
    </w:p>
    <w:p w14:paraId="7B638488" w14:textId="77777777" w:rsidR="0061724E" w:rsidRDefault="0061724E"/>
    <w:p w14:paraId="33E05982" w14:textId="77777777" w:rsidR="0061724E" w:rsidRDefault="00BA1EE7">
      <w:pPr>
        <w:pStyle w:val="Heading2"/>
        <w:numPr>
          <w:ilvl w:val="1"/>
          <w:numId w:val="1"/>
        </w:numPr>
      </w:pPr>
      <w:bookmarkStart w:id="25" w:name="_heading=h.2jxsxqh" w:colFirst="0" w:colLast="0"/>
      <w:bookmarkEnd w:id="25"/>
      <w:r>
        <w:lastRenderedPageBreak/>
        <w:t>Activity Diagram</w:t>
      </w:r>
    </w:p>
    <w:p w14:paraId="40D68CB2" w14:textId="77777777" w:rsidR="0061724E" w:rsidRDefault="0061724E">
      <w:pPr>
        <w:ind w:left="720"/>
      </w:pPr>
    </w:p>
    <w:p w14:paraId="01E0528C" w14:textId="77777777" w:rsidR="0061724E" w:rsidRDefault="00BA1EE7">
      <w:pPr>
        <w:spacing w:line="360" w:lineRule="auto"/>
        <w:ind w:left="720" w:firstLine="480"/>
      </w:pPr>
      <w:r>
        <w:t>The activity diagram shown in Figure 5 presents a more detailed description of the high-level behavior of the Wandering in the Woods game.</w:t>
      </w:r>
    </w:p>
    <w:p w14:paraId="15CB7C16" w14:textId="77777777" w:rsidR="0061724E" w:rsidRDefault="0061724E">
      <w:pPr>
        <w:spacing w:line="360" w:lineRule="auto"/>
        <w:ind w:left="720" w:firstLine="480"/>
      </w:pPr>
    </w:p>
    <w:p w14:paraId="2A584BEF" w14:textId="7839837A" w:rsidR="00D33E87" w:rsidRDefault="00D33E87">
      <w:pPr>
        <w:spacing w:line="360" w:lineRule="auto"/>
        <w:ind w:left="720"/>
      </w:pPr>
      <w:r>
        <w:rPr>
          <w:noProof/>
        </w:rPr>
        <w:drawing>
          <wp:inline distT="0" distB="0" distL="0" distR="0" wp14:anchorId="2BC069FB" wp14:editId="0FAE9ECC">
            <wp:extent cx="5943600" cy="526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264150"/>
                    </a:xfrm>
                    <a:prstGeom prst="rect">
                      <a:avLst/>
                    </a:prstGeom>
                  </pic:spPr>
                </pic:pic>
              </a:graphicData>
            </a:graphic>
          </wp:inline>
        </w:drawing>
      </w:r>
    </w:p>
    <w:p w14:paraId="5175CD17" w14:textId="51065951" w:rsidR="0094245B" w:rsidRDefault="0094245B" w:rsidP="0094245B">
      <w:pPr>
        <w:jc w:val="both"/>
      </w:pPr>
      <w:r w:rsidRPr="0094245B">
        <w:t xml:space="preserve">players are completely permitted by the program. The player has no choice to choose more players. The program is reset whenever the two players get </w:t>
      </w:r>
      <w:proofErr w:type="gramStart"/>
      <w:r w:rsidRPr="0094245B">
        <w:t>in to</w:t>
      </w:r>
      <w:proofErr w:type="gramEnd"/>
      <w:r w:rsidRPr="0094245B">
        <w:t xml:space="preserve"> a similar network. Music will play when two players catch one another.</w:t>
      </w:r>
    </w:p>
    <w:p w14:paraId="7B9D5256" w14:textId="527A8725" w:rsidR="0094245B" w:rsidRDefault="0094245B" w:rsidP="0094245B">
      <w:pPr>
        <w:jc w:val="both"/>
      </w:pPr>
      <w:r w:rsidRPr="0094245B">
        <w:t xml:space="preserve">This is the moderate level. Four players are show on the screen when the client begins the program. The program gets restarted whenever any of the two players catch one another. At the point when two players get into a similar matrix, then execution is peaked; festival music will </w:t>
      </w:r>
      <w:proofErr w:type="gramStart"/>
      <w:r w:rsidRPr="0094245B">
        <w:t>play</w:t>
      </w:r>
      <w:proofErr w:type="gramEnd"/>
      <w:r w:rsidRPr="0094245B">
        <w:t xml:space="preserve"> and the program will </w:t>
      </w:r>
      <w:r w:rsidRPr="0094245B">
        <w:lastRenderedPageBreak/>
        <w:t xml:space="preserve">go on until all players are tracked down in a similar framework. </w:t>
      </w:r>
      <w:proofErr w:type="gramStart"/>
      <w:r w:rsidRPr="0094245B">
        <w:t>The</w:t>
      </w:r>
      <w:proofErr w:type="gramEnd"/>
      <w:r w:rsidRPr="0094245B">
        <w:t xml:space="preserve"> can set the size of the matrix and number of players. The base number of players is 2 and the most extreme number of players that can be chosen from this level is 4.</w:t>
      </w:r>
    </w:p>
    <w:p w14:paraId="419F66EA" w14:textId="7D1783A8" w:rsidR="0094245B" w:rsidRDefault="0094245B" w:rsidP="0094245B">
      <w:pPr>
        <w:jc w:val="both"/>
      </w:pPr>
      <w:r w:rsidRPr="0094245B">
        <w:t>Level: This is the most troublesome level; it is the most adaptable level. The client gets the opportunities to pick the quantity of players and framework size. The client has every one of the functionalities for the levels examined previously. There is a limit of eight players permitted by the program.</w:t>
      </w:r>
    </w:p>
    <w:p w14:paraId="3CD03E6D" w14:textId="77777777" w:rsidR="0061724E" w:rsidRDefault="0061724E">
      <w:bookmarkStart w:id="26" w:name="_heading=h.3j2qqm3" w:colFirst="0" w:colLast="0"/>
      <w:bookmarkEnd w:id="26"/>
    </w:p>
    <w:p w14:paraId="04CB03F9" w14:textId="7F6B5D65" w:rsidR="0061724E" w:rsidRDefault="009E1495" w:rsidP="00A8789D">
      <w:pPr>
        <w:pStyle w:val="Heading2"/>
        <w:rPr>
          <w:color w:val="2F5496"/>
        </w:rPr>
      </w:pPr>
      <w:bookmarkStart w:id="27" w:name="_heading=h.1y810tw" w:colFirst="0" w:colLast="0"/>
      <w:bookmarkEnd w:id="27"/>
      <w:r>
        <w:rPr>
          <w:color w:val="2F5496"/>
        </w:rPr>
        <w:t>Conclusion:</w:t>
      </w:r>
    </w:p>
    <w:p w14:paraId="54EAEE11" w14:textId="67152531" w:rsidR="009E1495" w:rsidRPr="009E1495" w:rsidRDefault="009E1495" w:rsidP="009E1495">
      <w:pPr>
        <w:jc w:val="both"/>
      </w:pPr>
      <w:r w:rsidRPr="009E1495">
        <w:t>It is presumed that total insights regarding reenactment game advancement have been made sense of for measure the total necessities of the framework to foster the setting of examination as for deal with the total improvement of the application. A total item situated approach has been utilized to quantify the coordinated examination as for the help level execution of useful framework prerequisites. All classes and UML demonstrating are very much planned to show the total deliberate prerequisites of project</w:t>
      </w:r>
      <w:r>
        <w:t>s</w:t>
      </w:r>
    </w:p>
    <w:sectPr w:rsidR="009E1495" w:rsidRPr="009E1495">
      <w:headerReference w:type="default" r:id="rId13"/>
      <w:footerReference w:type="default" r:id="rId14"/>
      <w:headerReference w:type="first" r:id="rId15"/>
      <w:foot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73131" w14:textId="77777777" w:rsidR="009C637F" w:rsidRDefault="009C637F">
      <w:pPr>
        <w:spacing w:after="0" w:line="240" w:lineRule="auto"/>
      </w:pPr>
      <w:r>
        <w:separator/>
      </w:r>
    </w:p>
  </w:endnote>
  <w:endnote w:type="continuationSeparator" w:id="0">
    <w:p w14:paraId="525DD08D" w14:textId="77777777" w:rsidR="009C637F" w:rsidRDefault="009C6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FF885" w14:textId="77777777" w:rsidR="0061724E" w:rsidRDefault="0061724E">
    <w:pPr>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EC9B" w14:textId="77777777" w:rsidR="0061724E" w:rsidRDefault="0061724E">
    <w:pPr>
      <w:rPr>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A26F3" w14:textId="77777777" w:rsidR="009C637F" w:rsidRDefault="009C637F">
      <w:pPr>
        <w:spacing w:after="0" w:line="240" w:lineRule="auto"/>
      </w:pPr>
      <w:r>
        <w:separator/>
      </w:r>
    </w:p>
  </w:footnote>
  <w:footnote w:type="continuationSeparator" w:id="0">
    <w:p w14:paraId="0F3954F1" w14:textId="77777777" w:rsidR="009C637F" w:rsidRDefault="009C6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AA132" w14:textId="77777777" w:rsidR="0061724E" w:rsidRDefault="00BA1EE7">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33E87">
      <w:rPr>
        <w:noProof/>
        <w:color w:val="000000"/>
      </w:rPr>
      <w:t>8</w:t>
    </w:r>
    <w:r>
      <w:rPr>
        <w:color w:val="000000"/>
      </w:rPr>
      <w:fldChar w:fldCharType="end"/>
    </w:r>
  </w:p>
  <w:p w14:paraId="2156D887" w14:textId="77777777" w:rsidR="0061724E" w:rsidRDefault="0061724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325DC" w14:textId="77777777" w:rsidR="0061724E" w:rsidRDefault="006172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E1013"/>
    <w:multiLevelType w:val="multilevel"/>
    <w:tmpl w:val="AF4A5CF6"/>
    <w:lvl w:ilvl="0">
      <w:start w:val="1"/>
      <w:numFmt w:val="decimal"/>
      <w:lvlText w:val="%1.0"/>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 w15:restartNumberingAfterBreak="0">
    <w:nsid w:val="36CC77E0"/>
    <w:multiLevelType w:val="hybridMultilevel"/>
    <w:tmpl w:val="91B2EB46"/>
    <w:lvl w:ilvl="0" w:tplc="6C8A80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2087077">
    <w:abstractNumId w:val="0"/>
  </w:num>
  <w:num w:numId="2" w16cid:durableId="1539004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24E"/>
    <w:rsid w:val="00032D4E"/>
    <w:rsid w:val="000B47C3"/>
    <w:rsid w:val="000E6488"/>
    <w:rsid w:val="0020589C"/>
    <w:rsid w:val="00297CFE"/>
    <w:rsid w:val="002A0D7F"/>
    <w:rsid w:val="0030538A"/>
    <w:rsid w:val="003C10FA"/>
    <w:rsid w:val="004933C8"/>
    <w:rsid w:val="00593EA2"/>
    <w:rsid w:val="0061724E"/>
    <w:rsid w:val="006D3B7C"/>
    <w:rsid w:val="00703757"/>
    <w:rsid w:val="00712BF2"/>
    <w:rsid w:val="007166C8"/>
    <w:rsid w:val="00782427"/>
    <w:rsid w:val="00786CFA"/>
    <w:rsid w:val="007B39BE"/>
    <w:rsid w:val="0094245B"/>
    <w:rsid w:val="00945D9B"/>
    <w:rsid w:val="009C637F"/>
    <w:rsid w:val="009E1495"/>
    <w:rsid w:val="00A02004"/>
    <w:rsid w:val="00A07E99"/>
    <w:rsid w:val="00A8789D"/>
    <w:rsid w:val="00BA1EE7"/>
    <w:rsid w:val="00BE085E"/>
    <w:rsid w:val="00D33E87"/>
    <w:rsid w:val="00DF4F5F"/>
    <w:rsid w:val="00E86ED1"/>
    <w:rsid w:val="00EC041E"/>
    <w:rsid w:val="00F306AC"/>
    <w:rsid w:val="00F8633B"/>
    <w:rsid w:val="00FC3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A1A84"/>
  <w15:docId w15:val="{8855C412-99DD-41AB-9509-24B8A102C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9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2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58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AF69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597F"/>
    <w:pPr>
      <w:ind w:left="720"/>
      <w:contextualSpacing/>
    </w:pPr>
  </w:style>
  <w:style w:type="character" w:customStyle="1" w:styleId="Heading2Char">
    <w:name w:val="Heading 2 Char"/>
    <w:basedOn w:val="DefaultParagraphFont"/>
    <w:link w:val="Heading2"/>
    <w:uiPriority w:val="9"/>
    <w:rsid w:val="0077420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54E12"/>
    <w:pPr>
      <w:outlineLvl w:val="9"/>
    </w:pPr>
  </w:style>
  <w:style w:type="paragraph" w:styleId="TOC1">
    <w:name w:val="toc 1"/>
    <w:basedOn w:val="Normal"/>
    <w:next w:val="Normal"/>
    <w:autoRedefine/>
    <w:uiPriority w:val="39"/>
    <w:unhideWhenUsed/>
    <w:rsid w:val="00554E12"/>
    <w:pPr>
      <w:spacing w:after="100"/>
    </w:pPr>
  </w:style>
  <w:style w:type="paragraph" w:styleId="TOC2">
    <w:name w:val="toc 2"/>
    <w:basedOn w:val="Normal"/>
    <w:next w:val="Normal"/>
    <w:autoRedefine/>
    <w:uiPriority w:val="39"/>
    <w:unhideWhenUsed/>
    <w:rsid w:val="00554E12"/>
    <w:pPr>
      <w:spacing w:after="100"/>
      <w:ind w:left="220"/>
    </w:pPr>
  </w:style>
  <w:style w:type="character" w:styleId="Hyperlink">
    <w:name w:val="Hyperlink"/>
    <w:basedOn w:val="DefaultParagraphFont"/>
    <w:uiPriority w:val="99"/>
    <w:unhideWhenUsed/>
    <w:rsid w:val="00554E12"/>
    <w:rPr>
      <w:color w:val="0563C1" w:themeColor="hyperlink"/>
      <w:u w:val="single"/>
    </w:rPr>
  </w:style>
  <w:style w:type="paragraph" w:styleId="Header">
    <w:name w:val="header"/>
    <w:basedOn w:val="Normal"/>
    <w:link w:val="HeaderChar"/>
    <w:uiPriority w:val="99"/>
    <w:unhideWhenUsed/>
    <w:rsid w:val="00554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E12"/>
  </w:style>
  <w:style w:type="paragraph" w:styleId="Footer">
    <w:name w:val="footer"/>
    <w:basedOn w:val="Normal"/>
    <w:link w:val="FooterChar"/>
    <w:uiPriority w:val="99"/>
    <w:unhideWhenUsed/>
    <w:rsid w:val="00554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E12"/>
  </w:style>
  <w:style w:type="paragraph" w:styleId="Caption">
    <w:name w:val="caption"/>
    <w:basedOn w:val="Normal"/>
    <w:next w:val="Normal"/>
    <w:uiPriority w:val="35"/>
    <w:unhideWhenUsed/>
    <w:qFormat/>
    <w:rsid w:val="008B0EF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D3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D27"/>
    <w:rPr>
      <w:rFonts w:ascii="Segoe UI" w:hAnsi="Segoe UI" w:cs="Segoe UI"/>
      <w:sz w:val="18"/>
      <w:szCs w:val="18"/>
    </w:rPr>
  </w:style>
  <w:style w:type="character" w:customStyle="1" w:styleId="Heading3Char">
    <w:name w:val="Heading 3 Char"/>
    <w:basedOn w:val="DefaultParagraphFont"/>
    <w:link w:val="Heading3"/>
    <w:uiPriority w:val="9"/>
    <w:rsid w:val="005758F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47176"/>
    <w:pPr>
      <w:spacing w:after="100"/>
      <w:ind w:left="440"/>
    </w:pPr>
  </w:style>
  <w:style w:type="character" w:styleId="CommentReference">
    <w:name w:val="annotation reference"/>
    <w:basedOn w:val="DefaultParagraphFont"/>
    <w:uiPriority w:val="99"/>
    <w:semiHidden/>
    <w:unhideWhenUsed/>
    <w:rsid w:val="00005855"/>
    <w:rPr>
      <w:sz w:val="16"/>
      <w:szCs w:val="16"/>
    </w:rPr>
  </w:style>
  <w:style w:type="paragraph" w:styleId="CommentText">
    <w:name w:val="annotation text"/>
    <w:basedOn w:val="Normal"/>
    <w:link w:val="CommentTextChar"/>
    <w:uiPriority w:val="99"/>
    <w:semiHidden/>
    <w:unhideWhenUsed/>
    <w:rsid w:val="00005855"/>
    <w:pPr>
      <w:spacing w:line="240" w:lineRule="auto"/>
    </w:pPr>
    <w:rPr>
      <w:sz w:val="20"/>
      <w:szCs w:val="20"/>
    </w:rPr>
  </w:style>
  <w:style w:type="character" w:customStyle="1" w:styleId="CommentTextChar">
    <w:name w:val="Comment Text Char"/>
    <w:basedOn w:val="DefaultParagraphFont"/>
    <w:link w:val="CommentText"/>
    <w:uiPriority w:val="99"/>
    <w:semiHidden/>
    <w:rsid w:val="00005855"/>
    <w:rPr>
      <w:sz w:val="20"/>
      <w:szCs w:val="20"/>
    </w:rPr>
  </w:style>
  <w:style w:type="paragraph" w:styleId="CommentSubject">
    <w:name w:val="annotation subject"/>
    <w:basedOn w:val="CommentText"/>
    <w:next w:val="CommentText"/>
    <w:link w:val="CommentSubjectChar"/>
    <w:uiPriority w:val="99"/>
    <w:semiHidden/>
    <w:unhideWhenUsed/>
    <w:rsid w:val="00005855"/>
    <w:rPr>
      <w:b/>
      <w:bCs/>
    </w:rPr>
  </w:style>
  <w:style w:type="character" w:customStyle="1" w:styleId="CommentSubjectChar">
    <w:name w:val="Comment Subject Char"/>
    <w:basedOn w:val="CommentTextChar"/>
    <w:link w:val="CommentSubject"/>
    <w:uiPriority w:val="99"/>
    <w:semiHidden/>
    <w:rsid w:val="00005855"/>
    <w:rPr>
      <w:b/>
      <w:bCs/>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npQyowoJ0Uf98fPGbDLTkkYIaA==">AMUW2mXIPWAyMSD4BjwUUi1WJhXgHS8IkZ1+bHTZk3SxMDOnWFoxR2gQgtKkp66kG0lBy4PUBOWMiegnkEdkKl/XiZZIJejHs8GOGFO6CUM9S07Ip7vuz9X7M+jGKL8BuDXBsTLmjIQGTCtdBFWeuRdzeoUul4vvBoFmvRRznwgJWNZb11AN3UWGJ9MDc1//jZqRsRWT+ncVGdVreSiRUqbwfmN55F7PEYBZsd9xhE7YCitFgeCp8pVoHyGCVBWnWEF6mZpXjc9PX9eO9Qp4kV5krHKqFSEfcdEUQZUbpAhpSypYy+YyZp+hb6BZEyb2VsORy7PalXKUCv80p7u6JmHWw5AxocoZ3j6m2484oil6qvPMM88zvcLdGUYjHxX1+MDxgOL7s76TOpXRhrLkQMOxVGu6vDciGUFNICg4H7w/89Jq/zwns00YgpKX+Il5h4fcDUD1eAO+vfEl3mB47pHqr7pUQSFSo71ZlmQv1vewppATNK5nEeC4i75TqK4vrc35+kQfVIWMXzIwKbAwySoAoUTXN/hOn/mOuEEzZp9vZRKwODP9N+M6chFq6ZwUPOrz4R4Siiaxhzs1enHEIzl3vlDM17I5U4ILsxBwi7n9vkkatcWrFtC7l0mjvZOYNu64exIhaIMVf2NbvkqWx1fLFsREeSJgN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UlM17</b:Tag>
    <b:SourceType>JournalArticle</b:SourceType>
    <b:Guid>{96C0CE7D-E5D1-E044-8C22-F39CB9EDED07}</b:Guid>
    <b:Author>
      <b:Author>
        <b:NameList>
          <b:Person>
            <b:Last>Ul Musawir</b:Last>
            <b:First>Ata</b:First>
          </b:Person>
        </b:NameList>
      </b:Author>
    </b:Author>
    <b:Title>Project governance, benefit management, and project success: Towards a framework for supporting organizational strategy implementation.</b:Title>
    <b:Year>2017</b:Year>
    <b:RefOrder>9</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819E0BF-07D9-4A19-9216-96FD8FE1C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1937</Words>
  <Characters>11042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Yackley</dc:creator>
  <cp:lastModifiedBy>vattikunta, srinadh</cp:lastModifiedBy>
  <cp:revision>2</cp:revision>
  <dcterms:created xsi:type="dcterms:W3CDTF">2022-12-16T22:49:00Z</dcterms:created>
  <dcterms:modified xsi:type="dcterms:W3CDTF">2022-12-16T22:49:00Z</dcterms:modified>
</cp:coreProperties>
</file>