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605" w:rsidRDefault="005F4751" w:rsidP="00C04605">
      <w:pPr>
        <w:jc w:val="center"/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proofErr w:type="gramStart"/>
      <w:r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continuité</w:t>
      </w:r>
      <w:proofErr w:type="gramEnd"/>
    </w:p>
    <w:p w:rsidR="00C04605" w:rsidRPr="00534F0C" w:rsidRDefault="00C04605" w:rsidP="00C04605">
      <w:pPr>
        <w:jc w:val="center"/>
        <w:rPr>
          <w:rFonts w:ascii="Algerian" w:hAnsi="Algerian"/>
          <w:b/>
          <w:bCs/>
          <w:color w:val="FF0000"/>
          <w:sz w:val="20"/>
          <w:szCs w:val="2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tbl>
      <w:tblPr>
        <w:tblStyle w:val="GridTable6Colorful"/>
        <w:tblW w:w="11341" w:type="dxa"/>
        <w:tblInd w:w="-442" w:type="dxa"/>
        <w:tblLook w:val="04A0" w:firstRow="1" w:lastRow="0" w:firstColumn="1" w:lastColumn="0" w:noHBand="0" w:noVBand="1"/>
      </w:tblPr>
      <w:tblGrid>
        <w:gridCol w:w="5813"/>
        <w:gridCol w:w="5528"/>
      </w:tblGrid>
      <w:tr w:rsidR="00C04605" w:rsidTr="00274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3" w:type="dxa"/>
            <w:tcBorders>
              <w:top w:val="nil"/>
              <w:left w:val="nil"/>
              <w:bottom w:val="single" w:sz="2" w:space="0" w:color="auto"/>
            </w:tcBorders>
          </w:tcPr>
          <w:p w:rsidR="00C04605" w:rsidRPr="00D05A77" w:rsidRDefault="00C04605" w:rsidP="00C04605">
            <w:pPr>
              <w:rPr>
                <w:rFonts w:ascii="Cambria Math" w:hAnsi="Cambria Math"/>
                <w:b w:val="0"/>
                <w:bCs w:val="0"/>
                <w:color w:val="00B050"/>
                <w:sz w:val="36"/>
                <w:szCs w:val="36"/>
              </w:rPr>
            </w:pPr>
            <w:r w:rsidRPr="00D05A77">
              <w:rPr>
                <w:rFonts w:ascii="Cambria Math" w:hAnsi="Cambria Math"/>
                <w:color w:val="00B050"/>
                <w:sz w:val="36"/>
                <w:szCs w:val="36"/>
              </w:rPr>
              <w:t>1)</w:t>
            </w:r>
            <w:r>
              <w:rPr>
                <w:rFonts w:ascii="Cambria Math" w:hAnsi="Cambria Math"/>
                <w:color w:val="00B050"/>
                <w:sz w:val="36"/>
                <w:szCs w:val="36"/>
              </w:rPr>
              <w:t>continuité en un point</w:t>
            </w:r>
            <w:r w:rsidRPr="00D05A77">
              <w:rPr>
                <w:rFonts w:ascii="Cambria Math" w:hAnsi="Cambria Math"/>
                <w:color w:val="00B050"/>
                <w:sz w:val="36"/>
                <w:szCs w:val="36"/>
              </w:rPr>
              <w:t> :</w:t>
            </w:r>
          </w:p>
          <w:p w:rsidR="00C04605" w:rsidRPr="004E6D78" w:rsidRDefault="00C04605" w:rsidP="000F1A91">
            <w:p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 w:rsidRPr="004E6D78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Soit f une fonction définie sur un intervalle I et a ∈ I :</w:t>
            </w:r>
          </w:p>
          <w:p w:rsidR="00C04605" w:rsidRPr="00C04605" w:rsidRDefault="00C04605" w:rsidP="00C04605">
            <w:pPr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w:r w:rsidRPr="00C04605">
              <w:rPr>
                <w:rFonts w:ascii="Cambria Math" w:eastAsiaTheme="minorEastAsia" w:hAnsi="Cambria Math"/>
                <w:sz w:val="28"/>
                <w:szCs w:val="28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=f(a) </m:t>
              </m:r>
            </m:oMath>
            <w:r>
              <w:rPr>
                <w:rFonts w:ascii="Cambria Math" w:eastAsiaTheme="minorEastAsia" w:hAnsi="Cambria Math"/>
                <w:sz w:val="28"/>
                <w:szCs w:val="28"/>
              </w:rPr>
              <w:t>:</w:t>
            </w:r>
          </w:p>
          <w:p w:rsidR="00C04605" w:rsidRPr="00A04D3A" w:rsidRDefault="00C04605" w:rsidP="00C04605">
            <w:pPr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u w:val="single" w:color="FF0000"/>
              </w:rPr>
            </w:pPr>
            <w:r w:rsidRPr="00A04D3A">
              <w:rPr>
                <w:rFonts w:ascii="Cambria Math" w:eastAsiaTheme="minorEastAsia" w:hAnsi="Cambria Math"/>
                <w:i/>
                <w:sz w:val="28"/>
                <w:szCs w:val="28"/>
                <w:u w:val="single" w:color="FF0000"/>
              </w:rPr>
              <w:t>Donc f est continue en a.</w:t>
            </w:r>
          </w:p>
        </w:tc>
        <w:tc>
          <w:tcPr>
            <w:tcW w:w="5528" w:type="dxa"/>
            <w:tcBorders>
              <w:top w:val="nil"/>
              <w:right w:val="nil"/>
            </w:tcBorders>
          </w:tcPr>
          <w:p w:rsidR="00C04605" w:rsidRPr="00C04605" w:rsidRDefault="00C04605" w:rsidP="000F1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18"/>
                <w:szCs w:val="18"/>
              </w:rPr>
            </w:pPr>
          </w:p>
          <w:p w:rsidR="00C04605" w:rsidRPr="00C04605" w:rsidRDefault="00C04605" w:rsidP="00C04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w:r w:rsidRPr="00C04605">
              <w:rPr>
                <w:rFonts w:ascii="Cambria Math" w:eastAsiaTheme="minorEastAsia" w:hAnsi="Cambria Math"/>
                <w:sz w:val="28"/>
                <w:szCs w:val="28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=f(a) </m:t>
              </m:r>
            </m:oMath>
            <w:r>
              <w:rPr>
                <w:rFonts w:ascii="Cambria Math" w:eastAsiaTheme="minorEastAsia" w:hAnsi="Cambria Math"/>
                <w:sz w:val="28"/>
                <w:szCs w:val="28"/>
              </w:rPr>
              <w:t>:</w:t>
            </w:r>
          </w:p>
          <w:p w:rsidR="00C04605" w:rsidRPr="00A04D3A" w:rsidRDefault="00C04605" w:rsidP="00C04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u w:val="single" w:color="FF0000"/>
              </w:rPr>
            </w:pPr>
            <w:r w:rsidRPr="00A04D3A">
              <w:rPr>
                <w:rFonts w:ascii="Cambria Math" w:eastAsiaTheme="minorEastAsia" w:hAnsi="Cambria Math"/>
                <w:i/>
                <w:sz w:val="28"/>
                <w:szCs w:val="28"/>
                <w:u w:val="single" w:color="FF0000"/>
              </w:rPr>
              <w:t xml:space="preserve">Donc f est continue </w:t>
            </w:r>
            <w:r w:rsidR="002F333C" w:rsidRPr="00A04D3A">
              <w:rPr>
                <w:rFonts w:ascii="Cambria Math" w:eastAsiaTheme="minorEastAsia" w:hAnsi="Cambria Math"/>
                <w:i/>
                <w:sz w:val="28"/>
                <w:szCs w:val="28"/>
                <w:u w:val="single" w:color="FF0000"/>
              </w:rPr>
              <w:t>à</w:t>
            </w:r>
            <w:r w:rsidRPr="00A04D3A">
              <w:rPr>
                <w:rFonts w:ascii="Cambria Math" w:eastAsiaTheme="minorEastAsia" w:hAnsi="Cambria Math"/>
                <w:i/>
                <w:sz w:val="28"/>
                <w:szCs w:val="28"/>
                <w:u w:val="single" w:color="FF0000"/>
              </w:rPr>
              <w:t xml:space="preserve"> droite en a.</w:t>
            </w:r>
          </w:p>
          <w:p w:rsidR="00C04605" w:rsidRPr="00C04605" w:rsidRDefault="00C04605" w:rsidP="00C04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16"/>
                <w:szCs w:val="16"/>
                <w:u w:val="thick" w:color="FF0000"/>
              </w:rPr>
            </w:pPr>
          </w:p>
          <w:p w:rsidR="00C04605" w:rsidRPr="00C04605" w:rsidRDefault="00C04605" w:rsidP="00C04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w:r w:rsidRPr="00C04605">
              <w:rPr>
                <w:rFonts w:ascii="Cambria Math" w:eastAsiaTheme="minorEastAsia" w:hAnsi="Cambria Math"/>
                <w:sz w:val="28"/>
                <w:szCs w:val="28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=f(a) </m:t>
              </m:r>
            </m:oMath>
            <w:r>
              <w:rPr>
                <w:rFonts w:ascii="Cambria Math" w:eastAsiaTheme="minorEastAsia" w:hAnsi="Cambria Math"/>
                <w:sz w:val="28"/>
                <w:szCs w:val="28"/>
              </w:rPr>
              <w:t>:</w:t>
            </w:r>
          </w:p>
          <w:p w:rsidR="00C04605" w:rsidRPr="00A04D3A" w:rsidRDefault="00C04605" w:rsidP="00C04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 w:val="0"/>
                <w:bCs w:val="0"/>
                <w:i/>
                <w:sz w:val="28"/>
                <w:szCs w:val="28"/>
                <w:u w:val="single" w:color="FF0000"/>
              </w:rPr>
            </w:pPr>
            <w:r w:rsidRPr="00A04D3A">
              <w:rPr>
                <w:rFonts w:ascii="Cambria Math" w:eastAsiaTheme="minorEastAsia" w:hAnsi="Cambria Math"/>
                <w:i/>
                <w:sz w:val="28"/>
                <w:szCs w:val="28"/>
                <w:u w:val="single" w:color="FF0000"/>
              </w:rPr>
              <w:t xml:space="preserve">Donc f est continue </w:t>
            </w:r>
            <w:r w:rsidR="002F333C" w:rsidRPr="00A04D3A">
              <w:rPr>
                <w:rFonts w:ascii="Cambria Math" w:eastAsiaTheme="minorEastAsia" w:hAnsi="Cambria Math"/>
                <w:i/>
                <w:sz w:val="28"/>
                <w:szCs w:val="28"/>
                <w:u w:val="single" w:color="FF0000"/>
              </w:rPr>
              <w:t>à</w:t>
            </w:r>
            <w:r w:rsidRPr="00A04D3A">
              <w:rPr>
                <w:rFonts w:ascii="Cambria Math" w:eastAsiaTheme="minorEastAsia" w:hAnsi="Cambria Math"/>
                <w:i/>
                <w:sz w:val="28"/>
                <w:szCs w:val="28"/>
                <w:u w:val="single" w:color="FF0000"/>
              </w:rPr>
              <w:t xml:space="preserve"> gauche en a.</w:t>
            </w:r>
          </w:p>
        </w:tc>
      </w:tr>
      <w:tr w:rsidR="00C04605" w:rsidTr="00274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3" w:type="dxa"/>
            <w:tcBorders>
              <w:top w:val="single" w:sz="2" w:space="0" w:color="auto"/>
              <w:left w:val="nil"/>
              <w:bottom w:val="single" w:sz="4" w:space="0" w:color="666666" w:themeColor="text1" w:themeTint="99"/>
            </w:tcBorders>
          </w:tcPr>
          <w:p w:rsidR="00C04605" w:rsidRPr="00216734" w:rsidRDefault="00C04605" w:rsidP="00C04605">
            <w:pPr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6"/>
                <w:szCs w:val="36"/>
              </w:rPr>
            </w:pPr>
            <w:r w:rsidRPr="00AB4C07">
              <w:rPr>
                <w:rFonts w:ascii="Cambria Math" w:hAnsi="Cambria Math"/>
                <w:i/>
                <w:iCs/>
                <w:color w:val="00B050"/>
                <w:sz w:val="36"/>
                <w:szCs w:val="36"/>
                <w:lang w:val="en-US"/>
              </w:rPr>
              <w:t>2)</w:t>
            </w:r>
            <w:r>
              <w:rPr>
                <w:rFonts w:ascii="Cambria Math" w:hAnsi="Cambria Math"/>
                <w:color w:val="00B050"/>
                <w:sz w:val="36"/>
                <w:szCs w:val="36"/>
              </w:rPr>
              <w:t xml:space="preserve"> continuité en un </w:t>
            </w:r>
            <w:r w:rsidR="002F333C">
              <w:rPr>
                <w:rFonts w:ascii="Cambria Math" w:hAnsi="Cambria Math"/>
                <w:color w:val="00B050"/>
                <w:sz w:val="36"/>
                <w:szCs w:val="36"/>
              </w:rPr>
              <w:t>intervalle</w:t>
            </w:r>
            <w:r w:rsidR="002F333C" w:rsidRPr="00D05A77">
              <w:rPr>
                <w:rFonts w:ascii="Cambria Math" w:hAnsi="Cambria Math"/>
                <w:color w:val="00B050"/>
                <w:sz w:val="36"/>
                <w:szCs w:val="36"/>
              </w:rPr>
              <w:t>:</w:t>
            </w:r>
          </w:p>
          <w:p w:rsidR="00C04605" w:rsidRPr="00A04D3A" w:rsidRDefault="00216734" w:rsidP="00216734">
            <w:pPr>
              <w:pStyle w:val="ListParagraph"/>
              <w:numPr>
                <w:ilvl w:val="0"/>
                <w:numId w:val="1"/>
              </w:numPr>
              <w:jc w:val="lowKashida"/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w:r w:rsidRPr="00A04D3A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>Fonction polynôme toujours continue sur ℝ.</w:t>
            </w:r>
          </w:p>
          <w:p w:rsidR="00216734" w:rsidRPr="00A04D3A" w:rsidRDefault="00216734" w:rsidP="00216734">
            <w:pPr>
              <w:pStyle w:val="ListParagraph"/>
              <w:numPr>
                <w:ilvl w:val="0"/>
                <w:numId w:val="1"/>
              </w:num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w:r w:rsidRPr="00A04D3A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>Fonction rationnelle toujours continue sur son domaine définition.</w:t>
            </w:r>
          </w:p>
          <w:p w:rsidR="00B521A7" w:rsidRPr="00A04D3A" w:rsidRDefault="00B521A7" w:rsidP="00B521A7">
            <w:pPr>
              <w:pStyle w:val="ListParagraph"/>
              <w:numPr>
                <w:ilvl w:val="0"/>
                <w:numId w:val="1"/>
              </w:num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w:r w:rsidRPr="00A04D3A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>Fonction est continue sur D alors elle est continue en tous partie I de D.</w:t>
            </w:r>
          </w:p>
          <w:p w:rsidR="00B521A7" w:rsidRPr="00A04D3A" w:rsidRDefault="005D3BF0" w:rsidP="00B521A7">
            <w:pPr>
              <w:pStyle w:val="ListParagraph"/>
              <w:numPr>
                <w:ilvl w:val="0"/>
                <w:numId w:val="1"/>
              </w:numPr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</m:rad>
            </m:oMath>
            <w:r w:rsidR="00B521A7" w:rsidRPr="00A04D3A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 xml:space="preserve"> est continue sur D si f continue sur D et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f≥0</m:t>
              </m:r>
            </m:oMath>
            <w:r w:rsidR="00B521A7" w:rsidRPr="00A04D3A">
              <w:rPr>
                <w:rFonts w:ascii="Cambria Math" w:eastAsiaTheme="minorEastAsia" w:hAnsi="Cambria Math"/>
                <w:b w:val="0"/>
                <w:bCs w:val="0"/>
                <w:i/>
                <w:iCs/>
                <w:sz w:val="28"/>
                <w:szCs w:val="28"/>
              </w:rPr>
              <w:t xml:space="preserve"> sur D.</w:t>
            </w:r>
          </w:p>
          <w:p w:rsidR="00216734" w:rsidRPr="00AB4C07" w:rsidRDefault="00216734" w:rsidP="00AE11F4">
            <w:pPr>
              <w:pStyle w:val="ListParagraph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12" w:space="0" w:color="666666" w:themeColor="text1" w:themeTint="99"/>
              <w:bottom w:val="single" w:sz="4" w:space="0" w:color="666666" w:themeColor="text1" w:themeTint="99"/>
              <w:right w:val="nil"/>
            </w:tcBorders>
          </w:tcPr>
          <w:p w:rsidR="00C04605" w:rsidRPr="008020F8" w:rsidRDefault="00C04605" w:rsidP="000F1A9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</w:p>
          <w:p w:rsidR="00AE11F4" w:rsidRDefault="00AE11F4" w:rsidP="00AE11F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Si f et g continue sur D alors :</w:t>
            </w:r>
          </w:p>
          <w:p w:rsidR="00AE11F4" w:rsidRDefault="00AE11F4" w:rsidP="00AE11F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f+g, f×g et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</m:d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</w:t>
            </w:r>
            <w:r w:rsidR="002F333C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Continue</w:t>
            </w: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sur D.</w:t>
            </w:r>
          </w:p>
          <w:p w:rsidR="00AE11F4" w:rsidRDefault="005D3BF0" w:rsidP="00AE11F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g</m:t>
                  </m:r>
                </m:den>
              </m:f>
            </m:oMath>
            <w:r w:rsidR="00AE11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</w:t>
            </w:r>
            <w:r w:rsidR="002F333C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Continue</w:t>
            </w:r>
            <w:r w:rsidR="00AE11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sur D si f continue sur D, g continue sur D et g non nul sur D.</w:t>
            </w:r>
          </w:p>
          <w:p w:rsidR="00AE11F4" w:rsidRPr="00AE11F4" w:rsidRDefault="00AE11F4" w:rsidP="00AE11F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16"/>
                <w:szCs w:val="16"/>
              </w:rPr>
            </w:pPr>
          </w:p>
          <w:p w:rsidR="007A4E48" w:rsidRDefault="007A4E48" w:rsidP="007A4E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>
              <w:rPr>
                <w:rFonts w:ascii="Cambria Math" w:hAnsi="Cambria Math"/>
                <w:i/>
                <w:sz w:val="28"/>
                <w:szCs w:val="28"/>
              </w:rPr>
              <w:t xml:space="preserve">Si f fonction définie sur </w:t>
            </w:r>
            <w:r w:rsidRPr="0021673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ℝ</w:t>
            </w: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/{a} et si 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=l </m:t>
              </m:r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:</w:t>
            </w:r>
          </w:p>
          <w:p w:rsidR="007A4E48" w:rsidRPr="00A04D3A" w:rsidRDefault="007A4E48" w:rsidP="007A4E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u w:val="single" w:color="FF0000"/>
              </w:rPr>
            </w:pPr>
            <w:r w:rsidRPr="00A04D3A"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u w:val="single" w:color="FF0000"/>
              </w:rPr>
              <w:t>Donc f est prolongeable par continuité en 1</w:t>
            </w:r>
          </w:p>
          <w:p w:rsidR="007A4E48" w:rsidRPr="007A4E48" w:rsidRDefault="007A4E48" w:rsidP="007A4E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  <w:u w:val="thick" w:color="FF0000"/>
              </w:rPr>
            </w:pPr>
            <w:r w:rsidRPr="00AE11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Sa prolongement est</w:t>
            </w:r>
            <w:r w:rsidRPr="007A4E48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si x≠a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 si x=1</m:t>
                      </m:r>
                    </m:e>
                  </m:eqArr>
                </m:e>
              </m:d>
            </m:oMath>
          </w:p>
        </w:tc>
      </w:tr>
      <w:tr w:rsidR="00C04605" w:rsidTr="0027485A">
        <w:trPr>
          <w:trHeight w:val="4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3" w:type="dxa"/>
            <w:tcBorders>
              <w:left w:val="nil"/>
              <w:bottom w:val="single" w:sz="4" w:space="0" w:color="666666" w:themeColor="text1" w:themeTint="99"/>
            </w:tcBorders>
          </w:tcPr>
          <w:p w:rsidR="00C04605" w:rsidRPr="00AE11F4" w:rsidRDefault="00C04605" w:rsidP="00AE11F4">
            <w:pPr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6"/>
                <w:szCs w:val="36"/>
              </w:rPr>
            </w:pPr>
            <w:r w:rsidRPr="00AB4C07">
              <w:rPr>
                <w:rFonts w:ascii="Cambria Math" w:hAnsi="Cambria Math"/>
                <w:i/>
                <w:iCs/>
                <w:color w:val="00B050"/>
                <w:sz w:val="36"/>
                <w:szCs w:val="36"/>
              </w:rPr>
              <w:t>3)</w:t>
            </w:r>
            <w:r w:rsidR="00AE11F4" w:rsidRPr="00AE11F4">
              <w:rPr>
                <w:rFonts w:ascii="Cambria Math" w:hAnsi="Cambria Math"/>
                <w:i/>
                <w:iCs/>
                <w:color w:val="00B050"/>
                <w:sz w:val="36"/>
                <w:szCs w:val="36"/>
              </w:rPr>
              <w:t>image d’un intervalle par une fonction continue </w:t>
            </w:r>
            <w:r w:rsidRPr="00AE11F4">
              <w:rPr>
                <w:rFonts w:ascii="Cambria Math" w:hAnsi="Cambria Math"/>
                <w:i/>
                <w:iCs/>
                <w:color w:val="00B050"/>
                <w:sz w:val="36"/>
                <w:szCs w:val="36"/>
              </w:rPr>
              <w:t>:</w:t>
            </w:r>
          </w:p>
          <w:p w:rsidR="00B319DF" w:rsidRDefault="00AE11F4" w:rsidP="00AE11F4">
            <w:p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 w:rsidRPr="00AE11F4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Si f continue sur [a b]</w:t>
            </w:r>
            <w:r w:rsidR="00B319DF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 :</w:t>
            </w:r>
          </w:p>
          <w:p w:rsidR="00C04605" w:rsidRPr="005E12DD" w:rsidRDefault="00AE11F4" w:rsidP="00AE11F4">
            <w:p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 b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=[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max]</m:t>
                    </m:r>
                  </m:e>
                </m:func>
              </m:oMath>
            </m:oMathPara>
          </w:p>
          <w:p w:rsidR="005E12DD" w:rsidRPr="005E12DD" w:rsidRDefault="005E12DD" w:rsidP="00AE11F4">
            <w:pPr>
              <w:rPr>
                <w:rFonts w:ascii="Cambria Math" w:eastAsiaTheme="minorEastAsia" w:hAnsi="Cambria Math"/>
                <w:i/>
                <w:iCs/>
                <w:sz w:val="16"/>
                <w:szCs w:val="16"/>
              </w:rPr>
            </w:pPr>
          </w:p>
          <w:p w:rsidR="00B319DF" w:rsidRPr="0067789E" w:rsidRDefault="00B319DF" w:rsidP="00B319DF">
            <w:p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 w:rsidRPr="0067789E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Si f continue </w:t>
            </w:r>
            <w:r w:rsidR="00C46185" w:rsidRPr="0067789E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croissante :</w:t>
            </w:r>
          </w:p>
          <w:p w:rsidR="00B319DF" w:rsidRPr="0067789E" w:rsidRDefault="00B319DF" w:rsidP="00B319DF">
            <w:p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w:pPr>
            <w:r w:rsidRPr="0067789E"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a b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=[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f(a)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f(b)]</m:t>
                  </m:r>
                </m:e>
              </m:func>
            </m:oMath>
            <w:r w:rsidR="0067789E"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 xml:space="preserve"> </w:t>
            </w:r>
            <w:r w:rsidR="0067789E" w:rsidRPr="0067789E"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 xml:space="preserve"> </w:t>
            </w:r>
            <w:r w:rsidRPr="0067789E"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[a b[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=[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f(a)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limLow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lim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]</m:t>
                  </m:r>
                </m:e>
              </m:func>
            </m:oMath>
          </w:p>
          <w:p w:rsidR="00B319DF" w:rsidRPr="0067789E" w:rsidRDefault="0067789E" w:rsidP="0067789E">
            <w:p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]a b]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=[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limLow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lim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</m:func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f(b)]</m:t>
                  </m:r>
                </m:e>
              </m:func>
            </m:oMath>
            <w: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 xml:space="preserve"> </w:t>
            </w:r>
            <w:r w:rsidRPr="0067789E"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 xml:space="preserve"> </w:t>
            </w:r>
            <w:r w:rsidR="00B319DF" w:rsidRPr="0067789E"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]a b[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=[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limLow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lim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</m:func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limLow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lim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)]</m:t>
                  </m:r>
                </m:e>
              </m:func>
            </m:oMath>
          </w:p>
          <w:p w:rsidR="001B4E0F" w:rsidRPr="0067789E" w:rsidRDefault="001B4E0F" w:rsidP="001B4E0F">
            <w:p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 w:rsidRPr="0067789E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Si f continue </w:t>
            </w:r>
            <w:r w:rsidR="00C46185" w:rsidRPr="0067789E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décroissante :</w:t>
            </w:r>
          </w:p>
          <w:p w:rsidR="001B4E0F" w:rsidRPr="0067789E" w:rsidRDefault="0067789E" w:rsidP="001B4E0F">
            <w:p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a b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=[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f(b)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f(a)]</m:t>
                  </m:r>
                </m:e>
              </m:func>
            </m:oMath>
            <w: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 xml:space="preserve"> </w:t>
            </w:r>
            <w:r w:rsidRPr="0067789E"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 xml:space="preserve"> </w:t>
            </w:r>
            <w:r w:rsidR="001B4E0F" w:rsidRPr="0067789E"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[a b[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=[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limLow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lim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f(a)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]</m:t>
                  </m:r>
                </m:e>
              </m:func>
            </m:oMath>
          </w:p>
          <w:p w:rsidR="00B319DF" w:rsidRPr="00060E2F" w:rsidRDefault="0067789E" w:rsidP="00060E2F">
            <w:p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]a b]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=[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f(b)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limLow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lim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]</m:t>
                  </m:r>
                </m:e>
              </m:func>
            </m:oMath>
            <w: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 xml:space="preserve"> </w:t>
            </w:r>
            <w:r w:rsidRPr="0067789E"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 xml:space="preserve"> </w:t>
            </w:r>
            <w:r w:rsidR="001B4E0F" w:rsidRPr="0067789E"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]a b[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=[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limLow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lim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</m:func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limLow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lim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)]</m:t>
                  </m:r>
                </m:e>
              </m:func>
            </m:oMath>
          </w:p>
        </w:tc>
        <w:tc>
          <w:tcPr>
            <w:tcW w:w="5528" w:type="dxa"/>
            <w:tcBorders>
              <w:bottom w:val="single" w:sz="4" w:space="0" w:color="666666" w:themeColor="text1" w:themeTint="99"/>
              <w:right w:val="nil"/>
            </w:tcBorders>
          </w:tcPr>
          <w:p w:rsidR="00C04605" w:rsidRDefault="00C04605" w:rsidP="000F1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</w:p>
          <w:p w:rsidR="00060E2F" w:rsidRDefault="00C46185" w:rsidP="00060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Si k</w:t>
            </w:r>
            <w:r w:rsidR="00060E2F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comprise entre f(a) et f(b</w:t>
            </w:r>
            <w:proofErr w:type="gramStart"/>
            <w:r w:rsidR="00060E2F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):</w:t>
            </w:r>
            <w:proofErr w:type="gramEnd"/>
          </w:p>
          <w:p w:rsidR="00060E2F" w:rsidRDefault="00060E2F" w:rsidP="00060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il existe au moins un réel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C∈[a b]</m:t>
              </m:r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telque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=k</m:t>
              </m:r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autrement dit :</w:t>
            </w:r>
          </w:p>
          <w:p w:rsidR="00C46185" w:rsidRPr="00A04D3A" w:rsidRDefault="00060E2F" w:rsidP="002F3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u w:val="single" w:color="FF0000"/>
              </w:rPr>
            </w:pPr>
            <w:r w:rsidRPr="00A04D3A"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u w:val="single" w:color="FF0000"/>
              </w:rPr>
              <w:t xml:space="preserve">l’équation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  <w:u w:val="single" w:color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u w:val="single" w:color="FF000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=k</m:t>
              </m:r>
            </m:oMath>
            <w:r w:rsidRPr="00A04D3A"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u w:val="single" w:color="FF0000"/>
              </w:rPr>
              <w:t xml:space="preserve"> admet au moins une solution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C∈[a b]</m:t>
              </m:r>
            </m:oMath>
            <w:r w:rsidRPr="00A04D3A">
              <w:rPr>
                <w:rFonts w:ascii="Cambria Math" w:eastAsiaTheme="minorEastAsia" w:hAnsi="Cambria Math"/>
                <w:b/>
                <w:bCs/>
                <w:i/>
                <w:iCs/>
                <w:sz w:val="28"/>
                <w:szCs w:val="28"/>
                <w:u w:val="single" w:color="FF0000"/>
              </w:rPr>
              <w:t>.</w:t>
            </w:r>
          </w:p>
          <w:p w:rsidR="00060E2F" w:rsidRDefault="00C46185" w:rsidP="00060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Si</w:t>
            </w:r>
            <w:r w:rsidR="00060E2F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f est </w:t>
            </w: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monotone</w:t>
            </w:r>
            <w:r w:rsidR="00060E2F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 :</w:t>
            </w:r>
          </w:p>
          <w:p w:rsidR="00C46185" w:rsidRPr="00A04D3A" w:rsidRDefault="00A04D3A" w:rsidP="00C4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  <w:u w:val="single" w:color="FF000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  <w:u w:val="single" w:color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u w:val="single" w:color="FF000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=k</m:t>
              </m:r>
            </m:oMath>
            <w:r w:rsidR="00060E2F" w:rsidRPr="00A04D3A"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  <w:u w:val="single" w:color="FF0000"/>
              </w:rPr>
              <w:t xml:space="preserve"> </w:t>
            </w:r>
            <w:proofErr w:type="gramStart"/>
            <w:r w:rsidR="002F333C" w:rsidRPr="00A04D3A"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  <w:u w:val="single" w:color="FF0000"/>
              </w:rPr>
              <w:t>admet</w:t>
            </w:r>
            <w:proofErr w:type="gramEnd"/>
            <w:r w:rsidR="00060E2F" w:rsidRPr="00A04D3A"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  <w:u w:val="single" w:color="FF0000"/>
              </w:rPr>
              <w:t xml:space="preserve"> une unique solution.</w:t>
            </w:r>
          </w:p>
          <w:p w:rsidR="00C46185" w:rsidRPr="00C46185" w:rsidRDefault="00C46185" w:rsidP="00C4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Cs/>
                <w:sz w:val="16"/>
                <w:szCs w:val="16"/>
              </w:rPr>
            </w:pPr>
          </w:p>
          <w:p w:rsidR="00C46185" w:rsidRDefault="00C46185" w:rsidP="00C4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Cs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iCs/>
                <w:sz w:val="28"/>
                <w:szCs w:val="28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.f(b)&lt;0 </m:t>
              </m:r>
            </m:oMath>
            <w:r>
              <w:rPr>
                <w:rFonts w:ascii="Cambria Math" w:eastAsiaTheme="minorEastAsia" w:hAnsi="Cambria Math"/>
                <w:iCs/>
                <w:sz w:val="28"/>
                <w:szCs w:val="28"/>
              </w:rPr>
              <w:t>:</w:t>
            </w:r>
          </w:p>
          <w:p w:rsidR="00C46185" w:rsidRPr="00A04D3A" w:rsidRDefault="00C46185" w:rsidP="00C46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  <w:u w:val="single" w:color="FF0000"/>
              </w:rPr>
            </w:pPr>
            <w:r w:rsidRPr="00A04D3A"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  <w:u w:val="single" w:color="FF0000"/>
              </w:rPr>
              <w:t xml:space="preserve">L’équation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f(x)=0</m:t>
              </m:r>
            </m:oMath>
            <w:r w:rsidRPr="00A04D3A"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  <w:u w:val="single" w:color="FF0000"/>
              </w:rPr>
              <w:t xml:space="preserve"> admet au moins une solution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C∈[a b]</m:t>
              </m:r>
            </m:oMath>
            <w:r w:rsidRPr="00A04D3A"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  <w:u w:val="single" w:color="FF0000"/>
              </w:rPr>
              <w:t>.</w:t>
            </w:r>
          </w:p>
          <w:p w:rsidR="003A311A" w:rsidRDefault="003A311A" w:rsidP="003A3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Si f est monotone :</w:t>
            </w:r>
          </w:p>
          <w:p w:rsidR="003A311A" w:rsidRPr="00A04D3A" w:rsidRDefault="00A04D3A" w:rsidP="002F3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Theme="minorEastAsia" w:hAnsi="Cambria Math"/>
                <w:iCs/>
                <w:sz w:val="28"/>
                <w:szCs w:val="28"/>
                <w:u w:val="single" w:color="FF000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8"/>
                      <w:szCs w:val="28"/>
                      <w:u w:val="single" w:color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u w:val="single" w:color="FF0000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=0</m:t>
              </m:r>
            </m:oMath>
            <w:r w:rsidR="003A311A" w:rsidRPr="00A04D3A">
              <w:rPr>
                <w:rFonts w:ascii="Cambria Math" w:eastAsiaTheme="minorEastAsia" w:hAnsi="Cambria Math"/>
                <w:b/>
                <w:bCs/>
                <w:iCs/>
                <w:sz w:val="28"/>
                <w:szCs w:val="28"/>
                <w:u w:val="single" w:color="FF0000"/>
              </w:rPr>
              <w:t xml:space="preserve"> admet une unique solution</w:t>
            </w:r>
            <w:r w:rsidR="003A311A" w:rsidRPr="00A04D3A">
              <w:rPr>
                <w:rFonts w:ascii="Cambria Math" w:eastAsiaTheme="minorEastAsia" w:hAnsi="Cambria Math"/>
                <w:iCs/>
                <w:sz w:val="28"/>
                <w:szCs w:val="28"/>
                <w:u w:val="single" w:color="FF0000"/>
              </w:rPr>
              <w:t>.</w:t>
            </w:r>
          </w:p>
        </w:tc>
      </w:tr>
      <w:tr w:rsidR="00C04605" w:rsidTr="00274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3" w:type="dxa"/>
            <w:tcBorders>
              <w:left w:val="nil"/>
              <w:bottom w:val="nil"/>
            </w:tcBorders>
          </w:tcPr>
          <w:p w:rsidR="00C04605" w:rsidRPr="00845115" w:rsidRDefault="00C04605" w:rsidP="00D22390">
            <w:pPr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0"/>
                <w:szCs w:val="30"/>
              </w:rPr>
            </w:pPr>
            <w:r w:rsidRPr="00845115">
              <w:rPr>
                <w:rFonts w:ascii="Cambria Math" w:hAnsi="Cambria Math"/>
                <w:i/>
                <w:iCs/>
                <w:color w:val="00B050"/>
                <w:sz w:val="30"/>
                <w:szCs w:val="30"/>
              </w:rPr>
              <w:t>4)</w:t>
            </w:r>
            <w:r w:rsidR="00D22390"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0"/>
                <w:szCs w:val="30"/>
              </w:rPr>
              <w:t>fonction</w:t>
            </w:r>
            <w:r w:rsidRPr="00845115">
              <w:rPr>
                <w:rFonts w:ascii="Cambria Math" w:hAnsi="Cambria Math"/>
                <w:i/>
                <w:iCs/>
                <w:color w:val="00B050"/>
                <w:sz w:val="30"/>
                <w:szCs w:val="30"/>
              </w:rPr>
              <w:t xml:space="preserve"> </w:t>
            </w:r>
            <w:r w:rsidR="00CF12A2"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0"/>
                <w:szCs w:val="30"/>
              </w:rPr>
              <w:t>réciproque</w:t>
            </w:r>
            <w:r w:rsidR="00A04D3A">
              <w:rPr>
                <w:rFonts w:ascii="Cambria Math" w:hAnsi="Cambria Math"/>
                <w:b w:val="0"/>
                <w:bCs w:val="0"/>
                <w:i/>
                <w:iCs/>
                <w:color w:val="00B050"/>
                <w:sz w:val="30"/>
                <w:szCs w:val="30"/>
              </w:rPr>
              <w:t xml:space="preserve"> </w:t>
            </w:r>
            <w:r w:rsidRPr="00845115">
              <w:rPr>
                <w:rFonts w:ascii="Cambria Math" w:hAnsi="Cambria Math"/>
                <w:i/>
                <w:iCs/>
                <w:color w:val="00B050"/>
                <w:sz w:val="30"/>
                <w:szCs w:val="30"/>
              </w:rPr>
              <w:t>:</w:t>
            </w:r>
          </w:p>
          <w:p w:rsidR="00C04605" w:rsidRDefault="00CE6FAA" w:rsidP="00CE6FAA">
            <w:p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 w:rsidRPr="00CE6FAA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Tout  fonction strictement monotone sur I </w:t>
            </w:r>
            <w:r w:rsidR="00CF12A2" w:rsidRPr="00CE6FAA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réalise</w:t>
            </w:r>
            <w:r w:rsidRPr="00CE6FAA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une bijection de I s</w:t>
            </w:r>
            <w:bookmarkStart w:id="0" w:name="_GoBack"/>
            <w:bookmarkEnd w:id="0"/>
            <w:r w:rsidRPr="00CE6FAA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ur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J=f(I)</m:t>
              </m:r>
            </m:oMath>
            <w:r w:rsidRPr="00CE6FAA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.</w:t>
            </w:r>
          </w:p>
          <w:p w:rsidR="00CE6FAA" w:rsidRDefault="00CE6FAA" w:rsidP="00CE6FAA">
            <w:p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Fonction </w:t>
            </w:r>
            <w:r w:rsidR="00CF12A2"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réciproque</w:t>
            </w: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 :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  <w:u w:val="single" w:color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u w:val="single" w:color="FF000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=y↔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  <w:u w:val="single" w:color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u w:val="single" w:color="FF000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u w:val="single" w:color="FF000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iCs/>
                      <w:sz w:val="28"/>
                      <w:szCs w:val="28"/>
                      <w:u w:val="single" w:color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u w:val="single" w:color="FF0000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u w:val="single" w:color="FF0000"/>
                </w:rPr>
                <m:t>=x</m:t>
              </m:r>
            </m:oMath>
            <w:r w:rsidR="00CF12A2" w:rsidRPr="00A04D3A">
              <w:rPr>
                <w:rFonts w:ascii="Cambria Math" w:eastAsiaTheme="minorEastAsia" w:hAnsi="Cambria Math"/>
                <w:i/>
                <w:iCs/>
                <w:sz w:val="28"/>
                <w:szCs w:val="28"/>
                <w:u w:val="single" w:color="FF0000"/>
              </w:rPr>
              <w:t>.</w:t>
            </w:r>
          </w:p>
          <w:p w:rsidR="00CF12A2" w:rsidRPr="00CE6FAA" w:rsidRDefault="00CF12A2" w:rsidP="00CF12A2">
            <w:p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bottom w:val="nil"/>
              <w:right w:val="nil"/>
            </w:tcBorders>
          </w:tcPr>
          <w:p w:rsidR="00C04605" w:rsidRDefault="00C04605" w:rsidP="000F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  <w:p w:rsidR="00703EA3" w:rsidRDefault="00703EA3" w:rsidP="00703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Si f est bijection et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f </m:t>
              </m:r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>on même variation :</w:t>
            </w:r>
          </w:p>
          <w:p w:rsidR="00C04605" w:rsidRPr="00703EA3" w:rsidRDefault="00703EA3" w:rsidP="00703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et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</m:sub>
              </m:sSub>
            </m:oMath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</w:t>
            </w:r>
            <w:r w:rsidRPr="00703EA3"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 xml:space="preserve">sont </w:t>
            </w:r>
            <w:r w:rsidRPr="00703EA3"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  <w:t>symétrique par rapport</w:t>
            </w:r>
            <w: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∆:y=x</m:t>
              </m:r>
            </m:oMath>
          </w:p>
          <w:p w:rsidR="00C04605" w:rsidRPr="00AB4C07" w:rsidRDefault="00C04605" w:rsidP="000F1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b/>
                <w:bCs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</w:tc>
      </w:tr>
    </w:tbl>
    <w:p w:rsidR="00FB1951" w:rsidRDefault="00FB1951"/>
    <w:sectPr w:rsidR="00FB1951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02300"/>
    <w:multiLevelType w:val="hybridMultilevel"/>
    <w:tmpl w:val="E31E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05"/>
    <w:rsid w:val="000354D1"/>
    <w:rsid w:val="00060E2F"/>
    <w:rsid w:val="00061D3A"/>
    <w:rsid w:val="00135B70"/>
    <w:rsid w:val="0017166D"/>
    <w:rsid w:val="001B4E0F"/>
    <w:rsid w:val="00206C93"/>
    <w:rsid w:val="00216734"/>
    <w:rsid w:val="0027485A"/>
    <w:rsid w:val="002F333C"/>
    <w:rsid w:val="00316A21"/>
    <w:rsid w:val="003A311A"/>
    <w:rsid w:val="00467D94"/>
    <w:rsid w:val="00550A78"/>
    <w:rsid w:val="005E12DD"/>
    <w:rsid w:val="005F4751"/>
    <w:rsid w:val="0067789E"/>
    <w:rsid w:val="00703EA3"/>
    <w:rsid w:val="007A4E48"/>
    <w:rsid w:val="008E2F95"/>
    <w:rsid w:val="00942798"/>
    <w:rsid w:val="009D58C2"/>
    <w:rsid w:val="00A04D3A"/>
    <w:rsid w:val="00A250BE"/>
    <w:rsid w:val="00AE11F4"/>
    <w:rsid w:val="00B319DF"/>
    <w:rsid w:val="00B521A7"/>
    <w:rsid w:val="00C04605"/>
    <w:rsid w:val="00C46185"/>
    <w:rsid w:val="00CE6FAA"/>
    <w:rsid w:val="00CF12A2"/>
    <w:rsid w:val="00D22390"/>
    <w:rsid w:val="00F907A2"/>
    <w:rsid w:val="00FB1951"/>
    <w:rsid w:val="00FD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5B1B"/>
  <w15:chartTrackingRefBased/>
  <w15:docId w15:val="{207618A0-3C96-49AE-8E99-55E9C552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7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21A7"/>
    <w:rPr>
      <w:color w:val="808080"/>
    </w:rPr>
  </w:style>
  <w:style w:type="table" w:styleId="GridTable6Colorful">
    <w:name w:val="Grid Table 6 Colorful"/>
    <w:basedOn w:val="TableNormal"/>
    <w:uiPriority w:val="51"/>
    <w:rsid w:val="002748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oussema ben youssef</cp:lastModifiedBy>
  <cp:revision>27</cp:revision>
  <dcterms:created xsi:type="dcterms:W3CDTF">2023-10-15T18:32:00Z</dcterms:created>
  <dcterms:modified xsi:type="dcterms:W3CDTF">2023-10-29T12:17:00Z</dcterms:modified>
</cp:coreProperties>
</file>