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1D1B" w14:textId="0562359D" w:rsidR="00744DF4" w:rsidRPr="00012EA2" w:rsidRDefault="00A46D29" w:rsidP="00E10A5A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12EA2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Etude de fonction</w:t>
      </w:r>
    </w:p>
    <w:tbl>
      <w:tblPr>
        <w:tblStyle w:val="TableauGrille6Couleur"/>
        <w:tblW w:w="11341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1"/>
      </w:tblGrid>
      <w:tr w:rsidR="00CA4D7D" w:rsidRPr="00012EA2" w14:paraId="67475DAF" w14:textId="77777777" w:rsidTr="0000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</w:tcPr>
          <w:p w14:paraId="101FAF24" w14:textId="4BC58199" w:rsidR="00847928" w:rsidRPr="00012EA2" w:rsidRDefault="00A46D29" w:rsidP="00847928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 w:rsidRPr="00012EA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Généralité sur </w:t>
            </w:r>
            <w:r w:rsidR="00D20657" w:rsidRPr="00012EA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les fonctions</w:t>
            </w:r>
            <w:r w:rsidR="00CA4D7D" w:rsidRPr="00012EA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4987B873" w14:textId="63E968E3" w:rsidR="0071788D" w:rsidRPr="00012EA2" w:rsidRDefault="0071788D" w:rsidP="00325B4E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557"/>
              <w:gridCol w:w="5558"/>
            </w:tblGrid>
            <w:tr w:rsidR="009B00DC" w:rsidRPr="00012EA2" w14:paraId="6ECE3A48" w14:textId="77777777" w:rsidTr="000E7337">
              <w:tc>
                <w:tcPr>
                  <w:tcW w:w="5557" w:type="dxa"/>
                </w:tcPr>
                <w:p w14:paraId="039CCD99" w14:textId="37F3085D" w:rsidR="000E7337" w:rsidRPr="00012EA2" w:rsidRDefault="000E7337" w:rsidP="000E7337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Asymptote</w:t>
                  </w: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 xml:space="preserve"> verticale :</w:t>
                  </w:r>
                </w:p>
                <w:p w14:paraId="5833D708" w14:textId="0194B23A" w:rsidR="000E7337" w:rsidRPr="00012EA2" w:rsidRDefault="00F818BB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59264" behindDoc="0" locked="0" layoutInCell="1" allowOverlap="1" wp14:anchorId="75D2F558" wp14:editId="734A729F">
                        <wp:simplePos x="0" y="0"/>
                        <wp:positionH relativeFrom="column">
                          <wp:posOffset>76835</wp:posOffset>
                        </wp:positionH>
                        <wp:positionV relativeFrom="paragraph">
                          <wp:posOffset>97790</wp:posOffset>
                        </wp:positionV>
                        <wp:extent cx="2957830" cy="2427605"/>
                        <wp:effectExtent l="0" t="0" r="0" b="0"/>
                        <wp:wrapSquare wrapText="bothSides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651" r="283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57830" cy="2427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75665173" w14:textId="7F8F0C2F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91AEB09" w14:textId="334A9709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7156BCEA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687AEC6A" w14:textId="29AB8034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36216F2" w14:textId="4980BC78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6ACB3357" w14:textId="107D721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78E9BF8" w14:textId="75025B19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766DBE66" w14:textId="6B2E33AE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66819850" w14:textId="14BD29E1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7FC5709" w14:textId="66A3B3E2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138C71C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68210E0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55660CCC" w14:textId="641B39DF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= a asymptote verticale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±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∞</m:t>
                    </m:r>
                  </m:oMath>
                </w:p>
                <w:p w14:paraId="087450FD" w14:textId="07BD0D58" w:rsidR="00DC38C7" w:rsidRPr="00012EA2" w:rsidRDefault="00DC38C7" w:rsidP="00DC38C7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f admet une asymptote verticale</w:t>
                  </w: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d’équation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∆:x=a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ou voisinage de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4F4AECE0" w14:textId="4705DE6D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  <w:p w14:paraId="186CCE12" w14:textId="6A2B5C8F" w:rsidR="000E7337" w:rsidRPr="00012EA2" w:rsidRDefault="00A72DCB" w:rsidP="00A72DCB">
                  <w:pPr>
                    <w:tabs>
                      <w:tab w:val="left" w:pos="4070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5558" w:type="dxa"/>
                </w:tcPr>
                <w:p w14:paraId="79A2FEC2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Les branches paraboliques :</w:t>
                  </w:r>
                </w:p>
                <w:p w14:paraId="7D144FAF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1669504" behindDoc="0" locked="0" layoutInCell="1" allowOverlap="1" wp14:anchorId="008C7CB8" wp14:editId="289960A2">
                        <wp:simplePos x="0" y="0"/>
                        <wp:positionH relativeFrom="column">
                          <wp:posOffset>15599</wp:posOffset>
                        </wp:positionH>
                        <wp:positionV relativeFrom="paragraph">
                          <wp:posOffset>280946</wp:posOffset>
                        </wp:positionV>
                        <wp:extent cx="3116580" cy="2527935"/>
                        <wp:effectExtent l="0" t="0" r="7620" b="5715"/>
                        <wp:wrapSquare wrapText="bothSides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486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16580" cy="25279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Suivant (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oi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) :</w:t>
                  </w:r>
                </w:p>
                <w:p w14:paraId="0F41EC7B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6F19E08E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Si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=±∞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 et si 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f(x)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=0</m:t>
                        </m:r>
                      </m:e>
                    </m:func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 :</w:t>
                  </w:r>
                </w:p>
                <w:p w14:paraId="4EC8986D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 f admet une branche parabolique suivant (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oi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) ou voisinage de 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212A4CBA" w14:textId="3CCC3090" w:rsidR="00BC5C44" w:rsidRPr="00012EA2" w:rsidRDefault="00BC5C44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9B00DC" w:rsidRPr="00012EA2" w14:paraId="709A5275" w14:textId="77777777" w:rsidTr="000E7337">
              <w:tc>
                <w:tcPr>
                  <w:tcW w:w="5557" w:type="dxa"/>
                </w:tcPr>
                <w:p w14:paraId="4D355994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7456" behindDoc="0" locked="0" layoutInCell="1" allowOverlap="1" wp14:anchorId="789BD1FA" wp14:editId="0CD3654D">
                        <wp:simplePos x="0" y="0"/>
                        <wp:positionH relativeFrom="column">
                          <wp:posOffset>141937</wp:posOffset>
                        </wp:positionH>
                        <wp:positionV relativeFrom="paragraph">
                          <wp:posOffset>311923</wp:posOffset>
                        </wp:positionV>
                        <wp:extent cx="2901950" cy="2496185"/>
                        <wp:effectExtent l="0" t="0" r="0" b="0"/>
                        <wp:wrapSquare wrapText="bothSides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73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01950" cy="2496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Asymptote horizontale :</w:t>
                  </w:r>
                </w:p>
                <w:p w14:paraId="12BA6C58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4DB1CD3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4ED8E9D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884ED36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3E8CF1BB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402266DB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02D0A3D3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92974FA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66794B73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56506733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6593E2FF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757837CF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200204F9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08859934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y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= a asymptote </w:t>
                  </w:r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horizontale</w:t>
                  </w: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=a</m:t>
                    </m:r>
                  </m:oMath>
                </w:p>
                <w:p w14:paraId="08532414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f admet une asymptote horizontale d’équation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∆:y=a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ou voisinage de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6F5D6A31" w14:textId="62F32247" w:rsidR="009B00DC" w:rsidRPr="00012EA2" w:rsidRDefault="009B00DC" w:rsidP="008E75F0">
                  <w:pPr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5558" w:type="dxa"/>
                </w:tcPr>
                <w:p w14:paraId="203532E6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noProof/>
                      <w:color w:val="000000" w:themeColor="text1"/>
                      <w:sz w:val="28"/>
                      <w:szCs w:val="28"/>
                    </w:rPr>
                    <w:drawing>
                      <wp:anchor distT="0" distB="0" distL="114300" distR="114300" simplePos="0" relativeHeight="251671552" behindDoc="0" locked="0" layoutInCell="1" allowOverlap="1" wp14:anchorId="15C5F538" wp14:editId="665D16A5">
                        <wp:simplePos x="0" y="0"/>
                        <wp:positionH relativeFrom="column">
                          <wp:posOffset>189782</wp:posOffset>
                        </wp:positionH>
                        <wp:positionV relativeFrom="paragraph">
                          <wp:posOffset>285446</wp:posOffset>
                        </wp:positionV>
                        <wp:extent cx="2918129" cy="2689702"/>
                        <wp:effectExtent l="0" t="0" r="0" b="0"/>
                        <wp:wrapSquare wrapText="bothSides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414" r="303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18129" cy="26897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Suivant (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oj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  <w:t>) :</w:t>
                  </w:r>
                </w:p>
                <w:p w14:paraId="33EE5E96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Si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=±∞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 et si 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f(x)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=±∞</m:t>
                        </m:r>
                      </m:e>
                    </m:func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 :</w:t>
                  </w:r>
                </w:p>
                <w:p w14:paraId="5AAF6516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 f admet une branche parabolique suivant (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oj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) ou voisinage de 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6DBFC29F" w14:textId="563DB65F" w:rsidR="00F15639" w:rsidRPr="00012EA2" w:rsidRDefault="00F15639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9B00DC" w:rsidRPr="00012EA2" w14:paraId="1A91E988" w14:textId="77777777" w:rsidTr="000E7337">
              <w:tc>
                <w:tcPr>
                  <w:tcW w:w="5557" w:type="dxa"/>
                </w:tcPr>
                <w:p w14:paraId="3403DD74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noProof/>
                      <w:sz w:val="32"/>
                      <w:szCs w:val="32"/>
                    </w:rPr>
                    <w:lastRenderedPageBreak/>
                    <w:drawing>
                      <wp:anchor distT="0" distB="0" distL="114300" distR="114300" simplePos="0" relativeHeight="251665408" behindDoc="0" locked="0" layoutInCell="1" allowOverlap="1" wp14:anchorId="36E1182D" wp14:editId="746935A9">
                        <wp:simplePos x="0" y="0"/>
                        <wp:positionH relativeFrom="column">
                          <wp:posOffset>140970</wp:posOffset>
                        </wp:positionH>
                        <wp:positionV relativeFrom="paragraph">
                          <wp:posOffset>328626</wp:posOffset>
                        </wp:positionV>
                        <wp:extent cx="2941955" cy="2504440"/>
                        <wp:effectExtent l="0" t="0" r="0" b="0"/>
                        <wp:wrapSquare wrapText="bothSides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67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41955" cy="25044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012EA2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Asymptote oblique :</w:t>
                  </w:r>
                </w:p>
                <w:p w14:paraId="1353819D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05A0142E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y</w:t>
                  </w:r>
                  <w:proofErr w:type="gramEnd"/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 xml:space="preserve"> = ax+b asymptote oblique </w:t>
                  </w:r>
                  <w:proofErr w:type="spellStart"/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6932E404" w14:textId="77777777" w:rsidR="009B00DC" w:rsidRPr="00012EA2" w:rsidRDefault="009B00DC" w:rsidP="009B00DC">
                  <w:pPr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=±∞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  et  </w:t>
                  </w: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-(ax+b)</m:t>
                        </m:r>
                      </m:e>
                    </m:func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=0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0"/>
                      <w:szCs w:val="20"/>
                    </w:rPr>
                    <w:t> .</w:t>
                  </w:r>
                </w:p>
                <w:p w14:paraId="60625198" w14:textId="77777777" w:rsidR="009B00DC" w:rsidRPr="00012EA2" w:rsidRDefault="009B00DC" w:rsidP="009B00DC">
                  <w:pPr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donc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f admet une asymptote oblique d’équation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∆:y=ax+b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  <w:t xml:space="preserve">ou voisinage de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±∞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  <w:t xml:space="preserve"> et</w:t>
                  </w:r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f(x)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=a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  <w:t xml:space="preserve"> et 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±∞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-ax</m:t>
                        </m:r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</w:rPr>
                      <m:t>=b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386013DA" w14:textId="77777777" w:rsidR="009B00DC" w:rsidRPr="00012EA2" w:rsidRDefault="009B00DC" w:rsidP="00A72DCB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noProof/>
                      <w:sz w:val="32"/>
                      <w:szCs w:val="32"/>
                    </w:rPr>
                  </w:pPr>
                </w:p>
              </w:tc>
              <w:tc>
                <w:tcPr>
                  <w:tcW w:w="5558" w:type="dxa"/>
                </w:tcPr>
                <w:p w14:paraId="3E60C80C" w14:textId="77777777" w:rsidR="00012EA2" w:rsidRPr="00012EA2" w:rsidRDefault="00012EA2" w:rsidP="00012EA2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Fonction périodique :</w:t>
                  </w:r>
                </w:p>
                <w:p w14:paraId="21E75000" w14:textId="77777777" w:rsidR="00012EA2" w:rsidRPr="00012EA2" w:rsidRDefault="00012EA2" w:rsidP="00012EA2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est dit fonction périodique de période T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41F4C918" w14:textId="77777777" w:rsidR="00012EA2" w:rsidRPr="00012EA2" w:rsidRDefault="00012EA2" w:rsidP="00012EA2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Pour tout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etx+T∈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66D3874A" w14:textId="77777777" w:rsidR="00012EA2" w:rsidRPr="00012EA2" w:rsidRDefault="00012EA2" w:rsidP="00012EA2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x+T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=f(x)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58E66A89" w14:textId="5BFA1F76" w:rsidR="009B00DC" w:rsidRPr="00012EA2" w:rsidRDefault="00012EA2" w:rsidP="00012EA2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(ax)</m:t>
                        </m:r>
                      </m:e>
                    </m:func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est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périodique de période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den>
                    </m:f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</w:tc>
            </w:tr>
            <w:tr w:rsidR="009B00DC" w:rsidRPr="00012EA2" w14:paraId="5A908553" w14:textId="77777777" w:rsidTr="000E7337">
              <w:tc>
                <w:tcPr>
                  <w:tcW w:w="5557" w:type="dxa"/>
                </w:tcPr>
                <w:p w14:paraId="61034829" w14:textId="1679CD3B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 xml:space="preserve">Ensemble de </w:t>
                  </w: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définition :</w:t>
                  </w:r>
                </w:p>
                <w:p w14:paraId="55F43B7D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L’ensemble de définition d’une fonction f est l’ensemble des réels x ou f a un sens.</w:t>
                  </w:r>
                </w:p>
                <w:p w14:paraId="789EDDA1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558" w:type="dxa"/>
                </w:tcPr>
                <w:p w14:paraId="47E36A04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  <w:p w14:paraId="5A83F3ED" w14:textId="77777777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  <w:p w14:paraId="7468C7A6" w14:textId="20DC3508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  <w:p w14:paraId="01A964E6" w14:textId="68292EDD" w:rsidR="009B00DC" w:rsidRPr="00012EA2" w:rsidRDefault="009B00DC" w:rsidP="009B00DC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9B00DC" w:rsidRPr="00012EA2" w14:paraId="28981427" w14:textId="77777777" w:rsidTr="000E7337">
              <w:tc>
                <w:tcPr>
                  <w:tcW w:w="5557" w:type="dxa"/>
                </w:tcPr>
                <w:p w14:paraId="045F6475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Parité d’une fonction :</w:t>
                  </w:r>
                </w:p>
                <w:p w14:paraId="5A9D94A0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est dit fonction paire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6A5B99D6" w14:textId="1B55CBD6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Pour tout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et-x∈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oMath>
                </w:p>
                <w:p w14:paraId="57298D2B" w14:textId="5D7C173B" w:rsidR="000E7337" w:rsidRPr="00012EA2" w:rsidRDefault="008E75F0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=f(x)</m:t>
                      </m:r>
                    </m:oMath>
                  </m:oMathPara>
                </w:p>
                <w:p w14:paraId="70199012" w14:textId="2D479770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une fonction paire la courbe de f est symétrique par rapport à l’axe de ordonné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(o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)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1FB9007F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est dit fonction impaire </w:t>
                  </w:r>
                  <w:proofErr w:type="spellStart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ssi</w:t>
                  </w:r>
                  <w:proofErr w:type="spellEnd"/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1754C8A7" w14:textId="3F2CC1B1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Pour tout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et-x∈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2AA27135" w14:textId="3ED0FA17" w:rsidR="000E7337" w:rsidRPr="00012EA2" w:rsidRDefault="008E75F0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=-f(x)</m:t>
                    </m:r>
                  </m:oMath>
                  <w:r w:rsidR="000E7337"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34DDBD1F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proofErr w:type="gramStart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f</w:t>
                  </w:r>
                  <w:proofErr w:type="gramEnd"/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une fonction impaire la courbe de f est symétrique par l’origine du repère o.</w:t>
                  </w:r>
                </w:p>
                <w:p w14:paraId="75579CB7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558" w:type="dxa"/>
                </w:tcPr>
                <w:p w14:paraId="3D23FC6F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9B00DC" w:rsidRPr="00012EA2" w14:paraId="4F645D43" w14:textId="77777777" w:rsidTr="000E7337">
              <w:tc>
                <w:tcPr>
                  <w:tcW w:w="5557" w:type="dxa"/>
                </w:tcPr>
                <w:p w14:paraId="50D6792B" w14:textId="7777777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32"/>
                      <w:szCs w:val="32"/>
                    </w:rPr>
                    <w:t>Remarque :</w:t>
                  </w:r>
                </w:p>
                <w:p w14:paraId="4EF340E9" w14:textId="478D35A6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 xml:space="preserve"> definie si b≠0</m:t>
                      </m:r>
                    </m:oMath>
                  </m:oMathPara>
                </w:p>
                <w:p w14:paraId="650DFFC3" w14:textId="7DEF3BA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 xml:space="preserve"> definie si a≥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0</m:t>
                      </m:r>
                    </m:oMath>
                  </m:oMathPara>
                </w:p>
                <w:p w14:paraId="6519C2DD" w14:textId="30B60356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b+3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14:paraId="28558F20" w14:textId="1CB36DED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b+3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14:paraId="7560753F" w14:textId="50F3E067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=(a+b)(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-ab+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)</m:t>
                      </m:r>
                    </m:oMath>
                  </m:oMathPara>
                </w:p>
                <w:p w14:paraId="107EDBB0" w14:textId="6CE76D68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+ab+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14:paraId="6DBEB4B1" w14:textId="0CCA63FA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La courbe de f et la courbe de -f sont symétrique par rapport à l’axe des abscisse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(o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)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4826EEA0" w14:textId="59D053CA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La fonction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f</m:t>
                        </m:r>
                      </m:e>
                    </m:d>
                  </m:oMath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est celle de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si f≥0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et celle de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-f si f&lt;0</m:t>
                    </m:r>
                  </m:oMath>
                </w:p>
                <w:p w14:paraId="189D4193" w14:textId="797AE3B3" w:rsidR="000E7337" w:rsidRPr="00012EA2" w:rsidRDefault="000E7337" w:rsidP="000E7337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La courbe de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+k (k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∈R)</m:t>
                    </m:r>
                  </m:oMath>
                  <w:r w:rsidRPr="00012EA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est l’image de celle et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la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k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acc>
                      </m:sub>
                    </m:sSub>
                  </m:oMath>
                  <w:r w:rsidRPr="00012EA2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1E8559E6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558" w:type="dxa"/>
                </w:tcPr>
                <w:p w14:paraId="7CD696CE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9B00DC" w:rsidRPr="00012EA2" w14:paraId="5982A12F" w14:textId="77777777" w:rsidTr="000E7337">
              <w:tc>
                <w:tcPr>
                  <w:tcW w:w="5557" w:type="dxa"/>
                </w:tcPr>
                <w:p w14:paraId="585ABA11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558" w:type="dxa"/>
                </w:tcPr>
                <w:p w14:paraId="2BA0F924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9B00DC" w:rsidRPr="00012EA2" w14:paraId="48750480" w14:textId="77777777" w:rsidTr="000E7337">
              <w:tc>
                <w:tcPr>
                  <w:tcW w:w="5557" w:type="dxa"/>
                </w:tcPr>
                <w:p w14:paraId="036E7061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558" w:type="dxa"/>
                </w:tcPr>
                <w:p w14:paraId="3ED9E6B8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9B00DC" w:rsidRPr="00012EA2" w14:paraId="2698E395" w14:textId="77777777" w:rsidTr="000E7337">
              <w:tc>
                <w:tcPr>
                  <w:tcW w:w="5557" w:type="dxa"/>
                </w:tcPr>
                <w:p w14:paraId="4C3A6C4E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558" w:type="dxa"/>
                </w:tcPr>
                <w:p w14:paraId="7859C2F3" w14:textId="77777777" w:rsidR="000E7337" w:rsidRPr="00012EA2" w:rsidRDefault="000E7337" w:rsidP="00325B4E">
                  <w:pPr>
                    <w:tabs>
                      <w:tab w:val="left" w:pos="3683"/>
                    </w:tabs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FC1C24A" w14:textId="57C12200" w:rsidR="00E2449D" w:rsidRPr="00012EA2" w:rsidRDefault="00E2449D" w:rsidP="000E7337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A46D29" w:rsidRPr="00012EA2" w14:paraId="37E07CAE" w14:textId="77777777" w:rsidTr="002A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</w:tcPr>
          <w:p w14:paraId="2704E542" w14:textId="750934A2" w:rsidR="00A46D29" w:rsidRPr="00012EA2" w:rsidRDefault="0071788D" w:rsidP="00A46D29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012EA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lastRenderedPageBreak/>
              <w:t>Exemples d’étude de fonction :</w:t>
            </w:r>
          </w:p>
          <w:p w14:paraId="4FD063D3" w14:textId="2A0C2254" w:rsidR="00A46D29" w:rsidRPr="00012EA2" w:rsidRDefault="009221B0" w:rsidP="00433DF0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proofErr w:type="gramStart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fonction</w:t>
            </w:r>
            <w:proofErr w:type="gramEnd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affine :</w:t>
            </w:r>
          </w:p>
          <w:p w14:paraId="0AA12756" w14:textId="4C50E995" w:rsidR="00A46D29" w:rsidRPr="00012EA2" w:rsidRDefault="008E75F0" w:rsidP="00433DF0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∆:y=ax+b</m:t>
              </m:r>
            </m:oMath>
            <w:r w:rsidR="009221B0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="009221B0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fonction</w:t>
            </w:r>
            <w:proofErr w:type="gramEnd"/>
            <w:r w:rsidR="009221B0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affine.</w:t>
            </w:r>
          </w:p>
          <w:p w14:paraId="1ABF256D" w14:textId="77777777" w:rsidR="00A46D29" w:rsidRPr="00012EA2" w:rsidRDefault="009221B0" w:rsidP="007915A4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Sa courbe est une droite.</w:t>
            </w:r>
          </w:p>
          <w:p w14:paraId="48888B61" w14:textId="123E8AA3" w:rsidR="009221B0" w:rsidRPr="00012EA2" w:rsidRDefault="009221B0" w:rsidP="007915A4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∈∆ et B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∈∆ </m:t>
              </m:r>
            </m:oMath>
          </w:p>
          <w:p w14:paraId="2456C8F5" w14:textId="30957D33" w:rsidR="0035603C" w:rsidRPr="00012EA2" w:rsidRDefault="008E75F0" w:rsidP="007915A4">
            <w:pPr>
              <w:rPr>
                <w:rFonts w:asciiTheme="majorBidi" w:eastAsiaTheme="minorEastAsia" w:hAnsiTheme="majorBidi" w:cstheme="majorBidi"/>
                <w:b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et b=</m:t>
                </m:r>
                <m:sSub>
                  <m:sSubPr>
                    <m:ctrlPr>
                      <w:rPr>
                        <w:rFonts w:ascii="Cambria Math" w:hAnsi="Cambria Math" w:cstheme="majorBidi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 w:cstheme="majorBidi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  <w:p w14:paraId="30682969" w14:textId="20198035" w:rsidR="0035603C" w:rsidRPr="00012EA2" w:rsidRDefault="0035603C" w:rsidP="0035603C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2"/>
                <w:szCs w:val="32"/>
              </w:rPr>
            </w:pPr>
            <w:proofErr w:type="gramStart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f</w:t>
            </w:r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onction</w:t>
            </w:r>
            <w:proofErr w:type="gramEnd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de type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+bx+c </m:t>
              </m:r>
            </m:oMath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:</w:t>
            </w:r>
          </w:p>
          <w:p w14:paraId="1707BDBD" w14:textId="2B030BD0" w:rsidR="0035603C" w:rsidRPr="00012EA2" w:rsidRDefault="008E75F0" w:rsidP="0035603C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+bx+c =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</m:t>
                </m:r>
              </m:oMath>
            </m:oMathPara>
          </w:p>
          <w:p w14:paraId="026A4827" w14:textId="03B0A351" w:rsidR="0035603C" w:rsidRPr="00012EA2" w:rsidRDefault="008E75F0" w:rsidP="0035603C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∆=</m:t>
                </m:r>
                <m:sSup>
                  <m:sSup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-4ac</m:t>
                </m:r>
              </m:oMath>
            </m:oMathPara>
          </w:p>
          <w:p w14:paraId="352F3E4F" w14:textId="12C8283E" w:rsidR="0035603C" w:rsidRPr="00012EA2" w:rsidRDefault="0035603C" w:rsidP="0035603C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∆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et </m:t>
                </m:r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∆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4F94DF8C" w14:textId="674CF1B8" w:rsidR="00687347" w:rsidRPr="00012EA2" w:rsidRDefault="008E75F0" w:rsidP="0035603C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+bx+c =a(x-</m:t>
                </m:r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)(x-</m:t>
                </m:r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)</m:t>
                </m:r>
              </m:oMath>
            </m:oMathPara>
          </w:p>
          <w:p w14:paraId="415DD8CB" w14:textId="3F860E6E" w:rsidR="00687347" w:rsidRPr="00012EA2" w:rsidRDefault="00687347" w:rsidP="0035603C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012EA2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Etudier et représentation :</w:t>
            </w:r>
          </w:p>
          <w:p w14:paraId="14E46B34" w14:textId="6485E69C" w:rsidR="002A5F4A" w:rsidRPr="00012EA2" w:rsidRDefault="008E75F0" w:rsidP="00A34E34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=a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+bx+c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 </m:t>
              </m:r>
            </m:oMath>
            <w:r w:rsidR="002A5F4A" w:rsidRPr="00012EA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.</w:t>
            </w:r>
          </w:p>
          <w:p w14:paraId="5EAAA7F3" w14:textId="5F50B0BC" w:rsidR="00687347" w:rsidRPr="00012EA2" w:rsidRDefault="00687347" w:rsidP="002A5F4A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les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branches</w:t>
            </w:r>
            <w:r w:rsidR="00E2449D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E2449D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infine</w:t>
            </w:r>
            <w:proofErr w:type="spellEnd"/>
            <w:r w:rsidR="002A5F4A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f .</w:t>
            </w:r>
          </w:p>
          <w:p w14:paraId="0EB24FE8" w14:textId="39CEDBF7" w:rsidR="00687347" w:rsidRPr="00012EA2" w:rsidRDefault="00687347" w:rsidP="002A5F4A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dérivée</w:t>
            </w:r>
            <w:proofErr w:type="gramEnd"/>
            <w:r w:rsidR="002A5F4A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f.</w:t>
            </w:r>
          </w:p>
          <w:p w14:paraId="28154BF0" w14:textId="3E82C510" w:rsidR="0035603C" w:rsidRPr="00012EA2" w:rsidRDefault="00687347" w:rsidP="002A5F4A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tableau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variation</w:t>
            </w:r>
            <w:r w:rsidR="002A5F4A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f.</w:t>
            </w:r>
          </w:p>
          <w:p w14:paraId="1D4CC808" w14:textId="77777777" w:rsidR="00687347" w:rsidRPr="00012EA2" w:rsidRDefault="002A5F4A" w:rsidP="002A5F4A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dresser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="00687347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autre point</w:t>
            </w:r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s</w:t>
            </w:r>
            <w:r w:rsidR="00687347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f sur le courbe</w:t>
            </w:r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521B400A" w14:textId="77777777" w:rsidR="002A5F4A" w:rsidRPr="00012EA2" w:rsidRDefault="002A5F4A" w:rsidP="002A5F4A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représenter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f.</w:t>
            </w:r>
          </w:p>
          <w:p w14:paraId="02B66367" w14:textId="74E1C929" w:rsidR="002A5F4A" w:rsidRPr="00012EA2" w:rsidRDefault="002A5F4A" w:rsidP="002A5F4A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2"/>
                <w:szCs w:val="32"/>
              </w:rPr>
            </w:pPr>
            <w:proofErr w:type="gramStart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fonction</w:t>
            </w:r>
            <w:proofErr w:type="gramEnd"/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de type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+b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+cx+d </m:t>
              </m:r>
            </m:oMath>
            <w:r w:rsidRPr="00012EA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:</w:t>
            </w:r>
          </w:p>
          <w:p w14:paraId="130EF83C" w14:textId="6BEA95BA" w:rsidR="002A5F4A" w:rsidRPr="00012EA2" w:rsidRDefault="008E75F0" w:rsidP="001D3EAE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cx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d=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oMath>
            <w:r w:rsidR="00A34E34" w:rsidRPr="00012EA2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  <w:t>.</w:t>
            </w:r>
          </w:p>
          <w:p w14:paraId="7DBD3C48" w14:textId="77777777" w:rsidR="00A34E34" w:rsidRPr="00012EA2" w:rsidRDefault="00A34E34" w:rsidP="00A34E34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012EA2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Etudier et représentation :</w:t>
            </w:r>
          </w:p>
          <w:p w14:paraId="5FBE948F" w14:textId="38C41403" w:rsidR="00A34E34" w:rsidRPr="00012EA2" w:rsidRDefault="008E75F0" w:rsidP="00A34E34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cx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d</m:t>
              </m:r>
            </m:oMath>
            <w:r w:rsidR="00A34E34" w:rsidRPr="00012EA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.</w:t>
            </w:r>
          </w:p>
          <w:p w14:paraId="2D561C46" w14:textId="2A90F68B" w:rsidR="00A34E34" w:rsidRPr="00012EA2" w:rsidRDefault="00A34E34" w:rsidP="00A34E34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les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branches</w:t>
            </w:r>
            <w:r w:rsidR="00E2449D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E2449D"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infine</w:t>
            </w:r>
            <w:proofErr w:type="spell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f .</w:t>
            </w:r>
          </w:p>
          <w:p w14:paraId="5B87799A" w14:textId="77777777" w:rsidR="00A34E34" w:rsidRPr="00012EA2" w:rsidRDefault="00A34E34" w:rsidP="00A34E34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dérivée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f.</w:t>
            </w:r>
          </w:p>
          <w:p w14:paraId="7750F06B" w14:textId="3D1B3813" w:rsidR="00A34E34" w:rsidRPr="00012EA2" w:rsidRDefault="00A34E34" w:rsidP="00A34E34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tableau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de variation de f.</w:t>
            </w:r>
          </w:p>
          <w:p w14:paraId="5842FCA7" w14:textId="0EE2B247" w:rsidR="00A34E34" w:rsidRPr="00012EA2" w:rsidRDefault="00A34E34" w:rsidP="00A34E34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les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tangentes de f.</w:t>
            </w:r>
          </w:p>
          <w:p w14:paraId="29DE03F8" w14:textId="6C93523D" w:rsidR="00A34E34" w:rsidRPr="00012EA2" w:rsidRDefault="00A34E34" w:rsidP="00A34E34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le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point d’inflexion.</w:t>
            </w:r>
          </w:p>
          <w:p w14:paraId="77243327" w14:textId="77777777" w:rsidR="00A34E34" w:rsidRPr="00012EA2" w:rsidRDefault="00A34E34" w:rsidP="00A34E34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dresser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autre points de f sur le courbe.</w:t>
            </w:r>
          </w:p>
          <w:p w14:paraId="42CB49CB" w14:textId="77777777" w:rsidR="00A34E34" w:rsidRPr="00012EA2" w:rsidRDefault="00A34E34" w:rsidP="00A34E34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représenter</w:t>
            </w:r>
            <w:proofErr w:type="gramEnd"/>
            <w:r w:rsidRPr="00012EA2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f.</w:t>
            </w:r>
          </w:p>
          <w:p w14:paraId="60E9A073" w14:textId="77777777" w:rsidR="00A34E34" w:rsidRPr="00012EA2" w:rsidRDefault="00A34E34" w:rsidP="001D3EAE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0A8F55F0" w14:textId="2026FEF0" w:rsidR="002A5F4A" w:rsidRPr="00012EA2" w:rsidRDefault="002A5F4A" w:rsidP="002A5F4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5B11FD37" w14:textId="77777777" w:rsidR="00FB1951" w:rsidRPr="00012EA2" w:rsidRDefault="00FB1951" w:rsidP="00E10A5A">
      <w:pPr>
        <w:rPr>
          <w:rFonts w:asciiTheme="majorBidi" w:hAnsiTheme="majorBidi" w:cstheme="majorBidi"/>
          <w:i/>
          <w:iCs/>
        </w:rPr>
      </w:pPr>
    </w:p>
    <w:sectPr w:rsidR="00FB1951" w:rsidRPr="00012EA2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53CA" w14:textId="77777777" w:rsidR="009E595E" w:rsidRDefault="009E595E" w:rsidP="009E595E">
      <w:pPr>
        <w:spacing w:after="0" w:line="240" w:lineRule="auto"/>
      </w:pPr>
      <w:r>
        <w:separator/>
      </w:r>
    </w:p>
  </w:endnote>
  <w:endnote w:type="continuationSeparator" w:id="0">
    <w:p w14:paraId="40090CE8" w14:textId="77777777" w:rsidR="009E595E" w:rsidRDefault="009E595E" w:rsidP="009E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C7FF" w14:textId="77777777" w:rsidR="009E595E" w:rsidRDefault="009E595E" w:rsidP="009E595E">
      <w:pPr>
        <w:spacing w:after="0" w:line="240" w:lineRule="auto"/>
      </w:pPr>
      <w:r>
        <w:separator/>
      </w:r>
    </w:p>
  </w:footnote>
  <w:footnote w:type="continuationSeparator" w:id="0">
    <w:p w14:paraId="496B4F40" w14:textId="77777777" w:rsidR="009E595E" w:rsidRDefault="009E595E" w:rsidP="009E5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097"/>
    <w:multiLevelType w:val="hybridMultilevel"/>
    <w:tmpl w:val="8E700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64AF8"/>
    <w:multiLevelType w:val="hybridMultilevel"/>
    <w:tmpl w:val="8E7005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049B1"/>
    <w:rsid w:val="00004D0A"/>
    <w:rsid w:val="00011532"/>
    <w:rsid w:val="00012EA2"/>
    <w:rsid w:val="00041C42"/>
    <w:rsid w:val="000722E2"/>
    <w:rsid w:val="000A597D"/>
    <w:rsid w:val="000B5452"/>
    <w:rsid w:val="000E7337"/>
    <w:rsid w:val="001009CC"/>
    <w:rsid w:val="0010416E"/>
    <w:rsid w:val="00113C5B"/>
    <w:rsid w:val="00125EF4"/>
    <w:rsid w:val="00126488"/>
    <w:rsid w:val="0013053E"/>
    <w:rsid w:val="001B4C7D"/>
    <w:rsid w:val="001B7F87"/>
    <w:rsid w:val="001C76D9"/>
    <w:rsid w:val="001D3EAE"/>
    <w:rsid w:val="001F261E"/>
    <w:rsid w:val="001F72B3"/>
    <w:rsid w:val="002170E9"/>
    <w:rsid w:val="00224ED3"/>
    <w:rsid w:val="002466CB"/>
    <w:rsid w:val="002A5F4A"/>
    <w:rsid w:val="002E0C20"/>
    <w:rsid w:val="002E1693"/>
    <w:rsid w:val="00323C02"/>
    <w:rsid w:val="00325B4E"/>
    <w:rsid w:val="00340F5F"/>
    <w:rsid w:val="0034721A"/>
    <w:rsid w:val="0035603C"/>
    <w:rsid w:val="00360979"/>
    <w:rsid w:val="00361FD8"/>
    <w:rsid w:val="0037186C"/>
    <w:rsid w:val="003A73C2"/>
    <w:rsid w:val="003B1B3E"/>
    <w:rsid w:val="003D5610"/>
    <w:rsid w:val="003E499D"/>
    <w:rsid w:val="003F04AC"/>
    <w:rsid w:val="004257A1"/>
    <w:rsid w:val="00445CF8"/>
    <w:rsid w:val="00455802"/>
    <w:rsid w:val="00456417"/>
    <w:rsid w:val="00497FD7"/>
    <w:rsid w:val="004A54E9"/>
    <w:rsid w:val="0050348D"/>
    <w:rsid w:val="00505FA9"/>
    <w:rsid w:val="0051390C"/>
    <w:rsid w:val="0052188C"/>
    <w:rsid w:val="005560C7"/>
    <w:rsid w:val="00575906"/>
    <w:rsid w:val="00580717"/>
    <w:rsid w:val="00594514"/>
    <w:rsid w:val="005C5B85"/>
    <w:rsid w:val="005D4097"/>
    <w:rsid w:val="005D5FCD"/>
    <w:rsid w:val="005E5307"/>
    <w:rsid w:val="0063749E"/>
    <w:rsid w:val="00654867"/>
    <w:rsid w:val="006637E7"/>
    <w:rsid w:val="00674C63"/>
    <w:rsid w:val="006870E0"/>
    <w:rsid w:val="00687347"/>
    <w:rsid w:val="006C3C02"/>
    <w:rsid w:val="006D21FC"/>
    <w:rsid w:val="006D6175"/>
    <w:rsid w:val="006E4865"/>
    <w:rsid w:val="00701A9F"/>
    <w:rsid w:val="00713391"/>
    <w:rsid w:val="0071788D"/>
    <w:rsid w:val="00723720"/>
    <w:rsid w:val="007264C4"/>
    <w:rsid w:val="007349BF"/>
    <w:rsid w:val="00744DF4"/>
    <w:rsid w:val="00754784"/>
    <w:rsid w:val="007606F6"/>
    <w:rsid w:val="007915A4"/>
    <w:rsid w:val="0079641D"/>
    <w:rsid w:val="007E1454"/>
    <w:rsid w:val="00847928"/>
    <w:rsid w:val="008658F4"/>
    <w:rsid w:val="00871A4B"/>
    <w:rsid w:val="008757A7"/>
    <w:rsid w:val="008B3BD6"/>
    <w:rsid w:val="008E75F0"/>
    <w:rsid w:val="008F127B"/>
    <w:rsid w:val="009221B0"/>
    <w:rsid w:val="009410F4"/>
    <w:rsid w:val="009B00DC"/>
    <w:rsid w:val="009E595E"/>
    <w:rsid w:val="009F1AFE"/>
    <w:rsid w:val="00A06680"/>
    <w:rsid w:val="00A124BF"/>
    <w:rsid w:val="00A34E34"/>
    <w:rsid w:val="00A46D29"/>
    <w:rsid w:val="00A5167A"/>
    <w:rsid w:val="00A60A62"/>
    <w:rsid w:val="00A658F2"/>
    <w:rsid w:val="00A72509"/>
    <w:rsid w:val="00A72DCB"/>
    <w:rsid w:val="00A95873"/>
    <w:rsid w:val="00AB17D0"/>
    <w:rsid w:val="00AB2957"/>
    <w:rsid w:val="00AE2B92"/>
    <w:rsid w:val="00AF1FA4"/>
    <w:rsid w:val="00AF3980"/>
    <w:rsid w:val="00B04219"/>
    <w:rsid w:val="00B3543C"/>
    <w:rsid w:val="00B67ABD"/>
    <w:rsid w:val="00B862A1"/>
    <w:rsid w:val="00B93AEC"/>
    <w:rsid w:val="00BA5367"/>
    <w:rsid w:val="00BB21A3"/>
    <w:rsid w:val="00BB6F18"/>
    <w:rsid w:val="00BC5C44"/>
    <w:rsid w:val="00BC6191"/>
    <w:rsid w:val="00C05D31"/>
    <w:rsid w:val="00C142D2"/>
    <w:rsid w:val="00C203E8"/>
    <w:rsid w:val="00C53180"/>
    <w:rsid w:val="00C62128"/>
    <w:rsid w:val="00C80C24"/>
    <w:rsid w:val="00C81579"/>
    <w:rsid w:val="00C87CB9"/>
    <w:rsid w:val="00C943F5"/>
    <w:rsid w:val="00CA4D7D"/>
    <w:rsid w:val="00CC07DA"/>
    <w:rsid w:val="00CD09AB"/>
    <w:rsid w:val="00CF7C26"/>
    <w:rsid w:val="00D07AE7"/>
    <w:rsid w:val="00D20657"/>
    <w:rsid w:val="00D27BCB"/>
    <w:rsid w:val="00D30C8E"/>
    <w:rsid w:val="00D57AD8"/>
    <w:rsid w:val="00D631AE"/>
    <w:rsid w:val="00D922EB"/>
    <w:rsid w:val="00D95CB2"/>
    <w:rsid w:val="00DB5394"/>
    <w:rsid w:val="00DB7756"/>
    <w:rsid w:val="00DC38C7"/>
    <w:rsid w:val="00E020DA"/>
    <w:rsid w:val="00E10A5A"/>
    <w:rsid w:val="00E215AC"/>
    <w:rsid w:val="00E2449D"/>
    <w:rsid w:val="00E922C7"/>
    <w:rsid w:val="00EA7689"/>
    <w:rsid w:val="00EB7D85"/>
    <w:rsid w:val="00EC3E7C"/>
    <w:rsid w:val="00ED0B75"/>
    <w:rsid w:val="00F15639"/>
    <w:rsid w:val="00F61237"/>
    <w:rsid w:val="00F739F3"/>
    <w:rsid w:val="00F7741B"/>
    <w:rsid w:val="00F818BB"/>
    <w:rsid w:val="00F97057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78B1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95E"/>
  </w:style>
  <w:style w:type="paragraph" w:styleId="Pieddepage">
    <w:name w:val="footer"/>
    <w:basedOn w:val="Normal"/>
    <w:link w:val="Pieddepag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40</cp:revision>
  <cp:lastPrinted>2023-11-25T13:48:00Z</cp:lastPrinted>
  <dcterms:created xsi:type="dcterms:W3CDTF">2023-10-29T12:20:00Z</dcterms:created>
  <dcterms:modified xsi:type="dcterms:W3CDTF">2023-12-13T20:49:00Z</dcterms:modified>
</cp:coreProperties>
</file>