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951" w:rsidRPr="00F7788D" w:rsidRDefault="00662A80" w:rsidP="00662A80">
      <w:pPr>
        <w:jc w:val="center"/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proofErr w:type="gramStart"/>
      <w:r w:rsidRPr="00F7788D"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La condensateur</w:t>
      </w:r>
      <w:proofErr w:type="gramEnd"/>
    </w:p>
    <w:p w:rsidR="00662A80" w:rsidRDefault="00662A80" w:rsidP="00662A80">
      <w:pPr>
        <w:jc w:val="center"/>
        <w:rPr>
          <w:sz w:val="28"/>
          <w:szCs w:val="28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7514"/>
        <w:gridCol w:w="3685"/>
      </w:tblGrid>
      <w:tr w:rsidR="00E62358" w:rsidRPr="003F6A58" w:rsidTr="003F6A58">
        <w:trPr>
          <w:trHeight w:val="12549"/>
        </w:trPr>
        <w:tc>
          <w:tcPr>
            <w:tcW w:w="75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2358" w:rsidRPr="00E62358" w:rsidRDefault="00E62358" w:rsidP="00E62358">
            <w:pPr>
              <w:pStyle w:val="ListParagraph"/>
              <w:ind w:left="644"/>
              <w:rPr>
                <w:sz w:val="28"/>
                <w:szCs w:val="28"/>
              </w:rPr>
            </w:pPr>
          </w:p>
          <w:p w:rsidR="00E62358" w:rsidRPr="003F6A58" w:rsidRDefault="00E62358" w:rsidP="00A114E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36"/>
                <w:szCs w:val="36"/>
              </w:rPr>
            </w:pPr>
            <w:r w:rsidRPr="003F6A58">
              <w:rPr>
                <w:rFonts w:asciiTheme="majorBidi" w:hAnsiTheme="majorBidi" w:cstheme="majorBidi"/>
                <w:sz w:val="36"/>
                <w:szCs w:val="36"/>
              </w:rPr>
              <w:t xml:space="preserve">La charge électrique : </w:t>
            </w:r>
            <w:r w:rsidRPr="003F6A58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q</w:t>
            </w:r>
            <w:r w:rsidRPr="003F6A5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A114E0" w:rsidRPr="003F6A58">
              <w:rPr>
                <w:rFonts w:asciiTheme="majorBidi" w:hAnsiTheme="majorBidi" w:cstheme="majorBidi"/>
                <w:b/>
                <w:bCs/>
                <w:sz w:val="40"/>
                <w:szCs w:val="40"/>
                <w:vertAlign w:val="subscript"/>
              </w:rPr>
              <w:t>(</w:t>
            </w:r>
            <w:proofErr w:type="gramStart"/>
            <w:r w:rsidR="00A114E0" w:rsidRPr="003F6A58">
              <w:rPr>
                <w:rFonts w:asciiTheme="majorBidi" w:hAnsiTheme="majorBidi" w:cstheme="majorBidi"/>
                <w:b/>
                <w:bCs/>
                <w:sz w:val="40"/>
                <w:szCs w:val="40"/>
                <w:vertAlign w:val="subscript"/>
              </w:rPr>
              <w:t>unité:</w:t>
            </w:r>
            <w:proofErr w:type="gramEnd"/>
            <w:r w:rsidR="00A114E0" w:rsidRPr="003F6A58">
              <w:rPr>
                <w:rFonts w:asciiTheme="majorBidi" w:hAnsiTheme="majorBidi" w:cstheme="majorBidi"/>
                <w:b/>
                <w:bCs/>
                <w:sz w:val="40"/>
                <w:szCs w:val="40"/>
                <w:vertAlign w:val="subscript"/>
              </w:rPr>
              <w:t xml:space="preserve"> C)</w:t>
            </w:r>
          </w:p>
          <w:p w:rsidR="00E62358" w:rsidRPr="003F6A58" w:rsidRDefault="00E62358" w:rsidP="00E62358">
            <w:pPr>
              <w:pStyle w:val="ListParagraph"/>
              <w:ind w:left="644"/>
              <w:rPr>
                <w:rFonts w:asciiTheme="majorBidi" w:hAnsiTheme="majorBidi" w:cstheme="majorBidi"/>
                <w:sz w:val="36"/>
                <w:szCs w:val="36"/>
              </w:rPr>
            </w:pPr>
            <w:r w:rsidRPr="003F6A58">
              <w:rPr>
                <w:rFonts w:asciiTheme="majorBidi" w:hAnsiTheme="majorBidi" w:cstheme="majorBidi"/>
                <w:sz w:val="36"/>
                <w:szCs w:val="36"/>
              </w:rPr>
              <w:t xml:space="preserve">                                                                                                                                      </w:t>
            </w:r>
          </w:p>
          <w:p w:rsidR="00E62358" w:rsidRPr="003F6A58" w:rsidRDefault="00E62358" w:rsidP="00A114E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36"/>
                <w:szCs w:val="36"/>
              </w:rPr>
            </w:pPr>
            <w:r w:rsidRPr="003F6A58">
              <w:rPr>
                <w:rFonts w:asciiTheme="majorBidi" w:hAnsiTheme="majorBidi" w:cstheme="majorBidi"/>
                <w:sz w:val="36"/>
                <w:szCs w:val="36"/>
              </w:rPr>
              <w:t xml:space="preserve">La capacité : </w:t>
            </w:r>
            <w:r w:rsidRPr="003F6A58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</w:t>
            </w:r>
            <w:r w:rsidRPr="003F6A5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A114E0" w:rsidRPr="003F6A58">
              <w:rPr>
                <w:rFonts w:asciiTheme="majorBidi" w:hAnsiTheme="majorBidi" w:cstheme="majorBidi"/>
                <w:b/>
                <w:bCs/>
                <w:sz w:val="40"/>
                <w:szCs w:val="40"/>
                <w:vertAlign w:val="subscript"/>
              </w:rPr>
              <w:t>(</w:t>
            </w:r>
            <w:proofErr w:type="gramStart"/>
            <w:r w:rsidR="00A114E0" w:rsidRPr="003F6A58">
              <w:rPr>
                <w:rFonts w:asciiTheme="majorBidi" w:hAnsiTheme="majorBidi" w:cstheme="majorBidi"/>
                <w:b/>
                <w:bCs/>
                <w:sz w:val="40"/>
                <w:szCs w:val="40"/>
                <w:vertAlign w:val="subscript"/>
              </w:rPr>
              <w:t>unité:</w:t>
            </w:r>
            <w:proofErr w:type="gramEnd"/>
            <w:r w:rsidR="00A114E0" w:rsidRPr="003F6A58">
              <w:rPr>
                <w:rFonts w:asciiTheme="majorBidi" w:hAnsiTheme="majorBidi" w:cstheme="majorBidi"/>
                <w:b/>
                <w:bCs/>
                <w:sz w:val="40"/>
                <w:szCs w:val="40"/>
                <w:vertAlign w:val="subscript"/>
              </w:rPr>
              <w:t xml:space="preserve"> F)</w:t>
            </w:r>
          </w:p>
          <w:p w:rsidR="00C81FF2" w:rsidRPr="003F6A58" w:rsidRDefault="00C81FF2" w:rsidP="00C81FF2">
            <w:pPr>
              <w:pStyle w:val="ListParagraph"/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</w:pPr>
            <w:r w:rsidRPr="003F6A58">
              <w:rPr>
                <w:rFonts w:asciiTheme="majorBidi" w:hAnsiTheme="majorBidi" w:cstheme="majorBidi"/>
                <w:noProof/>
                <w:sz w:val="36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8B94A9" wp14:editId="07D2F821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280250</wp:posOffset>
                      </wp:positionV>
                      <wp:extent cx="3588385" cy="1431984"/>
                      <wp:effectExtent l="0" t="0" r="12065" b="15875"/>
                      <wp:wrapNone/>
                      <wp:docPr id="1" name="Round Diagonal Corner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8385" cy="1431984"/>
                              </a:xfrm>
                              <a:prstGeom prst="round2DiagRect">
                                <a:avLst>
                                  <a:gd name="adj1" fmla="val 20138"/>
                                  <a:gd name="adj2" fmla="val 0"/>
                                </a:avLst>
                              </a:prstGeom>
                              <a:ln w="1905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62358" w:rsidRPr="00F7788D" w:rsidRDefault="00E62358" w:rsidP="00C81FF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F7788D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Le milli farad : </w:t>
                                  </w:r>
                                  <w:r w:rsidR="00C81FF2" w:rsidRPr="00F7788D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1 mF = 10</w:t>
                                  </w:r>
                                  <w:r w:rsidR="00C81FF2" w:rsidRPr="00F7788D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vertAlign w:val="superscript"/>
                                    </w:rPr>
                                    <w:t>-3</w:t>
                                  </w:r>
                                </w:p>
                                <w:p w:rsidR="00E62358" w:rsidRPr="00F7788D" w:rsidRDefault="00E62358" w:rsidP="00C81FF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F7788D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Le micro farad : </w:t>
                                  </w:r>
                                  <w:r w:rsidR="00C81FF2" w:rsidRPr="00F7788D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1 µF = 10</w:t>
                                  </w:r>
                                  <w:r w:rsidR="00C81FF2" w:rsidRPr="00F7788D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vertAlign w:val="superscript"/>
                                    </w:rPr>
                                    <w:t>-6</w:t>
                                  </w:r>
                                </w:p>
                                <w:p w:rsidR="00E62358" w:rsidRPr="00F7788D" w:rsidRDefault="00E62358" w:rsidP="00C81FF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F7788D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Le nano farad : </w:t>
                                  </w:r>
                                  <w:r w:rsidR="00C81FF2" w:rsidRPr="00F7788D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1 nF = 10</w:t>
                                  </w:r>
                                  <w:r w:rsidR="00C81FF2" w:rsidRPr="00F7788D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vertAlign w:val="superscript"/>
                                    </w:rPr>
                                    <w:t>-9</w:t>
                                  </w:r>
                                  <w:r w:rsidRPr="00F7788D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:rsidR="00E62358" w:rsidRPr="00F7788D" w:rsidRDefault="00E62358" w:rsidP="00C81FF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F7788D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Le pico farad : </w:t>
                                  </w:r>
                                  <w:r w:rsidR="00C81FF2" w:rsidRPr="00F7788D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1 pF = 10</w:t>
                                  </w:r>
                                  <w:r w:rsidR="00C81FF2" w:rsidRPr="00F7788D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vertAlign w:val="superscript"/>
                                    </w:rPr>
                                    <w:t>-12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B94A9" id="Round Diagonal Corner Rectangle 1" o:spid="_x0000_s1026" style="position:absolute;left:0;text-align:left;margin-left:6pt;margin-top:22.05pt;width:282.55pt;height:1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588385,14319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" adj="-11796480,,5400" path="m288373,l3588385,r,l3588385,1143611v,159264,-129109,288373,-288373,288373l,1431984r,l,288373c,129109,129109,,288373,xe" fillcolor="white [3201]" strokecolor="#9cc2e5 [1944]" strokeweight="1.5pt">
                      <v:stroke joinstyle="miter"/>
                      <v:formulas/>
                      <v:path arrowok="t" o:connecttype="custom" o:connectlocs="288373,0;3588385,0;3588385,0;3588385,1143611;3300012,1431984;0,1431984;0,1431984;0,288373;288373,0" o:connectangles="0,0,0,0,0,0,0,0,0" textboxrect="0,0,3588385,1431984"/>
                      <v:textbox>
                        <w:txbxContent>
                          <w:p w:rsidR="00E62358" w:rsidRPr="00F7788D" w:rsidRDefault="00E62358" w:rsidP="00C81F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bookmarkStart w:id="1" w:name="_GoBack"/>
                            <w:r w:rsidRPr="00F7788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Le milli farad : </w:t>
                            </w:r>
                            <w:r w:rsidR="00C81FF2" w:rsidRPr="00F7788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1 mF = 10</w:t>
                            </w:r>
                            <w:r w:rsidR="00C81FF2" w:rsidRPr="00F7788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vertAlign w:val="superscript"/>
                              </w:rPr>
                              <w:t>-3</w:t>
                            </w:r>
                          </w:p>
                          <w:p w:rsidR="00E62358" w:rsidRPr="00F7788D" w:rsidRDefault="00E62358" w:rsidP="00C81F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7788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Le micro farad : </w:t>
                            </w:r>
                            <w:r w:rsidR="00C81FF2" w:rsidRPr="00F7788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1 µF = 10</w:t>
                            </w:r>
                            <w:r w:rsidR="00C81FF2" w:rsidRPr="00F7788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vertAlign w:val="superscript"/>
                              </w:rPr>
                              <w:t>-6</w:t>
                            </w:r>
                          </w:p>
                          <w:p w:rsidR="00E62358" w:rsidRPr="00F7788D" w:rsidRDefault="00E62358" w:rsidP="00C81F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7788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Le nano farad : </w:t>
                            </w:r>
                            <w:r w:rsidR="00C81FF2" w:rsidRPr="00F7788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1 nF = 10</w:t>
                            </w:r>
                            <w:r w:rsidR="00C81FF2" w:rsidRPr="00F7788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vertAlign w:val="superscript"/>
                              </w:rPr>
                              <w:t>-9</w:t>
                            </w:r>
                            <w:r w:rsidRPr="00F7788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E62358" w:rsidRPr="00F7788D" w:rsidRDefault="00E62358" w:rsidP="00C81FF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F7788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Le pico farad : </w:t>
                            </w:r>
                            <w:r w:rsidR="00C81FF2" w:rsidRPr="00F7788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1 pF = 10</w:t>
                            </w:r>
                            <w:r w:rsidR="00C81FF2" w:rsidRPr="00F7788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vertAlign w:val="superscript"/>
                              </w:rPr>
                              <w:t>-12</w:t>
                            </w:r>
                            <w:bookmarkEnd w:id="1"/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C81FF2" w:rsidRPr="003F6A58" w:rsidRDefault="00C81FF2" w:rsidP="00C81FF2">
            <w:pPr>
              <w:pStyle w:val="ListParagraph"/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</w:pPr>
          </w:p>
          <w:p w:rsidR="00C81FF2" w:rsidRPr="003F6A58" w:rsidRDefault="00C81FF2" w:rsidP="00C81FF2">
            <w:pPr>
              <w:pStyle w:val="ListParagraph"/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</w:pPr>
          </w:p>
          <w:p w:rsidR="00C81FF2" w:rsidRPr="003F6A58" w:rsidRDefault="00C81FF2" w:rsidP="00C81FF2">
            <w:pPr>
              <w:pStyle w:val="ListParagraph"/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</w:pPr>
          </w:p>
          <w:p w:rsidR="00C81FF2" w:rsidRPr="003F6A58" w:rsidRDefault="00C81FF2" w:rsidP="00C81FF2">
            <w:pPr>
              <w:pStyle w:val="ListParagraph"/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</w:pPr>
          </w:p>
          <w:p w:rsidR="00C81FF2" w:rsidRPr="003F6A58" w:rsidRDefault="00C81FF2" w:rsidP="00C81FF2">
            <w:pPr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</w:pPr>
          </w:p>
          <w:p w:rsidR="00C81FF2" w:rsidRPr="003F6A58" w:rsidRDefault="00C81FF2" w:rsidP="00E62358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E62358" w:rsidRPr="003F6A58" w:rsidRDefault="00E62358" w:rsidP="00A114E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36"/>
                <w:szCs w:val="36"/>
              </w:rPr>
            </w:pPr>
            <w:r w:rsidRPr="003F6A58">
              <w:rPr>
                <w:rFonts w:asciiTheme="majorBidi" w:hAnsiTheme="majorBidi" w:cstheme="majorBidi"/>
                <w:sz w:val="36"/>
                <w:szCs w:val="36"/>
              </w:rPr>
              <w:t xml:space="preserve">La tension : </w:t>
            </w:r>
            <w:r w:rsidRPr="003F6A58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µ</w:t>
            </w:r>
            <w:r w:rsidRPr="003F6A58">
              <w:rPr>
                <w:rFonts w:asciiTheme="majorBidi" w:hAnsiTheme="majorBidi" w:cstheme="majorBidi"/>
                <w:b/>
                <w:bCs/>
                <w:sz w:val="36"/>
                <w:szCs w:val="36"/>
                <w:vertAlign w:val="subscript"/>
              </w:rPr>
              <w:t>c</w:t>
            </w:r>
            <w:r w:rsidRPr="003F6A58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 xml:space="preserve"> </w:t>
            </w:r>
            <w:r w:rsidR="00A114E0" w:rsidRPr="003F6A58">
              <w:rPr>
                <w:rFonts w:asciiTheme="majorBidi" w:hAnsiTheme="majorBidi" w:cstheme="majorBidi"/>
                <w:b/>
                <w:bCs/>
                <w:sz w:val="40"/>
                <w:szCs w:val="40"/>
                <w:vertAlign w:val="subscript"/>
              </w:rPr>
              <w:t>(</w:t>
            </w:r>
            <w:proofErr w:type="gramStart"/>
            <w:r w:rsidR="00A114E0" w:rsidRPr="003F6A58">
              <w:rPr>
                <w:rFonts w:asciiTheme="majorBidi" w:hAnsiTheme="majorBidi" w:cstheme="majorBidi"/>
                <w:b/>
                <w:bCs/>
                <w:sz w:val="40"/>
                <w:szCs w:val="40"/>
                <w:vertAlign w:val="subscript"/>
              </w:rPr>
              <w:t>unité:</w:t>
            </w:r>
            <w:proofErr w:type="gramEnd"/>
            <w:r w:rsidR="00A114E0" w:rsidRPr="003F6A58">
              <w:rPr>
                <w:rFonts w:asciiTheme="majorBidi" w:hAnsiTheme="majorBidi" w:cstheme="majorBidi"/>
                <w:b/>
                <w:bCs/>
                <w:sz w:val="40"/>
                <w:szCs w:val="40"/>
                <w:vertAlign w:val="subscript"/>
              </w:rPr>
              <w:t xml:space="preserve"> V)</w:t>
            </w:r>
          </w:p>
          <w:p w:rsidR="00E62358" w:rsidRPr="003F6A58" w:rsidRDefault="00E62358" w:rsidP="00E62358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E62358" w:rsidRPr="003F6A58" w:rsidRDefault="00E62358" w:rsidP="00A114E0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36"/>
                <w:szCs w:val="36"/>
              </w:rPr>
            </w:pPr>
            <w:r w:rsidRPr="003F6A58">
              <w:rPr>
                <w:rFonts w:asciiTheme="majorBidi" w:hAnsiTheme="majorBidi" w:cstheme="majorBidi"/>
                <w:sz w:val="36"/>
                <w:szCs w:val="36"/>
              </w:rPr>
              <w:t xml:space="preserve">Permittivité de diélectrique : </w:t>
            </w:r>
            <w:r w:rsidRPr="003F6A58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Ɛ</w:t>
            </w:r>
            <w:r w:rsidRPr="003F6A5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A114E0" w:rsidRPr="003F6A58">
              <w:rPr>
                <w:rFonts w:asciiTheme="majorBidi" w:hAnsiTheme="majorBidi" w:cstheme="majorBidi"/>
                <w:b/>
                <w:bCs/>
                <w:sz w:val="40"/>
                <w:szCs w:val="40"/>
                <w:vertAlign w:val="subscript"/>
              </w:rPr>
              <w:t xml:space="preserve">(unité: 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  <w:vertAlign w:val="subscript"/>
                    </w:rPr>
                    <m:t>m</m:t>
                  </m:r>
                </m:den>
              </m:f>
            </m:oMath>
            <w:r w:rsidR="00A114E0" w:rsidRPr="003F6A58">
              <w:rPr>
                <w:rFonts w:asciiTheme="majorBidi" w:hAnsiTheme="majorBidi" w:cstheme="majorBidi"/>
                <w:b/>
                <w:bCs/>
                <w:sz w:val="40"/>
                <w:szCs w:val="40"/>
                <w:vertAlign w:val="subscript"/>
              </w:rPr>
              <w:t>)</w:t>
            </w:r>
          </w:p>
          <w:p w:rsidR="00E62358" w:rsidRPr="003F6A58" w:rsidRDefault="00E62358" w:rsidP="00E62358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E62358" w:rsidRPr="003F6A58" w:rsidRDefault="00E62358" w:rsidP="00E62358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36"/>
                <w:szCs w:val="36"/>
              </w:rPr>
            </w:pPr>
            <w:r w:rsidRPr="003F6A58">
              <w:rPr>
                <w:rFonts w:asciiTheme="majorBidi" w:hAnsiTheme="majorBidi" w:cstheme="majorBidi"/>
                <w:sz w:val="36"/>
                <w:szCs w:val="36"/>
              </w:rPr>
              <w:t xml:space="preserve">Ecartement entre les deux armatures du condensateur : </w:t>
            </w:r>
            <w:r w:rsidRPr="003F6A58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</w:t>
            </w:r>
          </w:p>
          <w:p w:rsidR="00E62358" w:rsidRPr="003F6A58" w:rsidRDefault="00E62358" w:rsidP="00E62358">
            <w:pPr>
              <w:ind w:firstLine="644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E62358" w:rsidRPr="003F6A58" w:rsidRDefault="00E62358" w:rsidP="00E62358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36"/>
                <w:szCs w:val="36"/>
              </w:rPr>
            </w:pPr>
            <w:r w:rsidRPr="003F6A58">
              <w:rPr>
                <w:rFonts w:asciiTheme="majorBidi" w:hAnsiTheme="majorBidi" w:cstheme="majorBidi"/>
                <w:sz w:val="36"/>
                <w:szCs w:val="36"/>
              </w:rPr>
              <w:t xml:space="preserve">Surface commune de deux armatures en regard : </w:t>
            </w:r>
            <w:r w:rsidRPr="003F6A58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</w:t>
            </w:r>
          </w:p>
          <w:p w:rsidR="00E62358" w:rsidRPr="003F6A58" w:rsidRDefault="00E62358" w:rsidP="00E62358">
            <w:pPr>
              <w:ind w:firstLine="708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E62358" w:rsidRPr="003F6A58" w:rsidRDefault="00E62358" w:rsidP="00E62358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36"/>
                <w:szCs w:val="36"/>
              </w:rPr>
            </w:pPr>
            <w:r w:rsidRPr="003F6A58">
              <w:rPr>
                <w:rFonts w:asciiTheme="majorBidi" w:hAnsiTheme="majorBidi" w:cstheme="majorBidi"/>
                <w:sz w:val="36"/>
                <w:szCs w:val="36"/>
              </w:rPr>
              <w:t xml:space="preserve">La permittivité relative d’un diélectrique : </w:t>
            </w:r>
            <w:r w:rsidRPr="003F6A58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Ɛ</w:t>
            </w:r>
            <w:r w:rsidRPr="003F6A58">
              <w:rPr>
                <w:rFonts w:asciiTheme="majorBidi" w:hAnsiTheme="majorBidi" w:cstheme="majorBidi"/>
                <w:b/>
                <w:bCs/>
                <w:sz w:val="36"/>
                <w:szCs w:val="36"/>
                <w:vertAlign w:val="subscript"/>
              </w:rPr>
              <w:t>r</w:t>
            </w:r>
          </w:p>
          <w:p w:rsidR="00E62358" w:rsidRPr="003F6A58" w:rsidRDefault="00E62358" w:rsidP="00E62358">
            <w:pPr>
              <w:ind w:left="284"/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E62358" w:rsidRPr="003F6A58" w:rsidRDefault="00E62358" w:rsidP="00E62358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</w:pPr>
            <w:r w:rsidRPr="003F6A58">
              <w:rPr>
                <w:rFonts w:asciiTheme="majorBidi" w:hAnsiTheme="majorBidi" w:cstheme="majorBidi"/>
                <w:sz w:val="36"/>
                <w:szCs w:val="36"/>
              </w:rPr>
              <w:t xml:space="preserve">La permittivité de vide : </w:t>
            </w:r>
            <w:r w:rsidRPr="003F6A58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Ɛ</w:t>
            </w:r>
            <w:r w:rsidRPr="003F6A58">
              <w:rPr>
                <w:rFonts w:asciiTheme="majorBidi" w:hAnsiTheme="majorBidi" w:cstheme="majorBidi"/>
                <w:b/>
                <w:bCs/>
                <w:sz w:val="36"/>
                <w:szCs w:val="36"/>
                <w:vertAlign w:val="subscript"/>
              </w:rPr>
              <w:t>0</w:t>
            </w:r>
          </w:p>
          <w:p w:rsidR="00C81FF2" w:rsidRPr="003F6A58" w:rsidRDefault="00C81FF2" w:rsidP="00C81FF2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  <w:p w:rsidR="00E62358" w:rsidRPr="00E62358" w:rsidRDefault="00E62358" w:rsidP="00A114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8"/>
                <w:szCs w:val="28"/>
                <w:vertAlign w:val="subscript"/>
              </w:rPr>
            </w:pPr>
            <w:r w:rsidRPr="003F6A58">
              <w:rPr>
                <w:rFonts w:asciiTheme="majorBidi" w:hAnsiTheme="majorBidi" w:cstheme="majorBidi"/>
                <w:sz w:val="36"/>
                <w:szCs w:val="36"/>
              </w:rPr>
              <w:t xml:space="preserve">L’énergie électrique emmagasinée : </w:t>
            </w:r>
            <w:r w:rsidRPr="003F6A58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</w:t>
            </w:r>
            <w:r w:rsidRPr="003F6A58">
              <w:rPr>
                <w:rFonts w:asciiTheme="majorBidi" w:hAnsiTheme="majorBidi" w:cstheme="majorBidi"/>
                <w:b/>
                <w:bCs/>
                <w:sz w:val="36"/>
                <w:szCs w:val="36"/>
                <w:vertAlign w:val="subscript"/>
              </w:rPr>
              <w:t>c</w:t>
            </w:r>
            <w:r w:rsidR="00A114E0" w:rsidRPr="003F6A58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 xml:space="preserve"> </w:t>
            </w:r>
            <w:r w:rsidR="00A114E0" w:rsidRPr="003F6A58">
              <w:rPr>
                <w:rFonts w:asciiTheme="majorBidi" w:hAnsiTheme="majorBidi" w:cstheme="majorBidi"/>
                <w:b/>
                <w:bCs/>
                <w:sz w:val="40"/>
                <w:szCs w:val="40"/>
                <w:vertAlign w:val="subscript"/>
              </w:rPr>
              <w:t>(unité: j)</w:t>
            </w:r>
          </w:p>
        </w:tc>
        <w:tc>
          <w:tcPr>
            <w:tcW w:w="36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2358" w:rsidRPr="003F6A58" w:rsidRDefault="00E62358" w:rsidP="00662A80">
            <w:pPr>
              <w:jc w:val="center"/>
              <w:rPr>
                <w:sz w:val="40"/>
                <w:szCs w:val="40"/>
              </w:rPr>
            </w:pPr>
          </w:p>
          <w:p w:rsidR="00D77575" w:rsidRPr="005E3D3D" w:rsidRDefault="00E62358" w:rsidP="005E3D3D">
            <w:pPr>
              <w:rPr>
                <w:rFonts w:asciiTheme="majorBidi" w:eastAsiaTheme="minorEastAsia" w:hAnsiTheme="majorBidi" w:cstheme="majorBidi"/>
                <w:sz w:val="40"/>
                <w:szCs w:val="40"/>
              </w:rPr>
            </w:pPr>
            <w:r w:rsidRPr="003F6A58">
              <w:rPr>
                <w:rFonts w:asciiTheme="majorBidi" w:hAnsiTheme="majorBidi" w:cstheme="majorBidi"/>
                <w:sz w:val="40"/>
                <w:szCs w:val="40"/>
                <w:lang w:val="en-US"/>
              </w:rPr>
              <w:t>I</w:t>
            </w:r>
            <w:r w:rsidRPr="003F6A58">
              <w:rPr>
                <w:rFonts w:asciiTheme="majorBidi" w:hAnsiTheme="majorBidi" w:cstheme="majorBidi"/>
                <w:sz w:val="32"/>
                <w:szCs w:val="32"/>
                <w:vertAlign w:val="subscript"/>
                <w:lang w:val="en-US"/>
              </w:rPr>
              <w:t>(constante)</w:t>
            </w:r>
            <w:r w:rsidRPr="003F6A58">
              <w:rPr>
                <w:rFonts w:asciiTheme="majorBidi" w:hAnsiTheme="majorBidi" w:cstheme="majorBidi"/>
                <w:sz w:val="40"/>
                <w:szCs w:val="40"/>
                <w:vertAlign w:val="subscript"/>
                <w:lang w:val="en-US"/>
              </w:rPr>
              <w:t xml:space="preserve"> </w:t>
            </w:r>
            <w:r w:rsidRPr="003F6A58">
              <w:rPr>
                <w:rFonts w:asciiTheme="majorBidi" w:hAnsiTheme="majorBidi" w:cstheme="majorBidi"/>
                <w:sz w:val="40"/>
                <w:szCs w:val="40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40"/>
                      <w:szCs w:val="4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40"/>
                          <w:szCs w:val="4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40"/>
                          <w:szCs w:val="4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40"/>
                      <w:szCs w:val="4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40"/>
                          <w:szCs w:val="4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40"/>
                          <w:szCs w:val="40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40"/>
                          <w:szCs w:val="4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40"/>
                          <w:szCs w:val="4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40"/>
                      <w:szCs w:val="4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40"/>
                          <w:szCs w:val="4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40"/>
                          <w:szCs w:val="40"/>
                          <w:lang w:val="en-US"/>
                        </w:rPr>
                        <m:t>1</m:t>
                      </m:r>
                    </m:sub>
                  </m:sSub>
                </m:den>
              </m:f>
            </m:oMath>
            <w:r w:rsidRPr="003F6A58">
              <w:rPr>
                <w:rFonts w:asciiTheme="majorBidi" w:eastAsiaTheme="minorEastAsia" w:hAnsiTheme="majorBidi" w:cstheme="majorBidi"/>
                <w:sz w:val="40"/>
                <w:szCs w:val="40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40"/>
                      <w:szCs w:val="40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40"/>
                      <w:szCs w:val="40"/>
                    </w:rPr>
                    <m:t>t</m:t>
                  </m:r>
                </m:den>
              </m:f>
            </m:oMath>
          </w:p>
          <w:p w:rsidR="005E3D3D" w:rsidRPr="005E3D3D" w:rsidRDefault="005E3D3D" w:rsidP="005E3D3D">
            <w:pPr>
              <w:rPr>
                <w:rFonts w:asciiTheme="majorBidi" w:eastAsiaTheme="minorEastAsia" w:hAnsiTheme="majorBidi" w:cstheme="majorBidi"/>
                <w:sz w:val="16"/>
                <w:szCs w:val="16"/>
                <w:lang w:val="en-US"/>
              </w:rPr>
            </w:pPr>
          </w:p>
          <w:p w:rsidR="00177B10" w:rsidRPr="003F6A58" w:rsidRDefault="001B4A5B" w:rsidP="00D77575">
            <w:pPr>
              <w:rPr>
                <w:rFonts w:asciiTheme="majorBidi" w:eastAsiaTheme="minorEastAsia" w:hAnsiTheme="majorBidi" w:cstheme="majorBidi"/>
                <w:sz w:val="40"/>
                <w:szCs w:val="40"/>
                <w:lang w:val="en-US"/>
              </w:rPr>
            </w:pPr>
            <w:r w:rsidRPr="003F6A58">
              <w:rPr>
                <w:rFonts w:asciiTheme="majorBidi" w:eastAsiaTheme="minorEastAsia" w:hAnsiTheme="majorBidi" w:cstheme="majorBidi"/>
                <w:sz w:val="40"/>
                <w:szCs w:val="40"/>
                <w:lang w:val="en-US"/>
              </w:rPr>
              <w:t>i</w:t>
            </w:r>
            <w:r w:rsidR="00D77575" w:rsidRPr="003F6A58">
              <w:rPr>
                <w:rFonts w:asciiTheme="majorBidi" w:eastAsiaTheme="minorEastAsia" w:hAnsiTheme="majorBidi" w:cstheme="majorBidi"/>
                <w:sz w:val="32"/>
                <w:szCs w:val="32"/>
                <w:vertAlign w:val="subscript"/>
                <w:lang w:val="en-US"/>
              </w:rPr>
              <w:t>(variabale)</w:t>
            </w:r>
            <w:r w:rsidR="00D77575" w:rsidRPr="003F6A58">
              <w:rPr>
                <w:rFonts w:asciiTheme="majorBidi" w:eastAsiaTheme="minorEastAsia" w:hAnsiTheme="majorBidi" w:cstheme="majorBidi"/>
                <w:sz w:val="40"/>
                <w:szCs w:val="40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40"/>
                      <w:szCs w:val="40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sz w:val="40"/>
                          <w:szCs w:val="40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40"/>
                          <w:szCs w:val="40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sz w:val="40"/>
                          <w:szCs w:val="40"/>
                          <w:lang w:val="en-US"/>
                        </w:rPr>
                        <m:t>∆t→0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40"/>
                          <w:szCs w:val="4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40"/>
                          <w:szCs w:val="40"/>
                          <w:lang w:val="en-US"/>
                        </w:rPr>
                        <m:t>∆Q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40"/>
                          <w:szCs w:val="40"/>
                          <w:lang w:val="en-US"/>
                        </w:rPr>
                        <m:t>∆t</m:t>
                      </m:r>
                    </m:den>
                  </m:f>
                </m:e>
              </m:func>
            </m:oMath>
            <w:r w:rsidR="00D77575" w:rsidRPr="003F6A58">
              <w:rPr>
                <w:rFonts w:asciiTheme="majorBidi" w:eastAsiaTheme="minorEastAsia" w:hAnsiTheme="majorBidi" w:cstheme="majorBidi"/>
                <w:sz w:val="40"/>
                <w:szCs w:val="40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40"/>
                      <w:szCs w:val="40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40"/>
                      <w:szCs w:val="40"/>
                      <w:lang w:val="en-US"/>
                    </w:rPr>
                    <m:t>dt</m:t>
                  </m:r>
                </m:den>
              </m:f>
            </m:oMath>
          </w:p>
          <w:p w:rsidR="00D77575" w:rsidRPr="005E3D3D" w:rsidRDefault="00DB1B38" w:rsidP="000B75E0">
            <w:pPr>
              <w:rPr>
                <w:rFonts w:asciiTheme="majorBidi" w:eastAsiaTheme="minorEastAsia" w:hAnsiTheme="majorBidi" w:cstheme="majorBidi"/>
                <w:sz w:val="40"/>
                <w:szCs w:val="4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40"/>
                    <w:szCs w:val="40"/>
                    <w:lang w:val="en-US"/>
                  </w:rPr>
                  <m:t>U=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  <w:sz w:val="40"/>
                        <w:szCs w:val="40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  <w:sz w:val="40"/>
                        <w:szCs w:val="40"/>
                        <w:lang w:val="en-US"/>
                      </w:rPr>
                      <m:t>C</m:t>
                    </m:r>
                    <w:bookmarkStart w:id="0" w:name="_GoBack"/>
                    <w:bookmarkEnd w:id="0"/>
                  </m:den>
                </m:f>
              </m:oMath>
            </m:oMathPara>
          </w:p>
          <w:p w:rsidR="00D77575" w:rsidRPr="003F6A58" w:rsidRDefault="001B4A5B" w:rsidP="00A114E0">
            <w:pPr>
              <w:rPr>
                <w:sz w:val="40"/>
                <w:szCs w:val="40"/>
                <w14:glow w14:rad="101600">
                  <w14:schemeClr w14:val="accent5">
                    <w14:alpha w14:val="60000"/>
                    <w14:satMod w14:val="175000"/>
                  </w14:schemeClr>
                </w14:glow>
              </w:rPr>
            </w:pPr>
            <w:r w:rsidRPr="003F6A58">
              <w:rPr>
                <w:rFonts w:asciiTheme="majorBidi" w:eastAsiaTheme="minorEastAsia" w:hAnsiTheme="majorBidi" w:cstheme="majorBidi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6AB3DE" wp14:editId="08832B30">
                      <wp:simplePos x="0" y="0"/>
                      <wp:positionH relativeFrom="column">
                        <wp:posOffset>891540</wp:posOffset>
                      </wp:positionH>
                      <wp:positionV relativeFrom="paragraph">
                        <wp:posOffset>128270</wp:posOffset>
                      </wp:positionV>
                      <wp:extent cx="292891" cy="123825"/>
                      <wp:effectExtent l="0" t="19050" r="31115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891" cy="1238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8B104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70.2pt;margin-top:10.1pt;width:23.0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" adj="17034" fillcolor="black [3200]" strokecolor="black [1600]" strokeweight="1pt"/>
                  </w:pict>
                </mc:Fallback>
              </mc:AlternateContent>
            </w:r>
            <w:r w:rsidR="00D77575" w:rsidRPr="003F6A58">
              <w:rPr>
                <w:rFonts w:asciiTheme="majorBidi" w:eastAsiaTheme="minorEastAsia" w:hAnsiTheme="majorBidi" w:cstheme="majorBidi"/>
                <w:sz w:val="40"/>
                <w:szCs w:val="40"/>
              </w:rPr>
              <w:t>q= C.µ</w:t>
            </w:r>
            <w:r w:rsidR="00D77575" w:rsidRPr="003F6A58">
              <w:rPr>
                <w:rFonts w:asciiTheme="majorBidi" w:eastAsiaTheme="minorEastAsia" w:hAnsiTheme="majorBidi" w:cstheme="majorBidi"/>
                <w:sz w:val="40"/>
                <w:szCs w:val="40"/>
                <w:vertAlign w:val="subscript"/>
              </w:rPr>
              <w:t>c</w:t>
            </w:r>
            <w:r w:rsidR="00D77575" w:rsidRPr="003F6A58">
              <w:rPr>
                <w:rFonts w:asciiTheme="majorBidi" w:eastAsiaTheme="minorEastAsia" w:hAnsiTheme="majorBidi" w:cstheme="majorBidi"/>
                <w:sz w:val="40"/>
                <w:szCs w:val="40"/>
              </w:rPr>
              <w:t xml:space="preserve">  </w:t>
            </w:r>
            <w:r w:rsidR="00A114E0" w:rsidRPr="003F6A58">
              <w:rPr>
                <w:rFonts w:asciiTheme="majorBidi" w:eastAsiaTheme="minorEastAsia" w:hAnsiTheme="majorBidi" w:cstheme="majorBidi"/>
                <w:sz w:val="40"/>
                <w:szCs w:val="40"/>
              </w:rPr>
              <w:t xml:space="preserve">      </w:t>
            </w:r>
            <w:r w:rsidR="00A114E0" w:rsidRPr="00224DCF">
              <w:rPr>
                <w:rFonts w:eastAsiaTheme="minorEastAsia" w:cstheme="minorHAnsi"/>
                <w:sz w:val="40"/>
                <w:szCs w:val="40"/>
              </w:rPr>
              <w:t xml:space="preserve">C=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40"/>
                      <w:szCs w:val="40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40"/>
                          <w:szCs w:val="4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40"/>
                          <w:szCs w:val="40"/>
                        </w:rPr>
                        <m:t>c</m:t>
                      </m:r>
                    </m:sub>
                  </m:sSub>
                </m:den>
              </m:f>
            </m:oMath>
          </w:p>
          <w:p w:rsidR="00D77575" w:rsidRPr="005E3D3D" w:rsidRDefault="00D77575" w:rsidP="00D77575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:rsidR="00D77575" w:rsidRPr="003F6A58" w:rsidRDefault="00D77575" w:rsidP="00D77575">
            <w:pPr>
              <w:rPr>
                <w:rFonts w:asciiTheme="majorBidi" w:eastAsiaTheme="minorEastAsia" w:hAnsiTheme="majorBidi" w:cstheme="majorBidi"/>
                <w:sz w:val="40"/>
                <w:szCs w:val="40"/>
              </w:rPr>
            </w:pPr>
            <w:r w:rsidRPr="003F6A58">
              <w:rPr>
                <w:rFonts w:asciiTheme="majorBidi" w:hAnsiTheme="majorBidi" w:cstheme="majorBidi"/>
                <w:sz w:val="40"/>
                <w:szCs w:val="40"/>
              </w:rPr>
              <w:t>C=</w:t>
            </w:r>
            <w:r w:rsidR="000221EB" w:rsidRPr="003F6A58">
              <w:rPr>
                <w:rFonts w:asciiTheme="majorBidi" w:hAnsiTheme="majorBidi" w:cstheme="majorBidi"/>
                <w:sz w:val="40"/>
                <w:szCs w:val="4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40"/>
                      <w:szCs w:val="40"/>
                    </w:rPr>
                    <m:t>ε.s</m:t>
                  </m:r>
                </m:num>
                <m:den>
                  <m:r>
                    <w:rPr>
                      <w:rFonts w:ascii="Cambria Math" w:hAnsi="Cambria Math" w:cstheme="majorBidi"/>
                      <w:sz w:val="40"/>
                      <w:szCs w:val="40"/>
                    </w:rPr>
                    <m:t>e</m:t>
                  </m:r>
                </m:den>
              </m:f>
            </m:oMath>
          </w:p>
          <w:p w:rsidR="00F7788D" w:rsidRPr="005E3D3D" w:rsidRDefault="00F7788D" w:rsidP="00D77575">
            <w:pPr>
              <w:rPr>
                <w:rFonts w:asciiTheme="majorBidi" w:eastAsiaTheme="minorEastAsia" w:hAnsiTheme="majorBidi" w:cstheme="majorBidi"/>
                <w:sz w:val="16"/>
                <w:szCs w:val="16"/>
              </w:rPr>
            </w:pPr>
          </w:p>
          <w:p w:rsidR="001B4A5B" w:rsidRPr="003F6A58" w:rsidRDefault="001B4A5B" w:rsidP="003F6A58">
            <w:pPr>
              <w:rPr>
                <w:rFonts w:asciiTheme="majorBidi" w:eastAsiaTheme="minorEastAsia" w:hAnsiTheme="majorBidi" w:cstheme="majorBidi"/>
                <w:sz w:val="40"/>
                <w:szCs w:val="40"/>
              </w:rPr>
            </w:pPr>
            <w:r w:rsidRPr="003F6A58">
              <w:rPr>
                <w:rFonts w:asciiTheme="majorBidi" w:hAnsiTheme="majorBidi" w:cstheme="majorBidi"/>
                <w:sz w:val="40"/>
                <w:szCs w:val="40"/>
              </w:rPr>
              <w:t>Ɛ</w:t>
            </w:r>
            <w:r w:rsidRPr="003F6A58">
              <w:rPr>
                <w:rFonts w:asciiTheme="majorBidi" w:hAnsiTheme="majorBidi" w:cstheme="majorBidi"/>
                <w:sz w:val="40"/>
                <w:szCs w:val="40"/>
                <w:vertAlign w:val="subscript"/>
              </w:rPr>
              <w:t>0</w:t>
            </w:r>
            <w:r w:rsidRPr="003F6A58">
              <w:rPr>
                <w:rFonts w:asciiTheme="majorBidi" w:hAnsiTheme="majorBidi" w:cstheme="majorBidi"/>
                <w:sz w:val="40"/>
                <w:szCs w:val="40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40"/>
                      <w:szCs w:val="40"/>
                    </w:rPr>
                    <m:t>36π.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40"/>
                          <w:szCs w:val="4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40"/>
                          <w:szCs w:val="40"/>
                        </w:rPr>
                        <m:t>9</m:t>
                      </m:r>
                    </m:sup>
                  </m:sSup>
                </m:den>
              </m:f>
            </m:oMath>
            <w:r w:rsidRPr="003F6A58">
              <w:rPr>
                <w:rFonts w:asciiTheme="majorBidi" w:eastAsiaTheme="minorEastAsia" w:hAnsiTheme="majorBidi" w:cstheme="majorBidi"/>
                <w:sz w:val="40"/>
                <w:szCs w:val="40"/>
              </w:rPr>
              <w:t xml:space="preserve"> </w:t>
            </w:r>
            <m:oMath>
              <m:f>
                <m:fPr>
                  <m:type m:val="lin"/>
                  <m:ctrlPr>
                    <w:rPr>
                      <w:rFonts w:ascii="Cambria Math" w:eastAsiaTheme="minorEastAsia" w:hAnsi="Cambria Math" w:cstheme="majorBidi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40"/>
                      <w:szCs w:val="40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40"/>
                      <w:szCs w:val="40"/>
                    </w:rPr>
                    <m:t>m</m:t>
                  </m:r>
                </m:den>
              </m:f>
            </m:oMath>
          </w:p>
          <w:p w:rsidR="001B4A5B" w:rsidRPr="005E3D3D" w:rsidRDefault="001B4A5B" w:rsidP="001B4A5B">
            <w:pPr>
              <w:rPr>
                <w:rFonts w:asciiTheme="majorBidi" w:eastAsiaTheme="minorEastAsia" w:hAnsiTheme="majorBidi" w:cstheme="majorBidi"/>
                <w:sz w:val="16"/>
                <w:szCs w:val="16"/>
              </w:rPr>
            </w:pPr>
          </w:p>
          <w:p w:rsidR="001B4A5B" w:rsidRPr="0048419D" w:rsidRDefault="00A114E0" w:rsidP="00D77575">
            <w:pPr>
              <w:rPr>
                <w:rFonts w:asciiTheme="majorBidi" w:eastAsiaTheme="minorEastAsia" w:hAnsiTheme="majorBidi" w:cstheme="majorBidi"/>
                <w:sz w:val="40"/>
                <w:szCs w:val="40"/>
                <w:vertAlign w:val="subscript"/>
              </w:rPr>
            </w:pPr>
            <w:r w:rsidRPr="003F6A58">
              <w:rPr>
                <w:rFonts w:asciiTheme="majorBidi" w:eastAsiaTheme="minorEastAsia" w:hAnsiTheme="majorBidi" w:cstheme="majorBidi"/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0D5B2B" wp14:editId="506F52AB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100965</wp:posOffset>
                      </wp:positionV>
                      <wp:extent cx="292891" cy="123825"/>
                      <wp:effectExtent l="0" t="19050" r="31115" b="47625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891" cy="123825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6894F" id="Right Arrow 9" o:spid="_x0000_s1026" type="#_x0000_t13" style="position:absolute;margin-left:57.7pt;margin-top:7.95pt;width:23.0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" adj="17034" fillcolor="windowText" strokeweight="1pt"/>
                  </w:pict>
                </mc:Fallback>
              </mc:AlternateContent>
            </w:r>
            <w:proofErr w:type="spellStart"/>
            <w:r w:rsidR="001B4A5B" w:rsidRPr="0048419D">
              <w:rPr>
                <w:rFonts w:asciiTheme="majorBidi" w:hAnsiTheme="majorBidi" w:cstheme="majorBidi"/>
                <w:sz w:val="40"/>
                <w:szCs w:val="40"/>
              </w:rPr>
              <w:t>Ɛ</w:t>
            </w:r>
            <w:r w:rsidR="001B4A5B" w:rsidRPr="0048419D">
              <w:rPr>
                <w:rFonts w:asciiTheme="majorBidi" w:hAnsiTheme="majorBidi" w:cstheme="majorBidi"/>
                <w:sz w:val="40"/>
                <w:szCs w:val="40"/>
                <w:vertAlign w:val="subscript"/>
              </w:rPr>
              <w:t>r</w:t>
            </w:r>
            <w:proofErr w:type="spellEnd"/>
            <w:r w:rsidR="001B4A5B" w:rsidRPr="0048419D">
              <w:rPr>
                <w:rFonts w:asciiTheme="majorBidi" w:hAnsiTheme="majorBidi" w:cstheme="majorBidi"/>
                <w:sz w:val="40"/>
                <w:szCs w:val="40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40"/>
                      <w:szCs w:val="40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40"/>
                          <w:szCs w:val="40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40"/>
                          <w:szCs w:val="40"/>
                        </w:rPr>
                        <m:t>0</m:t>
                      </m:r>
                    </m:sub>
                  </m:sSub>
                </m:den>
              </m:f>
            </m:oMath>
            <w:r w:rsidR="001B4A5B" w:rsidRPr="0048419D">
              <w:rPr>
                <w:rFonts w:asciiTheme="majorBidi" w:eastAsiaTheme="minorEastAsia" w:hAnsiTheme="majorBidi" w:cstheme="majorBidi"/>
                <w:sz w:val="40"/>
                <w:szCs w:val="40"/>
              </w:rPr>
              <w:t xml:space="preserve">         C= </w:t>
            </w:r>
            <w:r w:rsidR="001B4A5B" w:rsidRPr="0048419D">
              <w:rPr>
                <w:rFonts w:asciiTheme="majorBidi" w:hAnsiTheme="majorBidi" w:cstheme="majorBidi"/>
                <w:sz w:val="40"/>
                <w:szCs w:val="40"/>
              </w:rPr>
              <w:t>Ɛ</w:t>
            </w:r>
            <w:r w:rsidR="001B4A5B" w:rsidRPr="0048419D">
              <w:rPr>
                <w:rFonts w:asciiTheme="majorBidi" w:hAnsiTheme="majorBidi" w:cstheme="majorBidi"/>
                <w:sz w:val="40"/>
                <w:szCs w:val="40"/>
                <w:vertAlign w:val="subscript"/>
              </w:rPr>
              <w:t>r</w:t>
            </w:r>
            <w:r w:rsidR="003F6A58" w:rsidRPr="0048419D">
              <w:rPr>
                <w:rFonts w:asciiTheme="majorBidi" w:hAnsiTheme="majorBidi" w:cstheme="majorBidi"/>
                <w:sz w:val="40"/>
                <w:szCs w:val="40"/>
              </w:rPr>
              <w:t>.</w:t>
            </w:r>
            <w:r w:rsidR="001B4A5B" w:rsidRPr="0048419D">
              <w:rPr>
                <w:rFonts w:asciiTheme="majorBidi" w:hAnsiTheme="majorBidi" w:cstheme="majorBidi"/>
                <w:sz w:val="40"/>
                <w:szCs w:val="40"/>
              </w:rPr>
              <w:t>Ɛ</w:t>
            </w:r>
            <w:r w:rsidR="001B4A5B" w:rsidRPr="0048419D">
              <w:rPr>
                <w:rFonts w:asciiTheme="majorBidi" w:hAnsiTheme="majorBidi" w:cstheme="majorBidi"/>
                <w:sz w:val="40"/>
                <w:szCs w:val="40"/>
                <w:vertAlign w:val="subscript"/>
              </w:rPr>
              <w:t>0</w:t>
            </w:r>
            <w:r w:rsidR="003F6A58" w:rsidRPr="0048419D">
              <w:rPr>
                <w:rFonts w:asciiTheme="majorBidi" w:hAnsiTheme="majorBidi" w:cstheme="majorBidi"/>
                <w:sz w:val="40"/>
                <w:szCs w:val="40"/>
              </w:rPr>
              <w:t>.</w:t>
            </w:r>
            <w:r w:rsidR="003F6A58" w:rsidRPr="0048419D">
              <w:rPr>
                <w:rFonts w:asciiTheme="majorBidi" w:hAnsiTheme="majorBidi" w:cstheme="majorBidi"/>
                <w:sz w:val="40"/>
                <w:szCs w:val="40"/>
                <w:vertAlign w:val="subscript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40"/>
                      <w:szCs w:val="40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40"/>
                      <w:szCs w:val="40"/>
                      <w:vertAlign w:val="subscript"/>
                    </w:rPr>
                    <m:t>s</m:t>
                  </m:r>
                </m:num>
                <m:den>
                  <m:r>
                    <w:rPr>
                      <w:rFonts w:ascii="Cambria Math" w:hAnsi="Cambria Math" w:cstheme="majorBidi"/>
                      <w:sz w:val="40"/>
                      <w:szCs w:val="40"/>
                      <w:vertAlign w:val="subscript"/>
                    </w:rPr>
                    <m:t>e</m:t>
                  </m:r>
                </m:den>
              </m:f>
            </m:oMath>
          </w:p>
          <w:p w:rsidR="00F7788D" w:rsidRPr="005E3D3D" w:rsidRDefault="00F7788D" w:rsidP="00D77575">
            <w:pPr>
              <w:rPr>
                <w:rFonts w:asciiTheme="majorBidi" w:eastAsiaTheme="minorEastAsia" w:hAnsiTheme="majorBidi" w:cstheme="majorBidi"/>
                <w:sz w:val="16"/>
                <w:szCs w:val="16"/>
                <w:vertAlign w:val="subscript"/>
              </w:rPr>
            </w:pPr>
          </w:p>
          <w:p w:rsidR="001B4A5B" w:rsidRPr="003F6A58" w:rsidRDefault="00F7788D" w:rsidP="00F7788D">
            <w:pPr>
              <w:rPr>
                <w:rFonts w:asciiTheme="majorBidi" w:eastAsiaTheme="minorEastAsia" w:hAnsiTheme="majorBidi" w:cstheme="majorBidi"/>
                <w:sz w:val="40"/>
                <w:szCs w:val="40"/>
              </w:rPr>
            </w:pPr>
            <w:r w:rsidRPr="003F6A58">
              <w:rPr>
                <w:rFonts w:asciiTheme="majorBidi" w:eastAsiaTheme="minorEastAsia" w:hAnsiTheme="majorBidi" w:cstheme="majorBidi"/>
                <w:sz w:val="40"/>
                <w:szCs w:val="40"/>
              </w:rPr>
              <w:t>E</w:t>
            </w:r>
            <w:r w:rsidRPr="003F6A58">
              <w:rPr>
                <w:rFonts w:asciiTheme="majorBidi" w:eastAsiaTheme="minorEastAsia" w:hAnsiTheme="majorBidi" w:cstheme="majorBidi"/>
                <w:sz w:val="40"/>
                <w:szCs w:val="40"/>
                <w:vertAlign w:val="subscript"/>
              </w:rPr>
              <w:t>c</w:t>
            </w:r>
            <w:r w:rsidRPr="003F6A58">
              <w:rPr>
                <w:rFonts w:asciiTheme="majorBidi" w:eastAsiaTheme="minorEastAsia" w:hAnsiTheme="majorBidi" w:cstheme="majorBidi"/>
                <w:sz w:val="40"/>
                <w:szCs w:val="40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40"/>
                      <w:szCs w:val="4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40"/>
                          <w:szCs w:val="4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40"/>
                      <w:szCs w:val="40"/>
                    </w:rPr>
                    <m:t>2C</m:t>
                  </m:r>
                </m:den>
              </m:f>
            </m:oMath>
            <w:r w:rsidRPr="003F6A58">
              <w:rPr>
                <w:rFonts w:asciiTheme="majorBidi" w:eastAsiaTheme="minorEastAsia" w:hAnsiTheme="majorBidi" w:cstheme="majorBidi"/>
                <w:sz w:val="40"/>
                <w:szCs w:val="4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40"/>
                      <w:szCs w:val="40"/>
                    </w:rPr>
                    <m:t>C.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40"/>
                          <w:szCs w:val="4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40"/>
                              <w:szCs w:val="4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40"/>
                              <w:szCs w:val="40"/>
                            </w:rPr>
                            <m:t>c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40"/>
                          <w:szCs w:val="4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  <w:sz w:val="40"/>
                      <w:szCs w:val="40"/>
                    </w:rPr>
                    <m:t>2</m:t>
                  </m:r>
                </m:den>
              </m:f>
            </m:oMath>
            <w:r w:rsidRPr="003F6A58">
              <w:rPr>
                <w:rFonts w:asciiTheme="majorBidi" w:eastAsiaTheme="minorEastAsia" w:hAnsiTheme="majorBidi" w:cstheme="majorBidi"/>
                <w:sz w:val="40"/>
                <w:szCs w:val="40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40"/>
                      <w:szCs w:val="40"/>
                    </w:rPr>
                    <m:t>q.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40"/>
                          <w:szCs w:val="4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40"/>
                          <w:szCs w:val="40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  <w:sz w:val="40"/>
                      <w:szCs w:val="40"/>
                    </w:rPr>
                    <m:t>2</m:t>
                  </m:r>
                </m:den>
              </m:f>
            </m:oMath>
          </w:p>
          <w:p w:rsidR="00C81FF2" w:rsidRPr="003F6A58" w:rsidRDefault="00C81FF2" w:rsidP="00D77575">
            <w:pPr>
              <w:rPr>
                <w:rFonts w:cstheme="minorHAnsi"/>
                <w:sz w:val="40"/>
                <w:szCs w:val="40"/>
              </w:rPr>
            </w:pPr>
          </w:p>
        </w:tc>
      </w:tr>
    </w:tbl>
    <w:p w:rsidR="000A4539" w:rsidRPr="00D77575" w:rsidRDefault="000A4539" w:rsidP="00662A80">
      <w:pPr>
        <w:jc w:val="center"/>
        <w:rPr>
          <w:sz w:val="28"/>
          <w:szCs w:val="28"/>
        </w:rPr>
      </w:pPr>
    </w:p>
    <w:p w:rsidR="000A4539" w:rsidRPr="00D77575" w:rsidRDefault="000A4539" w:rsidP="00E62358">
      <w:pPr>
        <w:pStyle w:val="ListParagraph"/>
        <w:ind w:left="644"/>
        <w:rPr>
          <w:rFonts w:cstheme="minorHAnsi"/>
          <w:sz w:val="28"/>
          <w:szCs w:val="28"/>
        </w:rPr>
      </w:pPr>
    </w:p>
    <w:sectPr w:rsidR="000A4539" w:rsidRPr="00D77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829F0"/>
    <w:multiLevelType w:val="hybridMultilevel"/>
    <w:tmpl w:val="4582DC7E"/>
    <w:lvl w:ilvl="0" w:tplc="904054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00134"/>
    <w:multiLevelType w:val="hybridMultilevel"/>
    <w:tmpl w:val="CD7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C1856"/>
    <w:multiLevelType w:val="hybridMultilevel"/>
    <w:tmpl w:val="9B84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61AEB"/>
    <w:multiLevelType w:val="hybridMultilevel"/>
    <w:tmpl w:val="DBBE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80"/>
    <w:rsid w:val="000221EB"/>
    <w:rsid w:val="000A4539"/>
    <w:rsid w:val="000B75E0"/>
    <w:rsid w:val="0013251F"/>
    <w:rsid w:val="00177B10"/>
    <w:rsid w:val="001B4A5B"/>
    <w:rsid w:val="00224DCF"/>
    <w:rsid w:val="00352FF1"/>
    <w:rsid w:val="003F6A58"/>
    <w:rsid w:val="0048419D"/>
    <w:rsid w:val="005E3D3D"/>
    <w:rsid w:val="00662A80"/>
    <w:rsid w:val="00A114E0"/>
    <w:rsid w:val="00AE1200"/>
    <w:rsid w:val="00C81FF2"/>
    <w:rsid w:val="00D77575"/>
    <w:rsid w:val="00DB1B38"/>
    <w:rsid w:val="00E62358"/>
    <w:rsid w:val="00F7788D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FFBA"/>
  <w15:chartTrackingRefBased/>
  <w15:docId w15:val="{DBE05820-CD92-45B8-A34C-70CA7C7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A80"/>
    <w:rPr>
      <w:color w:val="808080"/>
    </w:rPr>
  </w:style>
  <w:style w:type="paragraph" w:styleId="ListParagraph">
    <w:name w:val="List Paragraph"/>
    <w:basedOn w:val="Normal"/>
    <w:uiPriority w:val="34"/>
    <w:qFormat/>
    <w:rsid w:val="0013251F"/>
    <w:pPr>
      <w:ind w:left="720"/>
      <w:contextualSpacing/>
    </w:pPr>
  </w:style>
  <w:style w:type="table" w:styleId="TableGrid">
    <w:name w:val="Table Grid"/>
    <w:basedOn w:val="TableNormal"/>
    <w:uiPriority w:val="39"/>
    <w:rsid w:val="00E6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BDA2F-BF94-47C6-90F7-993F9C812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oussema ben youssef</cp:lastModifiedBy>
  <cp:revision>11</cp:revision>
  <cp:lastPrinted>2023-09-27T20:13:00Z</cp:lastPrinted>
  <dcterms:created xsi:type="dcterms:W3CDTF">2023-09-27T17:02:00Z</dcterms:created>
  <dcterms:modified xsi:type="dcterms:W3CDTF">2023-10-20T18:12:00Z</dcterms:modified>
</cp:coreProperties>
</file>