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/>
            </w:pPr>
            <w:r>
              <w:rPr>
                <w:b/>
                <w:bCs/>
                <w:sz w:val="40"/>
                <w:szCs w:val="40"/>
              </w:rPr>
              <w:t xml:space="preserve">Yifan Yang</w:t>
            </w:r>
          </w:p>
          <w:p>
            <w:pPr>
              <w:spacing w:after="0" w:before="0" w:line="276"/>
            </w:pPr>
            <w:r>
              <w:t xml:space="preserve">Ph.D. Student in Geography (GIScience)</w:t>
            </w:r>
          </w:p>
          <w:p>
            <w:pPr>
              <w:spacing w:after="0" w:before="0" w:line="276"/>
            </w:pPr>
            <w:r>
              <w:t xml:space="preserve">Department of Geography</w:t>
            </w:r>
          </w:p>
          <w:p>
            <w:pPr>
              <w:spacing w:after="0" w:before="0" w:line="276"/>
            </w:pPr>
            <w:r>
              <w:t xml:space="preserve">College of Arts &amp; Sciences</w:t>
            </w:r>
          </w:p>
          <w:p>
            <w:pPr>
              <w:spacing w:after="0" w:before="0" w:line="276"/>
            </w:pPr>
            <w:r>
              <w:t xml:space="preserve">Texas A&amp;M University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 w:line="276"/>
              <w:jc w:val="right"/>
            </w:pPr>
            <w:r>
              <w:t xml:space="preserve">College Station, TX 77843</w:t>
            </w:r>
          </w:p>
          <w:p>
            <w:pPr>
              <w:spacing w:after="0" w:before="0" w:line="276"/>
              <w:jc w:val="right"/>
            </w:pPr>
            <w:r>
              <w:t xml:space="preserve">Tel: (213) 590-8972</w:t>
            </w:r>
          </w:p>
          <w:p>
            <w:pPr>
              <w:spacing w:after="0" w:before="0" w:line="276"/>
              <w:jc w:val="right"/>
            </w:pPr>
            <w:r>
              <w:t xml:space="preserve">Email: </w:t>
            </w:r>
            <w:hyperlink w:history="1" r:id="rIdqx5zl9iisu9xrwnacst2n">
              <w:r>
                <w:rPr>
                  <w:rStyle w:val="Hyperlink"/>
                </w:rPr>
                <w:t xml:space="preserve">yyf990925@gmail.com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Website: </w:t>
            </w:r>
            <w:hyperlink w:history="1" r:id="rIdcf6sospncz4j8l6jwcx-j">
              <w:r>
                <w:rPr>
                  <w:rStyle w:val="Hyperlink"/>
                </w:rPr>
                <w:t xml:space="preserve">https://rayford295.github.io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Google Scholar: </w:t>
            </w:r>
            <w:hyperlink w:history="1" r:id="rIdmtq2mxthrvdblqhdrzwkj">
              <w:r>
                <w:rPr>
                  <w:rStyle w:val="Hyperlink"/>
                </w:rPr>
                <w:t xml:space="preserve">link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ORCID: </w:t>
            </w:r>
            <w:hyperlink w:history="1" r:id="rIdd2iagc6y-7bmedkg4n53j">
              <w:r>
                <w:rPr>
                  <w:rStyle w:val="Hyperlink"/>
                </w:rPr>
                <w:t xml:space="preserve">0009-0009-9496-6925</w:t>
              </w:r>
            </w:hyperlink>
          </w:p>
          <w:p>
            <w:pPr>
              <w:spacing w:after="0" w:before="0" w:line="276"/>
              <w:jc w:val="right"/>
            </w:pPr>
            <w:r>
              <w:t xml:space="preserve">GitHub: </w:t>
            </w:r>
            <w:hyperlink w:history="1" r:id="rIdk3s5nmganhrvthuez_cgl">
              <w:r>
                <w:rPr>
                  <w:rStyle w:val="Hyperlink"/>
                </w:rPr>
                <w:t xml:space="preserve">https://github.com/rayford295</w:t>
              </w:r>
            </w:hyperlink>
          </w:p>
        </w:tc>
      </w:tr>
    </w:tbl>
    <w:p>
      <w:pPr>
        <w:pBdr>
          <w:bottom w:val="single" w:color="000000" w:sz="4" w:space="1"/>
        </w:pBdr>
        <w:spacing w:after="0" w:before="60"/>
      </w:pPr>
      <w:r>
        <w:rPr>
          <w:sz w:val="8"/>
          <w:szCs w:val="8"/>
        </w:rPr>
        <w:t xml:space="preserve"/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Research Interests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Spatiotemporal Complementarity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Place Specificity vs. Transferability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Accountability in GeoAI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Responsible and Agentic GeoAI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Generative AI and Multimodal Learning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Street-View Imagery and Remote Sensing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Disaster Damage Assessment and Resilience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60"/>
            </w:pPr>
            <w:r>
              <w:t xml:space="preserve">GIScience and AI for Science (AI4Science)</w:t>
            </w:r>
          </w:p>
        </w:tc>
      </w:tr>
    </w:tbl>
    <w:p>
      <w:pPr>
        <w:spacing w:after="0" w:before="120"/>
        <w:ind w:left="270"/>
        <w:jc w:val="both"/>
      </w:pPr>
      <w:r>
        <w:rPr>
          <w:i/>
          <w:iCs/>
        </w:rPr>
        <w:t xml:space="preserve">Vision: To transcend the boundaries of screens and make the real world our playground of intelligence, where AI, space, and humanity coexist and co-create.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Education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2024-pres.</w:t>
      </w:r>
      <w:r>
        <w:t xml:space="preserve">	</w:t>
      </w:r>
      <w:r>
        <w:rPr>
          <w:b/>
          <w:bCs/>
        </w:rPr>
        <w:t xml:space="preserve">Ph.D.</w:t>
      </w:r>
      <w:r>
        <w:t xml:space="preserve"> (expected 2027), Geography (GIScience), Texas A&amp;M University (TAMU), College Station, TX</w:t>
      </w:r>
    </w:p>
    <w:p>
      <w:pPr>
        <w:spacing w:after="60" w:before="0"/>
        <w:ind w:left="1440"/>
        <w:jc w:val="both"/>
      </w:pPr>
      <w:r>
        <w:t xml:space="preserve">GPA 3.80/4.0. Advisor: Dr. Lei Zou (Geospatial Exploration and Resolution (GEAR) Lab). Committee: Dr. Heng Cai, Dr. Andrew Klein, and Dr. Zhengzhong Tu. Passed the preliminary examination on June 24, 2026.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2022-2024</w:t>
      </w:r>
      <w:r>
        <w:t xml:space="preserve">	</w:t>
      </w:r>
      <w:r>
        <w:rPr>
          <w:b/>
          <w:bCs/>
        </w:rPr>
        <w:t xml:space="preserve">M.S.</w:t>
      </w:r>
      <w:r>
        <w:t xml:space="preserve">, Spatial Data Science, University of Southern California (USC), Los Angeles, CA</w:t>
      </w:r>
    </w:p>
    <w:p>
      <w:pPr>
        <w:spacing w:after="60" w:before="0"/>
        <w:ind w:left="1440"/>
        <w:jc w:val="both"/>
      </w:pPr>
      <w:r>
        <w:t xml:space="preserve">GPA 3.96/4.0. Advisors: Dr. John P. Wilson and Dr. Siqin Wang</w:t>
      </w:r>
    </w:p>
    <w:p>
      <w:pPr>
        <w:tabs>
          <w:tab w:val="left" w:pos="1440"/>
        </w:tabs>
        <w:spacing w:after="0" w:before="60"/>
        <w:ind w:left="1440" w:hanging="1166"/>
        <w:jc w:val="both"/>
      </w:pPr>
      <w:r>
        <w:t xml:space="preserve">2018-2022</w:t>
      </w:r>
      <w:r>
        <w:t xml:space="preserve">	</w:t>
      </w:r>
      <w:r>
        <w:rPr>
          <w:b/>
          <w:bCs/>
        </w:rPr>
        <w:t xml:space="preserve">B.E.</w:t>
      </w:r>
      <w:r>
        <w:t xml:space="preserve">, Software Engineering, Hainan University, Haikou, China</w:t>
      </w:r>
    </w:p>
    <w:p>
      <w:pPr>
        <w:spacing w:after="60" w:before="0"/>
        <w:ind w:left="1440"/>
        <w:jc w:val="both"/>
      </w:pPr>
      <w:r>
        <w:t xml:space="preserve">Average score 87.4/100. Advisors: Dr. Jieren Cheng and Dr. Qi Qi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Appointments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Academic Institutions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Graduate Research Assistant, GEAR Lab, Department of Geography, Texas A&amp;M University (TAMU). Advisor: Dr. Lei Zou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Student Researcher, NSF I-GUIDE Summer School 2026: Spatial AI &amp; Convergence Science, University of Illinois Urbana-Champaign (July 13-17,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Student Researcher, Institute for a Disaster Resilient Texas (IDRT), TAMU (Apr-Aug 2026). Advisor: Dr. Jooho Kim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Research Intern, Spatial Data Lab, Center for Geographic Analysis, Harvard University (Remote; Mar-Aug 2025). Mentor: Dr. Siqin Wang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Graduate Teaching Assistant, Department of Geography, TAMU (Fall 2024)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2023-2024</w:t>
      </w:r>
      <w:r>
        <w:t xml:space="preserve">	</w:t>
      </w:r>
      <w:r>
        <w:t xml:space="preserve">Master Student Researcher, Urban Tree Shade Model, Spatial Sciences Institute, USC (Sep 2023-Apr 2024). Advisors: Dr. John P. Wilson, Dr. Yi Qi, and Beau MacDonald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Industry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Data Engineering and AI Model Fine-tuning Intern, Vitally AI (Remote; Feb-May 2023)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Professional Organizations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2026-2027</w:t>
      </w:r>
      <w:r>
        <w:t xml:space="preserve">	</w:t>
      </w:r>
      <w:r>
        <w:t xml:space="preserve">Student Director, Geographic Information Science and Systems (GISS) Specialty Group, American Association of Geographers (AAG)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2025-2027</w:t>
      </w:r>
      <w:r>
        <w:t xml:space="preserve">	</w:t>
      </w:r>
      <w:r>
        <w:t xml:space="preserve">Student Co-Director, Remote Sensing Specialty Group, AAG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2025-2027</w:t>
      </w:r>
      <w:r>
        <w:t xml:space="preserve">	</w:t>
      </w:r>
      <w:r>
        <w:t xml:space="preserve">Student Co-Director, Hazards, Risks, and Disasters Specialty Group, AAG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2026-2027</w:t>
      </w:r>
      <w:r>
        <w:t xml:space="preserve">	</w:t>
      </w:r>
      <w:r>
        <w:t xml:space="preserve">Communications Fellow, GeoSAT Student Fellowship Program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Social Media Outreach Representative, </w:t>
      </w:r>
      <w:r>
        <w:rPr>
          <w:i/>
          <w:iCs/>
        </w:rPr>
        <w:t xml:space="preserve">Annals of GIS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2024-2025</w:t>
      </w:r>
      <w:r>
        <w:t xml:space="preserve">	</w:t>
      </w:r>
      <w:r>
        <w:t xml:space="preserve">Board Member, GISphere (lead of the GISalon Roundtable Series)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2021-2022</w:t>
      </w:r>
      <w:r>
        <w:t xml:space="preserve">	</w:t>
      </w:r>
      <w:r>
        <w:t xml:space="preserve">Vice President, Robotics and Artificial Intelligence Association, Hainan University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Honors and Awards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Travel Award, 34th ACM SIGSPATIAL International Conference on Advances in Geographic Information Systems (SIGSPATIAL 2026), Riverside, CA,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2nd Place, AAG GIS Specialty Group (GISSG) Student Honors Paper Competition, $350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AAG International Geographic Information Fund (IGIF) Scholarship Award, $1,200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Doctoral Scholarship Award, Cartography and Geographic Information Society (CaGIS), $1,000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Geography Graduate Student Enhancement Scholarship, Department of Geography, TAMU, $1,111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Communications Fellow, GeoSAT Student Fellowship Program (2026-2027),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Selected Travel Award, NSF I-GUIDE Summer School: Spatial AI &amp; Convergence Science, University of Illinois Urbana-Champaign, over $2,000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IEEE GRSS Travel Grant, IGARSS 2026, Washington, D.C., $500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Best Student Paper Award, International Cartographic Conference (ICC 2025), Vancouver, Canada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Honorable Mention (Top 5), AAG GISSG Student Honors Paper Competition, $200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Environment and Sustainability Graduate Fellow Award, TAMU, $2,500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Student Ambassador Scholarship (Domain Data Science Track), Texas A&amp;M Institute of Data Science (TAMIDS), $2,000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Selected Abstract, NSF I-GUIDE Spatial AI Challenge: GeoAgent4Disaster, an autonomous multi-agent framework for multimodal disaster assessment (selected two consecutive years)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CaGIS International Travel Grant, ICC 2025, Vancouver, Canada, $2,100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Annual Meeting Award, AAG Applied Geography Specialty Group (AGSG), $196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Travel Grant, Summer School on Cyberinfrastructure and Disaster Resilience (NSF-funded), TAMU, $200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Most Suitably Applied Analysis Methodology, ArcGIS StoryMaps Competition, Los Angeles Geospatial Summit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Selected Abstract, NSF I-GUIDE Spatial AI Challenge: Perceiving Multidimensional Disaster Damages from Street-View Images Using Visual-Language Models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Lifetime Membership, Nu Theta Chapter, Gamma Theta Upsilon (International Geographic Honor Society)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Visiting Travel Grant, Department of Geography, University of South Carolina, $400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Gold Award, 9th China International “Internet+” College Students Innovation and Entrepreneurship Competition, Higher Education Main Track, International Project Special Competition (Shanghai Division), for “Ushine: AI+ Multilingual Talent Service Platform”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2020-2021</w:t>
      </w:r>
      <w:r>
        <w:t xml:space="preserve">	</w:t>
      </w:r>
      <w:r>
        <w:t xml:space="preserve">First-Class Comprehensive Scholarship, Hainan University, ¥2,500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2020-2021</w:t>
      </w:r>
      <w:r>
        <w:t xml:space="preserve">	</w:t>
      </w:r>
      <w:r>
        <w:t xml:space="preserve">“College Student with the Most Innovative Spirit and Practical Ability,” Hainan University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National First Prize, Computer Design Competition for Chinese College Students (Big Data Practice)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Silver Award (Hainan Creative Group), 6th China International “Internet+” Student Innovation and Entrepreneurship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3rd China Youth Cup National University Student Mathematical Modeling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14th iCAN International Innovation and Entrepreneurship Competition (South China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Second Prize, 13th “Certification Cup” Mathematics China Mathematical Modeling Network Challenge (Inner Mongolia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10th MathorCup College Mathematical Modeling Challenge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Innovation Group (Artificial Intelligence Track), 2020 China University Computer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China-US Youth Creators Competition (Haikou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Prize, 6th National Mobile Internet Innovation Competition (South China Region)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Third Prize (Finalist), Hainan Selection Competition of the 4th China Creative Wings Innovation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Bronze Prize (Hainan Region), Challenge Cup Student Entrepreneurship Plan Competition</w:t>
      </w:r>
    </w:p>
    <w:p>
      <w:pPr>
        <w:tabs>
          <w:tab w:val="left" w:pos="1440"/>
        </w:tabs>
        <w:spacing w:after="30" w:before="30"/>
        <w:ind w:left="1440" w:hanging="1166"/>
        <w:jc w:val="both"/>
      </w:pPr>
      <w:r>
        <w:t xml:space="preserve">2020</w:t>
      </w:r>
      <w:r>
        <w:t xml:space="preserve">	</w:t>
      </w:r>
      <w:r>
        <w:t xml:space="preserve">Honorable Mention, 2020 Hainan Free Trade Port Entrepreneurship Competition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Research Projects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Selected Research Projects (Lead Developer)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2026-pres.</w:t>
      </w:r>
      <w:r>
        <w:t xml:space="preserve">	</w:t>
      </w:r>
      <w:r>
        <w:rPr>
          <w:b/>
          <w:bCs/>
        </w:rPr>
        <w:t xml:space="preserve">Ray Resilience: An Accountable GeoAI System for Place-Based Disaster Intelligence.</w:t>
      </w:r>
      <w:r>
        <w:t xml:space="preserve"> A WebGIS / smartphone progressive web app with a risk-analyst assistant (Ray) that may only state what the evidence supports, and a Steward Harness that enforces outcome, process, and institutional validity in code. Submitted to OASIS @ ACM SIGSPATIAL 2026 (Track A). </w:t>
      </w:r>
      <w:hyperlink w:history="1" r:id="rIdkkji2lnd2tl6gv_ijhp1q">
        <w:r>
          <w:rPr>
            <w:rStyle w:val="Hyperlink"/>
          </w:rPr>
          <w:t xml:space="preserve">[GitHub</w:t>
        </w:r>
      </w:hyperlink>
      <w:r>
        <w:t xml:space="preserve">] </w:t>
      </w:r>
      <w:hyperlink w:history="1" r:id="rIdpmuvqyqctun0eifyxnn21">
        <w:r>
          <w:rPr>
            <w:rStyle w:val="Hyperlink"/>
          </w:rPr>
          <w:t xml:space="preserve">[Live app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Built a nationwide hourly hazard watch (USGS, NWS, NHC, NIFC/WFIGS, NOAA/WPC) and three deep cases (Eaton Fire 2025, Hurricane Milton 2024, Hurricane Ian 2022) fusing damage ground truth, debris volumes, CDC SVI, census population, and cross-view street imagery on H3 grids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the Steward Harness: SHA-256 lineage in an append-only audit log, a declarative YAML policy deciding who may be told what at which resolution, and a CI gate that fails the deploy on policy violation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Ask Ray, an agent behind deterministic policy pre-check and citation post-check gates, running on any OpenAI-compatible endpoint (local open model via Ollama by default)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Evaluated six open vision-language models on 1,225 labelled street-view samples under RAPID prompts and published results as governed evidence; 363 Python and 67 app tests run in CI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2025-2026</w:t>
      </w:r>
      <w:r>
        <w:t xml:space="preserve">	</w:t>
      </w:r>
      <w:r>
        <w:rPr>
          <w:b/>
          <w:bCs/>
        </w:rPr>
        <w:t xml:space="preserve">Sat2Street-DisasterGen: Satellite-to-Street View Synthesis for Post-Disaster Assessment.</w:t>
      </w:r>
      <w:r>
        <w:t xml:space="preserve"> A multimodal generative framework that benchmarks cross-view image generation strategies integrating diffusion models, ControlNet, and VLM-guided semantic conditioning to synthesize realistic street-view imagery from post-disaster satellite imagery. </w:t>
      </w:r>
      <w:hyperlink w:history="1" r:id="rId2vm5ax9qp7jo-8gvh07wh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unified evaluation framework with consistent satellite inputs, data splits, and protocols across generative methods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cross-view generation pipelines: Pix2Pix (cGAN), SD1.5 + ControlNet, VLM-guided synthesis, and Disaster-MoE (Mixture-of-Experts)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Built a multi-stage LoRA training pipeline for damage-severity-aware generation (Mild / Moderate / Severe)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Evaluated outputs with pixel-level metrics (FID, SSIM, LPIPS), semantic consistency (ResNet-based classification), and VLM perceptual scoring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2025-2026</w:t>
      </w:r>
      <w:r>
        <w:t xml:space="preserve">	</w:t>
      </w:r>
      <w:r>
        <w:rPr>
          <w:b/>
          <w:bCs/>
        </w:rPr>
        <w:t xml:space="preserve">RAPID: A Reproducible Multi-Agent Pipeline for Interpretable Disaster Damage Assessment from Satellite and Street-View Imagery.</w:t>
      </w:r>
      <w:r>
        <w:t xml:space="preserve"> An autonomous multi-agent GeoAI framework for hyperlocal, interpretable, near-real-time damage assessment that orchestrates specialized agents built on vision-language foundation models for cross-view perception, damage recognition, reasoning, and automated report generation without task-specific retraining. </w:t>
      </w:r>
      <w:hyperlink w:history="1" r:id="rIdsna5b9tlzjgm-bhrtcjbk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modular multi-agent architecture: Disaster Perception, Image Restoration, Damage Recognition, and Disaster Reasoning agents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Integrated satellite imagery, street-view imagery, textual cues, and temporal change signals; zero-/few-shot analysis with VLMs (e.g., GPT, Gemini)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Enabled cross-view semantic alignment and causal reasoning for damage assessment and recovery recommendations, with an interpretable reporting pipeline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2025-2026</w:t>
      </w:r>
      <w:r>
        <w:t xml:space="preserve">	</w:t>
      </w:r>
      <w:r>
        <w:rPr>
          <w:b/>
          <w:bCs/>
        </w:rPr>
        <w:t xml:space="preserve">DamageArbiter: CLIP-Enhanced Multimodal Framework for Hurricane Damage Assessment.</w:t>
      </w:r>
      <w:r>
        <w:t xml:space="preserve"> A multimodal arbitration framework for hyperlocal hurricane damage assessment from bi-temporal street-view imagery, integrating vision-language models (CLIP) with deep vision backbones (ViT-B/16) to improve robustness under post-disaster uncertainty. </w:t>
      </w:r>
      <w:hyperlink w:history="1" r:id="rIdlobhmhebutcjsfpzpjnxd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Designed a multimodal arbitration mechanism to reconcile conflicting visual and semantic signals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Implemented ViT-B/16 and transformer-based classification pipelines; evaluated with precision, recall, F1, and cross-validation on hurricane street-view datasets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2025-2026</w:t>
      </w:r>
      <w:r>
        <w:t xml:space="preserve">	</w:t>
      </w:r>
      <w:r>
        <w:rPr>
          <w:b/>
          <w:bCs/>
        </w:rPr>
        <w:t xml:space="preserve">BiTemporal-StreetView-Damage: Hyperlocal Disaster Assessment via Bi-Temporal Street-View Imagery.</w:t>
      </w:r>
      <w:r>
        <w:t xml:space="preserve"> A dual-channel framework using pre-trained vision backbones (Swin Transformer, ConvNeXt) on pre- and post-disaster street-view pairs to improve the accuracy and interpretability of damage-severity estimation. </w:t>
      </w:r>
      <w:hyperlink w:history="1" r:id="rIdzgeapalc9kkpnvvjkvbht">
        <w:r>
          <w:rPr>
            <w:rStyle w:val="Hyperlink"/>
          </w:rPr>
          <w:t xml:space="preserve">[GitHub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Constructed a dataset of 2,249 labeled street-view image pairs with fine-grained severity annotations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Improved classification accuracy from 66.14% (post-only) to 77.11% (bi-temporal); evaluated cross-attention, weighted fusion, and Siamese-difference strategies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Applied Grad-CAM to demonstrate enhanced spatial attention from pre-disaster inputs, enabling fine-grained damage mapping for climate-resilient planning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rPr>
          <w:b/>
          <w:bCs/>
        </w:rPr>
        <w:t xml:space="preserve">Industry engagement</w:t>
      </w:r>
      <w:r>
        <w:t xml:space="preserve">: featured by Mosaic - Geospatial Imaging Leaders (Prague, Czech Republic) for 360° street-level surveying and disaster-intelligence applications </w:t>
      </w:r>
      <w:hyperlink w:history="1" r:id="rId2-c36hjxnasbkvo1j5a7l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Open-Source Community Leadership</w:t>
      </w:r>
    </w:p>
    <w:p>
      <w:pPr>
        <w:tabs>
          <w:tab w:val="left" w:pos="1440"/>
        </w:tabs>
        <w:spacing w:after="0" w:before="120"/>
        <w:ind w:left="1440" w:hanging="1166"/>
        <w:jc w:val="both"/>
      </w:pPr>
      <w:r>
        <w:t xml:space="preserve">2026-pres.</w:t>
      </w:r>
      <w:r>
        <w:t xml:space="preserve">	</w:t>
      </w:r>
      <w:r>
        <w:rPr>
          <w:b/>
          <w:bCs/>
        </w:rPr>
        <w:t xml:space="preserve">Founder</w:t>
      </w:r>
      <w:r>
        <w:t xml:space="preserve">, AutonomousGeoAI4Science (AutoGeoAI4Sci), an open research community and hub for papers, tools, benchmarks, and collaboration advancing autonomous and multimodal GeoAI for scientific discovery. </w:t>
      </w:r>
      <w:hyperlink w:history="1" r:id="rIdfjr4jjv8h6w1hp4eo3grn">
        <w:r>
          <w:rPr>
            <w:rStyle w:val="Hyperlink"/>
          </w:rPr>
          <w:t xml:space="preserve">[GitHub Organization</w:t>
        </w:r>
      </w:hyperlink>
      <w:r>
        <w:t xml:space="preserve">]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Curate and maintain 60+ repositories on cross-view GeoAI, disaster intelligence, and autonomous spatial reasoning</w:t>
      </w:r>
    </w:p>
    <w:p>
      <w:pPr>
        <w:pStyle w:val="ListParagraph"/>
        <w:numPr>
          <w:ilvl w:val="0"/>
          <w:numId w:val="4"/>
        </w:numPr>
        <w:spacing w:after="20" w:before="0"/>
        <w:jc w:val="both"/>
      </w:pPr>
      <w:r>
        <w:t xml:space="preserve">Develop open-source tutorials and research frameworks for multimodal geospatial AI; promote reproducible research connecting AI, GIScience, and Earth observation communities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Publications</w:t>
      </w:r>
    </w:p>
    <w:p>
      <w:pPr>
        <w:keepNext/>
        <w:spacing w:after="40" w:before="0"/>
      </w:pPr>
      <w:r>
        <w:rPr>
          <w:b/>
          <w:bCs/>
          <w:i/>
          <w:iCs/>
        </w:rPr>
        <w:t xml:space="preserve">Notes</w:t>
      </w:r>
      <w:r>
        <w:t xml:space="preserve">: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rPr>
          <w:b/>
          <w:bCs/>
        </w:rPr>
        <w:t xml:space="preserve">Yang, Y.</w:t>
      </w:r>
      <w:r>
        <w:t xml:space="preserve"> denotes myself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hyperlink w:history="1" r:id="rIdazqf2uvdycurvydiczrip">
        <w:r>
          <w:rPr>
            <w:rStyle w:val="Hyperlink"/>
          </w:rPr>
          <w:t xml:space="preserve">Google Scholar</w:t>
        </w:r>
      </w:hyperlink>
      <w:r>
        <w:t xml:space="preserve">: 434 citations, h-index 8, i10-index 7 (as of October 2026)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rPr>
          <w:b/>
          <w:bCs/>
        </w:rPr>
        <w:t xml:space="preserve">Total</w:t>
      </w:r>
      <w:r>
        <w:t xml:space="preserve">: 28 (published/accepted: 22; in review: 3; preprints: 3)</w:t>
      </w:r>
    </w:p>
    <w:p>
      <w:pPr>
        <w:pStyle w:val="ListParagraph"/>
        <w:keepNext/>
        <w:numPr>
          <w:ilvl w:val="1"/>
          <w:numId w:val="5"/>
        </w:numPr>
        <w:spacing w:after="20" w:before="0"/>
      </w:pPr>
      <w:r>
        <w:t xml:space="preserve">First-Authored Publications: 10 (journal articles: 3, conference papers: 5, book chapters: 2)</w:t>
      </w:r>
    </w:p>
    <w:p>
      <w:pPr>
        <w:pStyle w:val="ListParagraph"/>
        <w:keepNext/>
        <w:numPr>
          <w:ilvl w:val="1"/>
          <w:numId w:val="5"/>
        </w:numPr>
        <w:spacing w:after="20" w:before="0"/>
      </w:pPr>
      <w:r>
        <w:t xml:space="preserve">Co-Authored Publications: 18 (journal articles: 10, conference papers: 5, preprints: 3)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First-Authored Publications (in chronological order)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10.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Gong, W., Fu, K., Li, Z., Wang, S., Zhou, B., Cai, H., Tian, H. DamageArbiter: A Multimodal Arbitration Framework for Disaster Damage Assessment from Street-View Imagery. </w:t>
            </w:r>
            <w:r>
              <w:rPr>
                <w:i/>
                <w:iCs/>
              </w:rPr>
              <w:t xml:space="preserve">Natural Hazards</w:t>
            </w:r>
            <w:r>
              <w:t xml:space="preserve">. </w:t>
            </w:r>
            <w:hyperlink w:history="1" r:id="rIdcjzqentkjnd9l23y--tbx">
              <w:r>
                <w:rPr>
                  <w:rStyle w:val="Hyperlink"/>
                </w:rPr>
                <w:t xml:space="preserve">[arXiv:2603.14837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2nd Place, AAG GISSG Student Honors Paper Competition 2026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Tian, H., Zhou, B., Abedin, J., Li, Z., Tu, Z. Generative AI for Disaster Resilience. In G. Mai, X. Huang, D. Jain, &amp; D. Lunga (Eds.), </w:t>
            </w:r>
            <w:r>
              <w:rPr>
                <w:i/>
                <w:iCs/>
              </w:rPr>
              <w:t xml:space="preserve">Geography in the Age of Generative AI: Innovations in Mapping, Analysis &amp; Geospatial Applications</w:t>
            </w:r>
            <w:r>
              <w:t xml:space="preserve">. CRC Press / Taylor &amp; Francis. </w:t>
            </w:r>
            <w:hyperlink w:history="1" r:id="rIdc_zz-2r7s-epp-f5wjlhy">
              <w:r>
                <w:rPr>
                  <w:rStyle w:val="Hyperlink"/>
                </w:rPr>
                <w:t xml:space="preserve">[project page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When Satellite and Street Views Disagree: Cross-View Complementarity in Disaster Damage Assessment. </w:t>
            </w:r>
            <w:r>
              <w:rPr>
                <w:i/>
                <w:iCs/>
              </w:rPr>
              <w:t xml:space="preserve">Proceedings of the 5th ACM SIGSPATIAL International Workshop on Searching and Mining Large Collections of Geospatial Data (GeoSearch '26)</w:t>
            </w:r>
            <w:r>
              <w:t xml:space="preserve">, Riverside, CA (Lightning talk, 4 pages; Accepted). </w:t>
            </w:r>
            <w:hyperlink w:history="1" r:id="rIdrjitvk3w5bhahlorrf7qs">
              <w:r>
                <w:rPr>
                  <w:rStyle w:val="Hyperlink"/>
                </w:rPr>
                <w:t xml:space="preserve">[arXiv:2610.04327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K., Zou, L., Tu, Z., Li, H., Li, Z., Ye, X. RAPID: A Reproducible Multi-Agent Pipeline for Interpretable Disaster Damage Assessment from Satellite and Street-View Imagery. </w:t>
            </w:r>
            <w:r>
              <w:rPr>
                <w:i/>
                <w:iCs/>
              </w:rPr>
              <w:t xml:space="preserve">Proceedings of the 34th ACM SIGSPATIAL International Conference on Advances in Geographic Information Systems (SIGSPATIAL '26)</w:t>
            </w:r>
            <w:r>
              <w:t xml:space="preserve">, Riverside, CA (Applications Track full paper, 12 pages; Accepted). </w:t>
            </w:r>
            <w:hyperlink w:history="1" r:id="rIdxb1l6vbey8xxlg79wtdqy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RAPIDMap: Rapid Multi-Agent Pipeline for Interpretable Disaster Mapping from Satellite and Street-View Imagery. </w:t>
            </w:r>
            <w:r>
              <w:rPr>
                <w:i/>
                <w:iCs/>
              </w:rPr>
              <w:t xml:space="preserve">Cartography and Geographic Information Society (CaGIS) Conference 2026</w:t>
            </w:r>
            <w:r>
              <w:t xml:space="preserve">, St. Louis, MO (Accepted). </w:t>
            </w:r>
            <w:hyperlink w:history="1" r:id="rIdjddrhmf-vqivf_dz6d9me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Jepson, W. Satellite-to-Street: Synthesizing Post-Disaster Views from Satellite Imagery via Generative Vision Models. </w:t>
            </w:r>
            <w:r>
              <w:rPr>
                <w:i/>
                <w:iCs/>
              </w:rPr>
              <w:t xml:space="preserve">2026 IEEE International Geoscience and Remote Sensing Symposium (IGARSS 2026)</w:t>
            </w:r>
            <w:r>
              <w:t xml:space="preserve">, Washington, D.C. (Accepted). </w:t>
            </w:r>
            <w:hyperlink w:history="1" r:id="rIdtjnsbqd2dtqpd9tbppalc">
              <w:r>
                <w:rPr>
                  <w:rStyle w:val="Hyperlink"/>
                </w:rPr>
                <w:t xml:space="preserve">[arXiv:2603.20697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Zhou, B., Li, D., Lin, B., Abedin, J., Yang, M. Hyperlocal Disaster Damage Assessment Using Bi-Temporal Street-View Imagery and Pre-Trained Vision Models. </w:t>
            </w:r>
            <w:r>
              <w:rPr>
                <w:i/>
                <w:iCs/>
              </w:rPr>
              <w:t xml:space="preserve">Computers, Environment and Urban Systems</w:t>
            </w:r>
            <w:r>
              <w:t xml:space="preserve">, 121, 102335. </w:t>
            </w:r>
            <w:hyperlink w:history="1" r:id="rIdrh0rg8ucmch-0z_z2dblf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Honorable Mention, AAG GISSG Student Honors Paper Competition 2025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Perceiving Multidimensional Disaster Damages from Street-View Images Using Visual-Language Models. </w:t>
            </w:r>
            <w:r>
              <w:rPr>
                <w:i/>
                <w:iCs/>
              </w:rPr>
              <w:t xml:space="preserve">Abstracts of the International Cartographic Association</w:t>
            </w:r>
            <w:r>
              <w:t xml:space="preserve">, 10, 310. </w:t>
            </w:r>
            <w:hyperlink w:history="1" r:id="rIdvhlxlnwnen05p5ll6fwmp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 </w:t>
            </w:r>
            <w:r>
              <w:rPr>
                <w:b/>
                <w:bCs/>
              </w:rPr>
              <w:t xml:space="preserve">Best Student Paper Award, ICC 2025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Borrelli, D. Object Detection and Segmentation of Trees Using Text SAM in ArcGIS Online. In D. M. Ruddell &amp; D. Ter-Ghazaryan (Eds.), </w:t>
            </w:r>
            <w:r>
              <w:rPr>
                <w:i/>
                <w:iCs/>
              </w:rPr>
              <w:t xml:space="preserve">Security First: Geospatial Workflows for a Safe and Equitable World</w:t>
            </w:r>
            <w:r>
              <w:t xml:space="preserve"> (Chapter 7, pp. 113-122). Redlands, CA: Esri Press. </w:t>
            </w:r>
            <w:hyperlink w:history="1" r:id="rIdi33x8ltxtj7uo_xc9gmo7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Wang, S., Li, D., Sun, S., Wu, Q. GeoLocator: A Location-Integrated Large Multimodal Model (LMM) for Inferring Geo-Privacy. </w:t>
            </w:r>
            <w:r>
              <w:rPr>
                <w:i/>
                <w:iCs/>
              </w:rPr>
              <w:t xml:space="preserve">Applied Sciences</w:t>
            </w:r>
            <w:r>
              <w:t xml:space="preserve">, 14(16), 7091. </w:t>
            </w:r>
            <w:hyperlink w:history="1" r:id="rIdd3gr5a4qizy0bxd_fxgmv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Journal Articles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Review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10.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Zou, L., Seo, J.H., Yang, M., </w:t>
            </w:r>
            <w:r>
              <w:rPr>
                <w:b/>
                <w:bCs/>
              </w:rPr>
              <w:t xml:space="preserve">Yang, Y.</w:t>
            </w:r>
            <w:r>
              <w:t xml:space="preserve"> Seeing Green from Indoors in 3D: How Built Environment and Vegetation Shape Window-Level Nature Exposure. </w:t>
            </w:r>
            <w:r>
              <w:rPr>
                <w:i/>
                <w:iCs/>
              </w:rPr>
              <w:t xml:space="preserve">Sustainable Cities and Society</w:t>
            </w:r>
            <w:r>
              <w:t xml:space="preserve">. </w:t>
            </w:r>
            <w:hyperlink w:history="1" r:id="rId0twtsl4pnb7qxydcjseqj">
              <w:r>
                <w:rPr>
                  <w:rStyle w:val="Hyperlink"/>
                </w:rPr>
                <w:t xml:space="preserve">[SSRN:6766522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Lin, B., Zou, L., Tian, H., Cai, H., </w:t>
            </w:r>
            <w:r>
              <w:rPr>
                <w:b/>
                <w:bCs/>
              </w:rPr>
              <w:t xml:space="preserve">Yang, Y.</w:t>
            </w:r>
            <w:r>
              <w:t xml:space="preserve">, Zhou, B. Modeling Hospital Visitation Flows Through Distance-Attractiveness Tradeoffs: Integrating Human Mobility, Hospital Attributes, and Socioeconomic Context. </w:t>
            </w:r>
            <w:r>
              <w:rPr>
                <w:i/>
                <w:iCs/>
              </w:rPr>
              <w:t xml:space="preserve">Transactions in GIS</w:t>
            </w:r>
            <w:r>
              <w:t xml:space="preserve"> (Accepted). </w:t>
            </w:r>
            <w:hyperlink w:history="1" r:id="rIdmelhtyjnh-zpvy_itligi">
              <w:r>
                <w:rPr>
                  <w:rStyle w:val="Hyperlink"/>
                </w:rPr>
                <w:t xml:space="preserve">[arXiv:2601.15977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Kim, J., Shakya, A.R., Kelly, J., </w:t>
            </w:r>
            <w:r>
              <w:rPr>
                <w:b/>
                <w:bCs/>
              </w:rPr>
              <w:t xml:space="preserve">Yang, Y.</w:t>
            </w:r>
            <w:r>
              <w:t xml:space="preserve">, Lee, S., Brody, S.D., Mostafavi, A. Debris-Cast: A Two-Stage Machine Learning Framework for Hurricane Debris Prediction Using Multi-Source Geospatial Data. </w:t>
            </w:r>
            <w:r>
              <w:rPr>
                <w:i/>
                <w:iCs/>
              </w:rPr>
              <w:t xml:space="preserve">International Journal of Disaster Risk Reduction</w:t>
            </w:r>
            <w:r>
              <w:t xml:space="preserve">, 146, 106470. </w:t>
            </w:r>
            <w:hyperlink w:history="1" r:id="rId8sjrssmyssqtmjkol9b9j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Wang, S., Liu, H., Wu, C.Y., Huang, X., Wang, R., </w:t>
            </w:r>
            <w:r>
              <w:rPr>
                <w:b/>
                <w:bCs/>
              </w:rPr>
              <w:t xml:space="preserve">Yang, Y.</w:t>
            </w:r>
            <w:r>
              <w:t xml:space="preserve">, Corcoran, J., Lai, S., Xia, X., Liu, Y. The Boiling Frog Effect: Global Warming Delays Emotional Impacts of Air Pollution in Warmer Climates. </w:t>
            </w:r>
            <w:r>
              <w:rPr>
                <w:i/>
                <w:iCs/>
              </w:rPr>
              <w:t xml:space="preserve">Journal of Hazardous Materials</w:t>
            </w:r>
            <w:r>
              <w:t xml:space="preserve">, 142440. </w:t>
            </w:r>
            <w:hyperlink w:history="1" r:id="rIdgllarh8shaubghsqmdhi2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Li, H., </w:t>
            </w:r>
            <w:r>
              <w:rPr>
                <w:b/>
                <w:bCs/>
              </w:rPr>
              <w:t xml:space="preserve">Yang, Y.</w:t>
            </w:r>
            <w:r>
              <w:t xml:space="preserve">, Wang, S., Zhu, Y. Integrating Earth Observation Data into the Tri-Environmental Evaluation of the Economic Cost of Natural Disasters: A Case Study of the 2025 LA Wildfire. </w:t>
            </w:r>
            <w:r>
              <w:rPr>
                <w:i/>
                <w:iCs/>
              </w:rPr>
              <w:t xml:space="preserve">International Journal of Applied Earth Observation and Geoinformation</w:t>
            </w:r>
            <w:r>
              <w:t xml:space="preserve">, 150, 105342. </w:t>
            </w:r>
            <w:hyperlink w:history="1" r:id="rIdvgih8lch9xbazgcvlzsk8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Ye, X., Gong, W., </w:t>
            </w:r>
            <w:r>
              <w:rPr>
                <w:b/>
                <w:bCs/>
              </w:rPr>
              <w:t xml:space="preserve">Yang, Y.</w:t>
            </w:r>
            <w:r>
              <w:t xml:space="preserve">, Zou, L., Tu, Z., Huang, X., Li, Z., Ning, H., Wu, L. Towards Agentic Urban Digital Twins (AUDiTs): Advancing New Urban Science through Human-AI Co-Learning Agents. </w:t>
            </w:r>
            <w:r>
              <w:rPr>
                <w:i/>
                <w:iCs/>
              </w:rPr>
              <w:t xml:space="preserve">Urban Informatics</w:t>
            </w:r>
            <w:r>
              <w:t xml:space="preserve">, 5(1), 9.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Wang, Y., Yin, H., </w:t>
            </w:r>
            <w:r>
              <w:rPr>
                <w:b/>
                <w:bCs/>
              </w:rPr>
              <w:t xml:space="preserve">Yang, Y.</w:t>
            </w:r>
            <w:r>
              <w:t xml:space="preserve">, Zhao, C., Wang, S. Navigating Spatial Inequities in Freight Truck Crash Severity via Counterfactual Inference in Los Angeles. </w:t>
            </w:r>
            <w:r>
              <w:rPr>
                <w:i/>
                <w:iCs/>
              </w:rPr>
              <w:t xml:space="preserve">Journal of Transport Geography</w:t>
            </w:r>
            <w:r>
              <w:t xml:space="preserve">, 128, 104387.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Gong, W., Ye, X., Wu, K., Jamonnak, S., Zhang, W., </w:t>
            </w:r>
            <w:r>
              <w:rPr>
                <w:b/>
                <w:bCs/>
              </w:rPr>
              <w:t xml:space="preserve">Yang, Y.</w:t>
            </w:r>
            <w:r>
              <w:t xml:space="preserve">, Huang, X. Integrating Spatiotemporal Vision Transformer into Digital Twins for High-Resolution Heat Stress Forecasting in Campus Environments. </w:t>
            </w:r>
            <w:r>
              <w:rPr>
                <w:i/>
                <w:iCs/>
              </w:rPr>
              <w:t xml:space="preserve">Journal of Planning Education and Research</w:t>
            </w:r>
            <w:r>
              <w:t xml:space="preserve">, 1-15. </w:t>
            </w:r>
            <w:hyperlink w:history="1" r:id="rIdf49dusd7di6n5d014v_qd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2020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Zhang, Y., Chen, J., Liu, B., </w:t>
            </w:r>
            <w:r>
              <w:rPr>
                <w:b/>
                <w:bCs/>
              </w:rPr>
              <w:t xml:space="preserve">Yang, Y.</w:t>
            </w:r>
            <w:r>
              <w:t xml:space="preserve">, Li, H., Zheng, X., Chen, X., Ren, T., Xiong, N. COVID-19 Public Opinion and Emotion Monitoring System Based on Time Series Thermal New Word Mining. </w:t>
            </w:r>
            <w:r>
              <w:rPr>
                <w:i/>
                <w:iCs/>
              </w:rPr>
              <w:t xml:space="preserve">Computers, Materials &amp; Continua</w:t>
            </w:r>
            <w:r>
              <w:t xml:space="preserve">, 64(3), 1415-1434. </w:t>
            </w:r>
            <w:hyperlink w:history="1" r:id="rIdrndnl8jmlphfpvuig_qoq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2020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Shi, C., Mou, G., Wang, H., Liu, T., </w:t>
            </w:r>
            <w:r>
              <w:rPr>
                <w:b/>
                <w:bCs/>
              </w:rPr>
              <w:t xml:space="preserve">Yang, Y.</w:t>
            </w:r>
            <w:r>
              <w:t xml:space="preserve">, Li, Z. Different Loss Functions Used in the Low-Rank Approximation. </w:t>
            </w:r>
            <w:r>
              <w:rPr>
                <w:i/>
                <w:iCs/>
              </w:rPr>
              <w:t xml:space="preserve">International Core Journal of Engineering</w:t>
            </w:r>
            <w:r>
              <w:t xml:space="preserve">, 6(11), 360-368.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Conference Proceedings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Kim, J., </w:t>
            </w:r>
            <w:r>
              <w:rPr>
                <w:b/>
                <w:bCs/>
              </w:rPr>
              <w:t xml:space="preserve">Yang, Y.</w:t>
            </w:r>
            <w:r>
              <w:t xml:space="preserve">, Shakya, A., Kelly, J. Optimizing HPC Performance for CDC-Based Storage and Reconstruction of High-Resolution Imagery. </w:t>
            </w:r>
            <w:r>
              <w:rPr>
                <w:i/>
                <w:iCs/>
              </w:rPr>
              <w:t xml:space="preserve">SC26: The International Conference for High Performance Computing, Networking, Storage, and Analysis</w:t>
            </w:r>
            <w:r>
              <w:t xml:space="preserve">, Chicago, IL (Research Poster; Accepted). </w:t>
            </w:r>
            <w:hyperlink w:history="1" r:id="rIdbvlerile8h7msfizvc7z-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Zou, L., Zhou, B., </w:t>
            </w:r>
            <w:r>
              <w:rPr>
                <w:b/>
                <w:bCs/>
              </w:rPr>
              <w:t xml:space="preserve">Yang, Y.</w:t>
            </w:r>
            <w:r>
              <w:t xml:space="preserve"> Responsible GeoAI: Thoughtful Integration of GIScience and AI in the Real World. </w:t>
            </w:r>
            <w:r>
              <w:rPr>
                <w:i/>
                <w:iCs/>
              </w:rPr>
              <w:t xml:space="preserve">1st International Conference on Geospatial Artificial Intelligence (GeoAI 2026)</w:t>
            </w:r>
            <w:r>
              <w:t xml:space="preserve">, Ghent, Belgium.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Tian, H., Cai, H., </w:t>
            </w:r>
            <w:r>
              <w:rPr>
                <w:b/>
                <w:bCs/>
              </w:rPr>
              <w:t xml:space="preserve">Yang, Y.</w:t>
            </w:r>
            <w:r>
              <w:t xml:space="preserve"> BEACON: Behavioral and Semantic Enrichment of AlphaEarth Embeddings through Tri-Modal Contrastive Learning. </w:t>
            </w:r>
            <w:r>
              <w:rPr>
                <w:i/>
                <w:iCs/>
              </w:rPr>
              <w:t xml:space="preserve">Proceedings of the 34th ACM SIGSPATIAL International Conference on Advances in Geographic Information Systems (SIGSPATIAL '26)</w:t>
            </w:r>
            <w:r>
              <w:t xml:space="preserve">, Riverside, CA (Short paper; Accepted). </w:t>
            </w:r>
            <w:hyperlink w:history="1" r:id="rIdxf3l49irfrzg5zjhjdqhc">
              <w:r>
                <w:rPr>
                  <w:rStyle w:val="Hyperlink"/>
                </w:rPr>
                <w:t xml:space="preserve">[arXiv:2608.29553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Zou, L., Mandal, D., Zhou, B., </w:t>
            </w:r>
            <w:r>
              <w:rPr>
                <w:b/>
                <w:bCs/>
              </w:rPr>
              <w:t xml:space="preserve">Yang, Y.</w:t>
            </w:r>
            <w:r>
              <w:t xml:space="preserve">, Yang, M. Resilience in 4D: AI-Driven Geospatial Digital Twins for Urban Flood Simulation and Management. </w:t>
            </w:r>
            <w:r>
              <w:rPr>
                <w:i/>
                <w:iCs/>
              </w:rPr>
              <w:t xml:space="preserve">AGU Annual Meeting 2025 (AGU25)</w:t>
            </w:r>
            <w:r>
              <w:t xml:space="preserve">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2021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Yan, B., Wang, J., Cheng, J., Zhou, Y., Zhang, Y., </w:t>
            </w:r>
            <w:r>
              <w:rPr>
                <w:b/>
                <w:bCs/>
              </w:rPr>
              <w:t xml:space="preserve">Yang, Y.</w:t>
            </w:r>
            <w:r>
              <w:t xml:space="preserve">, Liu, L., Liu, B. Experiments of Federated Learning for COVID-19 Chest X-ray Images. </w:t>
            </w:r>
            <w:r>
              <w:rPr>
                <w:i/>
                <w:iCs/>
              </w:rPr>
              <w:t xml:space="preserve">International Conference on Artificial Intelligence and Security (ICAIS 2021)</w:t>
            </w:r>
            <w:r>
              <w:t xml:space="preserve">, pp. 41-53. Springer, Cham.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Co-Authored Publications: Preprints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Li, Z., Yang, M., Zou, L., Ma, H., Tian, H., Zhou, S., et al., </w:t>
            </w:r>
            <w:r>
              <w:rPr>
                <w:b/>
                <w:bCs/>
              </w:rPr>
              <w:t xml:space="preserve">Yang, Y.</w:t>
            </w:r>
            <w:r>
              <w:t xml:space="preserve"> GIScholarBench: Benchmarking LLM Overconfidence in GIS Research.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imlcgo-xqugyz6yubhlss">
              <w:r>
                <w:rPr>
                  <w:rStyle w:val="Hyperlink"/>
                </w:rPr>
                <w:t xml:space="preserve">[arXiv:2606.08036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Gong, W., Srivastava, U., Wang, Y., Jia, Y., Wu, Q., Bai, W., et al., Ye, X. Earth Embeddings Reveal Diverse Urban Signals from Space.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g-xy4c112k3xtq_eoqyiv">
              <w:r>
                <w:rPr>
                  <w:rStyle w:val="Hyperlink"/>
                </w:rPr>
                <w:t xml:space="preserve">[arXiv:2604.03456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Wu, Q., Xu, Y., Xiao, T., Xiao, Y., Li, Y., Wang, T., et al., </w:t>
            </w:r>
            <w:r>
              <w:rPr>
                <w:b/>
                <w:bCs/>
              </w:rPr>
              <w:t xml:space="preserve">Yang, Y.</w:t>
            </w:r>
            <w:r>
              <w:t xml:space="preserve"> Surveying Attitudinal Alignment between Large Language Models vs. Humans towards 17 Sustainable Development Goals. </w:t>
            </w:r>
            <w:r>
              <w:rPr>
                <w:i/>
                <w:iCs/>
              </w:rPr>
              <w:t xml:space="preserve">arXiv preprint</w:t>
            </w:r>
            <w:r>
              <w:t xml:space="preserve">. </w:t>
            </w:r>
            <w:hyperlink w:history="1" r:id="rIdhmp4qtlccc3dukuf68xqf">
              <w:r>
                <w:rPr>
                  <w:rStyle w:val="Hyperlink"/>
                </w:rPr>
                <w:t xml:space="preserve">[arXiv:2404.13885</w:t>
              </w:r>
            </w:hyperlink>
            <w:r>
              <w:t xml:space="preserve">]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Teaching Experience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Teaching Assistant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1100"/>
        <w:gridCol w:w="5480"/>
        <w:gridCol w:w="26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Year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Term</w:t>
            </w:r>
          </w:p>
        </w:tc>
        <w:tc>
          <w:tcPr>
            <w:tcW w:type="dxa" w:w="54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Course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Institution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Fall</w:t>
            </w:r>
          </w:p>
        </w:tc>
        <w:tc>
          <w:tcPr>
            <w:tcW w:type="dxa" w:w="54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GEOG 232: Cartography (lab sections 501, 502, 505)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Texas A&amp;M University</w:t>
            </w:r>
          </w:p>
        </w:tc>
      </w:tr>
    </w:tbl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Guest Lecturer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1100"/>
        <w:gridCol w:w="4880"/>
        <w:gridCol w:w="320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Year</w:t>
            </w:r>
          </w:p>
        </w:tc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Term</w:t>
            </w:r>
          </w:p>
        </w:tc>
        <w:tc>
          <w:tcPr>
            <w:tcW w:type="dxa" w:w="488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Lecture Title</w:t>
            </w:r>
          </w:p>
        </w:tc>
        <w:tc>
          <w:tcPr>
            <w:tcW w:type="dxa" w:w="3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School/Course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Spring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Geographically Weighted Regression (GWR)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475: Advanced GIS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Spring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Git, GitHub, and Personal Websites for GIS Researchers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476: GIS Practicum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2025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Fall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Spatial Query Lab: Interactive Spatial SQL and PostGIS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TAMU, GEOG 659: GeoDatabases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Presentations</w:t>
      </w:r>
    </w:p>
    <w:p>
      <w:pPr>
        <w:keepNext/>
        <w:spacing w:after="40" w:before="0"/>
      </w:pPr>
      <w:r>
        <w:rPr>
          <w:b/>
          <w:bCs/>
          <w:i/>
          <w:iCs/>
        </w:rPr>
        <w:t xml:space="preserve">Notes</w:t>
      </w:r>
      <w:r>
        <w:t xml:space="preserve">: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t xml:space="preserve">Presenting author for all entries</w:t>
      </w:r>
    </w:p>
    <w:p>
      <w:pPr>
        <w:pStyle w:val="ListParagraph"/>
        <w:keepNext/>
        <w:numPr>
          <w:ilvl w:val="0"/>
          <w:numId w:val="5"/>
        </w:numPr>
        <w:spacing w:after="20" w:before="0"/>
      </w:pPr>
      <w:r>
        <w:t xml:space="preserve">Total: 19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Conference Presentations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0"/>
        <w:gridCol w:w="500"/>
        <w:gridCol w:w="8580"/>
      </w:tblGrid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2027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Seeing Hurricane Damage Before It Happens: Multimodal GeoAI for Street-Level Prediction and Visualization. </w:t>
            </w:r>
            <w:r>
              <w:rPr>
                <w:i/>
                <w:iCs/>
              </w:rPr>
              <w:t xml:space="preserve">AAG 2027 Annual Meeting</w:t>
            </w:r>
            <w:r>
              <w:t xml:space="preserve">, New York, NY (02/08-02/12, 2027; Accepted).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t xml:space="preserve">Kim, J., </w:t>
            </w:r>
            <w:r>
              <w:rPr>
                <w:b/>
                <w:bCs/>
              </w:rPr>
              <w:t xml:space="preserve">Yang, Y.</w:t>
            </w:r>
            <w:r>
              <w:t xml:space="preserve">, Shakya, A., Kelly, J. Optimizing HPC Performance for CDC-Based Storage and Reconstruction of High-Resolution Imagery. Research Posters, </w:t>
            </w:r>
            <w:r>
              <w:rPr>
                <w:i/>
                <w:iCs/>
              </w:rPr>
              <w:t xml:space="preserve">SC26</w:t>
            </w:r>
            <w:r>
              <w:t xml:space="preserve">, McCormick Place, Chicago, IL (Poster; 11/17,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K., Zou, L., Tu, Z., Li, H., Li, Z., Ye, X. RAPID: A Reproducible Multi-Agent Pipeline for Interpretable Disaster Damage Assessment from Satellite and Street-View Imagery. Applications Track, Application 2: Disaster &amp; Flood, </w:t>
            </w:r>
            <w:r>
              <w:rPr>
                <w:i/>
                <w:iCs/>
              </w:rPr>
              <w:t xml:space="preserve">ACM SIGSPATIAL 2026</w:t>
            </w:r>
            <w:r>
              <w:t xml:space="preserve">, Riverside, CA (11/04,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When Satellite and Street Views Disagree: Cross-View Complementarity in Disaster Damage Assessment. Lightning Talk, </w:t>
            </w:r>
            <w:r>
              <w:rPr>
                <w:i/>
                <w:iCs/>
              </w:rPr>
              <w:t xml:space="preserve">GeoSearch '26 Workshop at ACM SIGSPATIAL 2026</w:t>
            </w:r>
            <w:r>
              <w:t xml:space="preserve">, Riverside, CA (11/03,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Chen, T., Brannstrom, C., Chen, X., Harsuko, R., Nakata, N., Gross, M., van Wijk, J., Montazeri, S. GATES: A Geothermal Acceptance Tracking and Evaluation System Using Multi-Source Social Sensing. Data Science and Statistical Learning Session, </w:t>
            </w:r>
            <w:r>
              <w:rPr>
                <w:i/>
                <w:iCs/>
              </w:rPr>
              <w:t xml:space="preserve">10th Annual Texas A&amp;M Conference on Energy</w:t>
            </w:r>
            <w:r>
              <w:t xml:space="preserve">, College Station, TX (Oral; 09/25,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Fillman, K., Nawar, N., Thapaliya, R., Lyu, F. Detecting and Correcting Spatial Bias in VGI Using Remote Sensing. Invited Webinar Talk, </w:t>
            </w:r>
            <w:r>
              <w:rPr>
                <w:i/>
                <w:iCs/>
              </w:rPr>
              <w:t xml:space="preserve">I-GUIDE Virtual Consulting Office (VCO)</w:t>
            </w:r>
            <w:r>
              <w:t xml:space="preserve">, Online (09/23, 2026). </w:t>
            </w:r>
            <w:hyperlink w:history="1" r:id="rIdbuhn1ifa-6vy-dsccunqd">
              <w:r>
                <w:rPr>
                  <w:rStyle w:val="Hyperlink"/>
                </w:rPr>
                <w:t xml:space="preserve">[link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RAPIDMap: Rapid Multi-Agent Pipeline for Interpretable Disaster Mapping from Satellite and Street-View Imagery. Session 1B: GeoAI, Disaster Mapping, and Hydrography, </w:t>
            </w:r>
            <w:r>
              <w:rPr>
                <w:i/>
                <w:iCs/>
              </w:rPr>
              <w:t xml:space="preserve">CaGIS Conference 2026</w:t>
            </w:r>
            <w:r>
              <w:t xml:space="preserve">, St. Louis, MO (09/08-09/11,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L., Jepson, W. Satellite-to-Street: Synthesizing Post-Disaster Views from Satellite Imagery via Generative Vision Models. Session: Leveraging AI, LLMs, and Geospatial Technologies for Rapid and Explainable Post-Disaster Damage Intelligence, </w:t>
            </w:r>
            <w:r>
              <w:rPr>
                <w:i/>
                <w:iCs/>
              </w:rPr>
              <w:t xml:space="preserve">IEEE IGARSS 2026</w:t>
            </w:r>
            <w:r>
              <w:t xml:space="preserve">, Washington, D.C. (08/13,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Satellite-to-Street: Synthesizing Post-Disaster Views from Satellite Imagery via Generative Vision Models. </w:t>
            </w:r>
            <w:r>
              <w:rPr>
                <w:i/>
                <w:iCs/>
              </w:rPr>
              <w:t xml:space="preserve">Symposium on Spatiotemporal Data Science</w:t>
            </w:r>
            <w:r>
              <w:t xml:space="preserve">, Virginia Tech, Alexandria, VA (Onsite Oral; 08/07-08/08,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2026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10.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DamageArbiter: A Disagreement-Driven Arbitration Framework for Hurricane Damage Assessment from Street-View Imagery. GISS Specialty Group Honors Competition for Student Papers II, </w:t>
            </w:r>
            <w:r>
              <w:rPr>
                <w:i/>
                <w:iCs/>
              </w:rPr>
              <w:t xml:space="preserve">AAG 2026 Annual Meeting</w:t>
            </w:r>
            <w:r>
              <w:t xml:space="preserve">, San Francisco, CA (03/17-03/21, 2026).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9.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Seeing Disagreements: An Explainable Multimodal Framework for Disaster Assessment and Spatial Mapping. Student Paper Competition, </w:t>
            </w:r>
            <w:r>
              <w:rPr>
                <w:i/>
                <w:iCs/>
              </w:rPr>
              <w:t xml:space="preserve">Texas A&amp;M University GIS Day (TxGIS Day 2025)</w:t>
            </w:r>
            <w:r>
              <w:t xml:space="preserve">, College Station, TX (Oral; 11/17-11/21,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8.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Perceiving Multidimensional Disaster Damages from Street-View Images Using Visual-Language Models. Student Paper Session, </w:t>
            </w:r>
            <w:r>
              <w:rPr>
                <w:i/>
                <w:iCs/>
              </w:rPr>
              <w:t xml:space="preserve">International Cartographic Conference (ICC 2025)</w:t>
            </w:r>
            <w:r>
              <w:t xml:space="preserve">, Vancouver, Canada (08/18-08/22,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7.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DisasterVLP: A Vision-Language Pretrained Framework for Multidimensional Disaster Damage Assessment Using Street-View Images. </w:t>
            </w:r>
            <w:r>
              <w:rPr>
                <w:i/>
                <w:iCs/>
              </w:rPr>
              <w:t xml:space="preserve">GeoAnalytics for Sustainable and Livable Cities</w:t>
            </w:r>
            <w:r>
              <w:t xml:space="preserve">, ICC 2025 Pre-Conference Symposium, Vancouver, Canada (08/17,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6.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Gong, W., Zhang, K. DisasterVLP: Perceiving Multidimensional Disaster Damages from Street-View Images Using Visual-Language Models. </w:t>
            </w:r>
            <w:r>
              <w:rPr>
                <w:i/>
                <w:iCs/>
              </w:rPr>
              <w:t xml:space="preserve">Summer School on Cyberinfrastructure and Disaster Resilience</w:t>
            </w:r>
            <w:r>
              <w:t xml:space="preserve">, Texas A&amp;M University, College Station, TX (Oral; 08/15,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2025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5.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, Zou, L. Hyperlocal Disaster Damage Assessment Using Bi-Temporal Street-View Imagery and Pre-Trained Image Processing Models. GISS Specialty Group Paper Competition II, </w:t>
            </w:r>
            <w:r>
              <w:rPr>
                <w:i/>
                <w:iCs/>
              </w:rPr>
              <w:t xml:space="preserve">AAG 2025 Annual Meeting</w:t>
            </w:r>
            <w:r>
              <w:t xml:space="preserve">, Detroit, MI (03/24-03/28, 2025).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4.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(LMM) for Inferring Geo-Privacy. Thematic Session “Geoprivacy Challenges and Solutions in the Digital Society,” </w:t>
            </w:r>
            <w:r>
              <w:rPr>
                <w:i/>
                <w:iCs/>
              </w:rPr>
              <w:t xml:space="preserve">Spatial Data Science Symposium 2024</w:t>
            </w:r>
            <w:r>
              <w:t xml:space="preserve">, Virtual. </w:t>
            </w:r>
            <w:hyperlink w:history="1" r:id="rIdf_log6yftxv6ktlknoiek">
              <w:r>
                <w:rPr>
                  <w:rStyle w:val="Hyperlink"/>
                </w:rPr>
                <w:t xml:space="preserve">[video</w:t>
              </w:r>
            </w:hyperlink>
            <w:r>
              <w:t xml:space="preserve">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3.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for Inferring Geo-Privacy. Symposium on GeoAI and Deep Learning for Geospatial Research: Human-Centered Geospatial Data Science III, </w:t>
            </w:r>
            <w:r>
              <w:rPr>
                <w:i/>
                <w:iCs/>
              </w:rPr>
              <w:t xml:space="preserve">AAG 2024 Annual Meeting</w:t>
            </w:r>
            <w:r>
              <w:t xml:space="preserve">, Honolulu, HI (04/16-04/20, 2024).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Location-Integrated Large Multimodal Model for Inferring Geo-Privacy. Multimodality Session, </w:t>
            </w:r>
            <w:r>
              <w:rPr>
                <w:i/>
                <w:iCs/>
              </w:rPr>
              <w:t xml:space="preserve">AGI Leap Summit</w:t>
            </w:r>
            <w:r>
              <w:t xml:space="preserve">, SuperAGI, Virtual (02/29, 2024).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2024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t xml:space="preserve">1.</w:t>
            </w:r>
          </w:p>
        </w:tc>
        <w:tc>
          <w:tcPr>
            <w:tcW w:type="dxa" w:w="8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jc w:val="both"/>
            </w:pPr>
            <w:r>
              <w:rPr>
                <w:b/>
                <w:bCs/>
              </w:rPr>
              <w:t xml:space="preserve">Yang, Y.</w:t>
            </w:r>
            <w:r>
              <w:t xml:space="preserve"> GeoLocator: A Novel GeoAI Tool Making World Travel without Barriers &amp; Urban Tree Shade Model. </w:t>
            </w:r>
            <w:r>
              <w:rPr>
                <w:i/>
                <w:iCs/>
              </w:rPr>
              <w:t xml:space="preserve">2024 Los Angeles Geospatial Summit</w:t>
            </w:r>
            <w:r>
              <w:t xml:space="preserve">, Los Angeles, CA (02/23, 2024).</w:t>
            </w:r>
          </w:p>
        </w:tc>
      </w:tr>
    </w:tbl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Academic Services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Conference Organizations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2027</w:t>
      </w:r>
      <w:r>
        <w:t xml:space="preserve">	</w:t>
      </w:r>
      <w:r>
        <w:t xml:space="preserve">Organizer and Chair, GeoAI Symposium: Panel Session on AI and Disaster Resilience, AAG 2027 Annual Meeting, New York, NY (02/08-02/12, 2027) </w:t>
      </w:r>
      <w:hyperlink w:history="1" r:id="rIdlvt-55hqzq5vjuadfpat2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Organizer, “Spatiotemporal AI for Urban and Environmental Intelligence: Sensing, Inference, and Human-Centered Applications,” Symposium on Spatiotemporal Data Science, Virginia Tech, Alexandria, VA (08/07-08/08,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Co-Organizer, “GeoAI and Data Science for Disaster Resilience,” 33rd International Conference on Geoinformatics (GeoInformatics 2026), Singapore (with Lei Zou, Yi Qiang, Yingjie Hu, Qunying Huang, Xiao Huang, and Bing Zhou) </w:t>
      </w:r>
      <w:hyperlink w:history="1" r:id="rIdts4brp2bkgbivy1c_ygd8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Session Co-Organizer, GeoAI and Deep Learning Symposium: GeoAI for Disaster Resilience, AAG 2026 Annual Meeting, San Francisco, CA (with Lei Zou, Yingjie Hu, Qunying Huang, Yi Qiang, Marcela Suarez, and Morteza Karimzadeh)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Organizer, Panel and Symposium, GISER Symposium: Past, Present, and Future of GIScience, AAG 2026 Annual Meeting, San Francisco, CA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Co-Organizer, AAG Remote Sensing Specialty Group Student Illustrated Paper Competition, AAG 2026 Annual Meeting, San Francisco, CA (with Ying Lu)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Program Committee Member, GeoSearch 2026: 5th ACM SIGSPATIAL International Workshop on Searching and Mining Large Collections of Geospatial Data (in conjunction with ACM SIGSPATIAL 2026, 11/03, 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Session Co-Organizer, Symposium on Human Dynamics Research: Urban Environmental Intelligence and Human-Climate Interactions (Sessions I-II), AAG 2025 Annual Meeting, Detroit, MI (with Wenjing Gong, Sisi Wang, Xinyue Ye, and Xiao Huang)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University Service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Organizer, TAMIDS Data Science Ambassador Seminar “From Signals to Society: Data Science for Understanding the Earth and Human Dynamics,” Texas A&amp;M University (03/2026)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2025-2026</w:t>
      </w:r>
      <w:r>
        <w:t xml:space="preserve">	</w:t>
      </w:r>
      <w:r>
        <w:t xml:space="preserve">Data Science Student Ambassador, Texas A&amp;M Institute of Data Science (TAMIDS)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2025-2026</w:t>
      </w:r>
      <w:r>
        <w:t xml:space="preserve">	</w:t>
      </w:r>
      <w:r>
        <w:t xml:space="preserve">Executive Committee Member, Aggie Geographers Graduate Society (AGGS), Department of Geography, TAMU</w:t>
      </w:r>
    </w:p>
    <w:p>
      <w:pPr>
        <w:pStyle w:val="ListParagraph"/>
        <w:keepNext/>
        <w:numPr>
          <w:ilvl w:val="0"/>
          <w:numId w:val="3"/>
        </w:numPr>
        <w:spacing w:after="60" w:before="120"/>
      </w:pPr>
      <w:r>
        <w:rPr>
          <w:b/>
          <w:bCs/>
          <w:sz w:val="22"/>
          <w:szCs w:val="22"/>
        </w:rPr>
        <w:t xml:space="preserve">Invited Reviews</w:t>
      </w:r>
    </w:p>
    <w:p>
      <w:pPr>
        <w:spacing w:after="40" w:before="0"/>
        <w:ind w:left="270"/>
      </w:pPr>
      <w:r>
        <w:t xml:space="preserve">ACM Transactions on Autonomous and Adaptive Systems</w:t>
      </w:r>
    </w:p>
    <w:p>
      <w:pPr>
        <w:spacing w:after="40" w:before="0"/>
        <w:ind w:left="270"/>
      </w:pPr>
      <w:r>
        <w:t xml:space="preserve">Climatic Change</w:t>
      </w:r>
    </w:p>
    <w:p>
      <w:pPr>
        <w:spacing w:after="40" w:before="0"/>
        <w:ind w:left="270"/>
      </w:pPr>
      <w:r>
        <w:t xml:space="preserve">Computational Urban Science</w:t>
      </w:r>
    </w:p>
    <w:p>
      <w:pPr>
        <w:spacing w:after="40" w:before="0"/>
        <w:ind w:left="270"/>
      </w:pPr>
      <w:r>
        <w:t xml:space="preserve">International Journal of Applied Earth Observation and Geoinformation</w:t>
      </w:r>
    </w:p>
    <w:p>
      <w:pPr>
        <w:spacing w:after="40" w:before="0"/>
        <w:ind w:left="270"/>
      </w:pPr>
      <w:r>
        <w:t xml:space="preserve">International Journal of Geographical Information Science</w:t>
      </w:r>
    </w:p>
    <w:p>
      <w:pPr>
        <w:spacing w:after="40" w:before="0"/>
        <w:ind w:left="270"/>
      </w:pPr>
      <w:r>
        <w:t xml:space="preserve">International Journal of ITS Research</w:t>
      </w:r>
    </w:p>
    <w:p>
      <w:pPr>
        <w:spacing w:after="40" w:before="0"/>
        <w:ind w:left="270"/>
      </w:pPr>
      <w:r>
        <w:t xml:space="preserve">International Journal of Remote Sensing</w:t>
      </w:r>
    </w:p>
    <w:p>
      <w:pPr>
        <w:spacing w:after="40" w:before="0"/>
        <w:ind w:left="270"/>
      </w:pPr>
      <w:r>
        <w:t xml:space="preserve">Journal of Transport Geography</w:t>
      </w:r>
    </w:p>
    <w:p>
      <w:pPr>
        <w:spacing w:after="40" w:before="0"/>
        <w:ind w:left="270"/>
      </w:pPr>
      <w:r>
        <w:t xml:space="preserve">npj Natural Hazards</w:t>
      </w:r>
    </w:p>
    <w:p>
      <w:pPr>
        <w:spacing w:after="40" w:before="0"/>
        <w:ind w:left="270"/>
      </w:pPr>
      <w:r>
        <w:t xml:space="preserve">Scientific Reports</w:t>
      </w:r>
    </w:p>
    <w:p>
      <w:pPr>
        <w:spacing w:after="40" w:before="0"/>
        <w:ind w:left="270"/>
      </w:pPr>
      <w:r>
        <w:t xml:space="preserve">Tourism Geographies</w:t>
      </w:r>
    </w:p>
    <w:p>
      <w:pPr>
        <w:spacing w:after="40" w:before="0"/>
        <w:ind w:left="270"/>
      </w:pPr>
      <w:r>
        <w:t xml:space="preserve">Transactions in GIS</w:t>
      </w:r>
    </w:p>
    <w:p>
      <w:pPr>
        <w:spacing w:after="40" w:before="0"/>
        <w:ind w:left="270"/>
      </w:pPr>
      <w:r>
        <w:t xml:space="preserve">32nd ACM SIGKDD Conference on Knowledge Discovery and Data Mining (KDD 2026), AI for Sciences Track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Industry Engagement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Founder, Rayford AI: building a geospatial physical AI company that turns remote sensing, street-level imagery, and geospatial context into auditable intelligence for disaster assessment, claims triage, and infrastructure and property decisions </w:t>
      </w:r>
      <w:hyperlink w:history="1" r:id="rIda3wvpc-q98suqgkqoabcd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Invited Academic Exchange, Niantic Spatial, San Francisco, CA: discussion on GeoAI, multimodal spatial intelligence, and disaster-related spatial analytics, bridging academic research and large-scale spatial systems in industry (03/2026)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Featured Research, Mosaic - Geospatial Imaging Leaders (Prague, Czech Republic): hyperlocal damage assessment using Mosaic street-level imagery from Hurricane Milton </w:t>
      </w:r>
      <w:hyperlink w:history="1" r:id="rId6fp8iubjuqgq-le_rgwj8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2023</w:t>
      </w:r>
      <w:r>
        <w:t xml:space="preserve">	</w:t>
      </w:r>
      <w:r>
        <w:t xml:space="preserve">Industry Internship, Vitally AI: data engineering and AI model fine-tuning for applied generative AI systems and production-oriented workflows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Professional Societies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ACM Special Interest Group on Spatial Information (ACM SIGSPATIAL)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2026-pres.</w:t>
      </w:r>
      <w:r>
        <w:t xml:space="preserve">	</w:t>
      </w:r>
      <w:r>
        <w:t xml:space="preserve">IEEE Geoscience and Remote Sensing Society (IEEE GRSS)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2025-pres.</w:t>
      </w:r>
      <w:r>
        <w:t xml:space="preserve">	</w:t>
      </w:r>
      <w:r>
        <w:t xml:space="preserve">Cartography and Geographic Information Society (CaGIS)</w:t>
      </w:r>
    </w:p>
    <w:p>
      <w:pPr>
        <w:keepNext/>
        <w:tabs>
          <w:tab w:val="left" w:pos="1440"/>
        </w:tabs>
        <w:spacing w:after="60" w:before="60"/>
        <w:ind w:left="1440" w:hanging="1166"/>
        <w:jc w:val="both"/>
      </w:pPr>
      <w:r>
        <w:t xml:space="preserve">2024-pres.</w:t>
      </w:r>
      <w:r>
        <w:t xml:space="preserve">	</w:t>
      </w:r>
      <w:r>
        <w:t xml:space="preserve">American Association of Geographers (AAG)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2024-pres.</w:t>
      </w:r>
      <w:r>
        <w:t xml:space="preserve">	</w:t>
      </w:r>
      <w:r>
        <w:t xml:space="preserve">Gamma Theta Upsilon (GTU), International Geographic Honor Society, Nu Theta Chapter (Lifetime Member)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Technical Skills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Programming</w:t>
      </w:r>
      <w:r>
        <w:t xml:space="preserve">: Python, C, C++, Java, SQL, R, JavaScript, HTML, ArcGIS API (JavaScript, Python)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Machine Learning</w:t>
      </w:r>
      <w:r>
        <w:t xml:space="preserve">: PyTorch, TensorFlow, Scikit-learn, HuggingFace Transformers and Diffusers, Stable Diffusion, LoRA/DreamBooth fine-tuning, vision-language models (CLIP, BLIP, GPT, Gemini)</w:t>
      </w:r>
    </w:p>
    <w:p>
      <w:pPr>
        <w:spacing w:after="60" w:before="60"/>
        <w:ind w:left="270"/>
        <w:jc w:val="both"/>
      </w:pPr>
      <w:r>
        <w:rPr>
          <w:b/>
          <w:bCs/>
        </w:rPr>
        <w:t xml:space="preserve">Geospatial and Data Tools</w:t>
      </w:r>
      <w:r>
        <w:t xml:space="preserve">: Esri ArcGIS Pro, PostgreSQL &amp; PostGIS, pgAdmin, MS SQL Server and SSMS, Git/GitHub, Jupyter, Anaconda, Docker, Linux/Unix, Visual Studio Code</w:t>
      </w:r>
    </w:p>
    <w:p>
      <w:pPr>
        <w:keepNext/>
        <w:spacing w:after="120" w:before="360"/>
      </w:pPr>
      <w:r>
        <w:rPr>
          <w:b/>
          <w:bCs/>
          <w:caps/>
          <w:sz w:val="24"/>
          <w:szCs w:val="24"/>
          <w:u w:val="single"/>
        </w:rPr>
        <w:t xml:space="preserve">Selected Media Coverage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Texas A&amp;M College of Arts &amp; Sciences, Five Texas A&amp;M Researchers Join National Climate-Health Initiative </w:t>
      </w:r>
      <w:hyperlink w:history="1" r:id="rIdjqmmia_59nygec21kh2dv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2026</w:t>
      </w:r>
      <w:r>
        <w:t xml:space="preserve">	</w:t>
      </w:r>
      <w:r>
        <w:t xml:space="preserve">Mosaic - Geospatial Imaging Leaders, How Texas A&amp;M Is Pioneering Damage Assessment Using Mosaic Imagery from Hurricane Milton </w:t>
      </w:r>
      <w:hyperlink w:history="1" r:id="rId13kgyvkcevncvx1ayjgfz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2025</w:t>
      </w:r>
      <w:r>
        <w:t xml:space="preserve">	</w:t>
      </w:r>
      <w:r>
        <w:t xml:space="preserve">Texas A&amp;M Institute of Data Science (TAMIDS), TAMIDS Announces 2025-2026 Cohort of Student Ambassadors </w:t>
      </w:r>
      <w:hyperlink w:history="1" r:id="rIdxwn_mx5itbp5gthkxniw7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Texas A&amp;M Engineering News, Throwing Shade at Heatwaves </w:t>
      </w:r>
      <w:hyperlink w:history="1" r:id="rId7ydri2jwf4nftsnmn958f">
        <w:r>
          <w:rPr>
            <w:rStyle w:val="Hyperlink"/>
          </w:rPr>
          <w:t xml:space="preserve">[link</w:t>
        </w:r>
      </w:hyperlink>
      <w:r>
        <w:t xml:space="preserve">]</w:t>
      </w:r>
    </w:p>
    <w:p>
      <w:pPr>
        <w:tabs>
          <w:tab w:val="left" w:pos="1440"/>
        </w:tabs>
        <w:spacing w:after="60" w:before="60"/>
        <w:ind w:left="1440" w:hanging="1166"/>
        <w:jc w:val="both"/>
      </w:pPr>
      <w:r>
        <w:t xml:space="preserve">2024</w:t>
      </w:r>
      <w:r>
        <w:t xml:space="preserve">	</w:t>
      </w:r>
      <w:r>
        <w:t xml:space="preserve">Esri Industry Blog, Showcasing Innovation in GIS Education through Student Projects at the LA Geospatial Summit </w:t>
      </w:r>
      <w:hyperlink w:history="1" r:id="rIdh3q89dmr34ldbidiagca1">
        <w:r>
          <w:rPr>
            <w:rStyle w:val="Hyperlink"/>
          </w:rPr>
          <w:t xml:space="preserve">[link</w:t>
        </w:r>
      </w:hyperlink>
      <w:r>
        <w:t xml:space="preserve">]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500" w:footer="7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sz w:val="22"/>
        <w:szCs w:val="22"/>
      </w:rPr>
      <w:t xml:space="preserve">10/2026</w:t>
    </w:r>
    <w:r>
      <w:rPr>
        <w:sz w:val="22"/>
        <w:szCs w:val="22"/>
      </w:rPr>
      <w:t xml:space="preserve">	Page </w:t>
    </w: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tabs>
        <w:tab w:val="right" w:pos="10080"/>
      </w:tabs>
    </w:pPr>
    <w:r>
      <w:rPr>
        <w:sz w:val="22"/>
        <w:szCs w:val="22"/>
      </w:rPr>
      <w:t xml:space="preserve">Yifan Yang</w:t>
    </w:r>
    <w:r>
      <w:rPr>
        <w:sz w:val="22"/>
        <w:szCs w:val="22"/>
      </w:rPr>
      <w:t xml:space="preserve">	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70" w:hanging="27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7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1710" w:hanging="27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30" w:hanging="270"/>
      </w:pPr>
      <w:rPr>
        <w:rFonts w:ascii="Times New Roman" w:cs="Times New Roman" w:eastAsia="Times New Roman" w:hAnsi="Times New Roman"/>
      </w:rPr>
    </w:lvl>
    <w:lvl w:ilvl="1" w15:tentative="1">
      <w:start w:val="1"/>
      <w:numFmt w:val="bullet"/>
      <w:lvlText w:val="+"/>
      <w:lvlJc w:val="left"/>
      <w:pPr>
        <w:ind w:left="990" w:hanging="27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/>
    </w:pPr>
    <w:rPr>
      <w:rFonts w:ascii="Times New Roman" w:cs="Times New Roman" w:eastAsia="Times New Roman" w:hAnsi="Times New Roman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x5zl9iisu9xrwnacst2n" Type="http://schemas.openxmlformats.org/officeDocument/2006/relationships/hyperlink" Target="mailto:yyf990925@gmail.com" TargetMode="External"/><Relationship Id="rIdcf6sospncz4j8l6jwcx-j" Type="http://schemas.openxmlformats.org/officeDocument/2006/relationships/hyperlink" Target="https://rayford295.github.io/" TargetMode="External"/><Relationship Id="rIdmtq2mxthrvdblqhdrzwkj" Type="http://schemas.openxmlformats.org/officeDocument/2006/relationships/hyperlink" Target="https://scholar.google.com/citations?user=B-fiSHwAAAAJ" TargetMode="External"/><Relationship Id="rIdd2iagc6y-7bmedkg4n53j" Type="http://schemas.openxmlformats.org/officeDocument/2006/relationships/hyperlink" Target="https://orcid.org/0009-0009-9496-6925" TargetMode="External"/><Relationship Id="rIdk3s5nmganhrvthuez_cgl" Type="http://schemas.openxmlformats.org/officeDocument/2006/relationships/hyperlink" Target="https://github.com/rayford295" TargetMode="External"/><Relationship Id="rIdkkji2lnd2tl6gv_ijhp1q" Type="http://schemas.openxmlformats.org/officeDocument/2006/relationships/hyperlink" Target="https://github.com/rayford295/ray-resilience" TargetMode="External"/><Relationship Id="rIdpmuvqyqctun0eifyxnn21" Type="http://schemas.openxmlformats.org/officeDocument/2006/relationships/hyperlink" Target="https://rayford295.github.io/ray-resilience/" TargetMode="External"/><Relationship Id="rId2vm5ax9qp7jo-8gvh07wh" Type="http://schemas.openxmlformats.org/officeDocument/2006/relationships/hyperlink" Target="https://github.com/rayford295/Sat2Street-DisasterGen" TargetMode="External"/><Relationship Id="rIdsna5b9tlzjgm-bhrtcjbk" Type="http://schemas.openxmlformats.org/officeDocument/2006/relationships/hyperlink" Target="https://github.com/rayford295/RAPID" TargetMode="External"/><Relationship Id="rIdlobhmhebutcjsfpzpjnxd" Type="http://schemas.openxmlformats.org/officeDocument/2006/relationships/hyperlink" Target="https://github.com/rayford295/DamageArbiter" TargetMode="External"/><Relationship Id="rIdzgeapalc9kkpnvvjkvbht" Type="http://schemas.openxmlformats.org/officeDocument/2006/relationships/hyperlink" Target="https://github.com/rayford295/Bi-Temporal-StreetView" TargetMode="External"/><Relationship Id="rId2-c36hjxnasbkvo1j5a7l" Type="http://schemas.openxmlformats.org/officeDocument/2006/relationships/hyperlink" Target="https://www.mosaic51.com/featured/how-texas-am-is-pioneering-damage-assessment-using-mosaic-imagery-from-hurricane-milton/" TargetMode="External"/><Relationship Id="rIdfjr4jjv8h6w1hp4eo3grn" Type="http://schemas.openxmlformats.org/officeDocument/2006/relationships/hyperlink" Target="https://github.com/AutoGeoAI4Sci" TargetMode="External"/><Relationship Id="rIdazqf2uvdycurvydiczrip" Type="http://schemas.openxmlformats.org/officeDocument/2006/relationships/hyperlink" Target="https://scholar.google.com/citations?user=B-fiSHwAAAAJ" TargetMode="External"/><Relationship Id="rIdcjzqentkjnd9l23y--tbx" Type="http://schemas.openxmlformats.org/officeDocument/2006/relationships/hyperlink" Target="https://arxiv.org/abs/2603.14837" TargetMode="External"/><Relationship Id="rIdc_zz-2r7s-epp-f5wjlhy" Type="http://schemas.openxmlformats.org/officeDocument/2006/relationships/hyperlink" Target="https://rayford295.github.io/GenAI4Dresilience/" TargetMode="External"/><Relationship Id="rIdrjitvk3w5bhahlorrf7qs" Type="http://schemas.openxmlformats.org/officeDocument/2006/relationships/hyperlink" Target="https://arxiv.org/abs/2610.04327" TargetMode="External"/><Relationship Id="rIdxb1l6vbey8xxlg79wtdqy" Type="http://schemas.openxmlformats.org/officeDocument/2006/relationships/hyperlink" Target="https://doi.org/10.1145/3841645.3843346" TargetMode="External"/><Relationship Id="rIdjddrhmf-vqivf_dz6d9me" Type="http://schemas.openxmlformats.org/officeDocument/2006/relationships/hyperlink" Target="https://doi.org/10.48550/arXiv.2609.00046" TargetMode="External"/><Relationship Id="rIdtjnsbqd2dtqpd9tbppalc" Type="http://schemas.openxmlformats.org/officeDocument/2006/relationships/hyperlink" Target="https://arxiv.org/abs/2603.20697" TargetMode="External"/><Relationship Id="rIdrh0rg8ucmch-0z_z2dblf" Type="http://schemas.openxmlformats.org/officeDocument/2006/relationships/hyperlink" Target="https://doi.org/10.1016/j.compenvurbsys.2025.102335" TargetMode="External"/><Relationship Id="rIdvhlxlnwnen05p5ll6fwmp" Type="http://schemas.openxmlformats.org/officeDocument/2006/relationships/hyperlink" Target="https://doi.org/10.5194/ica-abs-10-310-2025" TargetMode="External"/><Relationship Id="rIdi33x8ltxtj7uo_xc9gmo7" Type="http://schemas.openxmlformats.org/officeDocument/2006/relationships/hyperlink" Target="https://www.esri.com/en-us/esri-press/browse/security-first-geospatial-workflows-for-a-safe-and-equitable-world" TargetMode="External"/><Relationship Id="rIdd3gr5a4qizy0bxd_fxgmv" Type="http://schemas.openxmlformats.org/officeDocument/2006/relationships/hyperlink" Target="https://doi.org/10.3390/app14167091" TargetMode="External"/><Relationship Id="rId0twtsl4pnb7qxydcjseqj" Type="http://schemas.openxmlformats.org/officeDocument/2006/relationships/hyperlink" Target="https://ssrn.com/abstract=6766522" TargetMode="External"/><Relationship Id="rIdmelhtyjnh-zpvy_itligi" Type="http://schemas.openxmlformats.org/officeDocument/2006/relationships/hyperlink" Target="https://arxiv.org/abs/2601.15977" TargetMode="External"/><Relationship Id="rId8sjrssmyssqtmjkol9b9j" Type="http://schemas.openxmlformats.org/officeDocument/2006/relationships/hyperlink" Target="https://doi.org/10.1016/j.ijdrr.2026.106470" TargetMode="External"/><Relationship Id="rIdgllarh8shaubghsqmdhi2" Type="http://schemas.openxmlformats.org/officeDocument/2006/relationships/hyperlink" Target="https://doi.org/10.1016/j.jhazmat.2026.142440" TargetMode="External"/><Relationship Id="rIdvgih8lch9xbazgcvlzsk8" Type="http://schemas.openxmlformats.org/officeDocument/2006/relationships/hyperlink" Target="https://doi.org/10.1016/j.jag.2026.105342" TargetMode="External"/><Relationship Id="rIdf49dusd7di6n5d014v_qd" Type="http://schemas.openxmlformats.org/officeDocument/2006/relationships/hyperlink" Target="https://doi.org/10.1177/0739456X251391121" TargetMode="External"/><Relationship Id="rIdrndnl8jmlphfpvuig_qoq" Type="http://schemas.openxmlformats.org/officeDocument/2006/relationships/hyperlink" Target="https://doi.org/10.32604/cmc.2020.011316" TargetMode="External"/><Relationship Id="rIdbvlerile8h7msfizvc7z-" Type="http://schemas.openxmlformats.org/officeDocument/2006/relationships/hyperlink" Target="https://sc26.conference-program.com/presentation/?id=rpost101&amp;sess=sess313" TargetMode="External"/><Relationship Id="rIdxf3l49irfrzg5zjhjdqhc" Type="http://schemas.openxmlformats.org/officeDocument/2006/relationships/hyperlink" Target="https://arxiv.org/abs/2608.29553" TargetMode="External"/><Relationship Id="rIdimlcgo-xqugyz6yubhlss" Type="http://schemas.openxmlformats.org/officeDocument/2006/relationships/hyperlink" Target="https://arxiv.org/abs/2606.08036" TargetMode="External"/><Relationship Id="rIdg-xy4c112k3xtq_eoqyiv" Type="http://schemas.openxmlformats.org/officeDocument/2006/relationships/hyperlink" Target="https://arxiv.org/abs/2604.03456" TargetMode="External"/><Relationship Id="rIdhmp4qtlccc3dukuf68xqf" Type="http://schemas.openxmlformats.org/officeDocument/2006/relationships/hyperlink" Target="https://arxiv.org/abs/2404.13885" TargetMode="External"/><Relationship Id="rIdbuhn1ifa-6vy-dsccunqd" Type="http://schemas.openxmlformats.org/officeDocument/2006/relationships/hyperlink" Target="https://i-guide.io/i-guide-vco/detecting-and-correcting-spatial-bias-in-vgi-using-remote-sensing/" TargetMode="External"/><Relationship Id="rIdf_log6yftxv6ktlknoiek" Type="http://schemas.openxmlformats.org/officeDocument/2006/relationships/hyperlink" Target="https://www.youtube.com/watch?v=6pOIemM9y6M&amp;list=PLLPRl7FLqNFScodyhaN0j_y5JMx3H7TRg&amp;index=5" TargetMode="External"/><Relationship Id="rIdlvt-55hqzq5vjuadfpat2" Type="http://schemas.openxmlformats.org/officeDocument/2006/relationships/hyperlink" Target="https://aag.secure-platform.com/aag2027/solicitations/103/sessiongallery/26496" TargetMode="External"/><Relationship Id="rIdts4brp2bkgbivy1c_ygd8" Type="http://schemas.openxmlformats.org/officeDocument/2006/relationships/hyperlink" Target="https://blog.nus.edu.sg/cpgis2026/programme/sessions/" TargetMode="External"/><Relationship Id="rIda3wvpc-q98suqgkqoabcd" Type="http://schemas.openxmlformats.org/officeDocument/2006/relationships/hyperlink" Target="https://rayford-ai.com/" TargetMode="External"/><Relationship Id="rId6fp8iubjuqgq-le_rgwj8" Type="http://schemas.openxmlformats.org/officeDocument/2006/relationships/hyperlink" Target="https://www.mosaic51.com/featured/how-texas-am-is-pioneering-damage-assessment-using-mosaic-imagery-from-hurricane-milton/" TargetMode="External"/><Relationship Id="rIdjqmmia_59nygec21kh2dv" Type="http://schemas.openxmlformats.org/officeDocument/2006/relationships/hyperlink" Target="https://artsci.tamu.edu/research/updates/five-texas-am-researchers-join-national-climate-health-initiative.html" TargetMode="External"/><Relationship Id="rId13kgyvkcevncvx1ayjgfz" Type="http://schemas.openxmlformats.org/officeDocument/2006/relationships/hyperlink" Target="https://www.mosaic51.com/featured/how-texas-am-is-pioneering-damage-assessment-using-mosaic-imagery-from-hurricane-milton/" TargetMode="External"/><Relationship Id="rIdxwn_mx5itbp5gthkxniw7" Type="http://schemas.openxmlformats.org/officeDocument/2006/relationships/hyperlink" Target="https://tamids.tamu.edu/2025/07/18/tamids-announces-2025-2026-cohort-of-student-ambassadors/" TargetMode="External"/><Relationship Id="rId7ydri2jwf4nftsnmn958f" Type="http://schemas.openxmlformats.org/officeDocument/2006/relationships/hyperlink" Target="https://engineering.tamu.edu/news/2024/09/throwing-shade-at-heatwaves.html" TargetMode="External"/><Relationship Id="rIdh3q89dmr34ldbidiagca1" Type="http://schemas.openxmlformats.org/officeDocument/2006/relationships/hyperlink" Target="https://www.esri.com/en-us/industries/blog/articles/showcasing-innovation-in-gis-education-through-student-projects-at-the-la-geospatial-summit" TargetMode="External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Yifan Yang - Curriculum Vitae</dc:title>
  <dc:creator>Yifan Yang</dc:creator>
  <cp:lastModifiedBy>Un-named</cp:lastModifiedBy>
  <cp:revision>1</cp:revision>
  <dcterms:created xsi:type="dcterms:W3CDTF">2026-10-19T15:00:25.706Z</dcterms:created>
  <dcterms:modified xsi:type="dcterms:W3CDTF">2026-10-19T15:00:25.707Z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