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AF" w:rsidRPr="003A3881" w:rsidRDefault="00A536B4" w:rsidP="009017AF">
      <w:pPr>
        <w:pStyle w:val="Ttulo3"/>
        <w:jc w:val="center"/>
        <w:rPr>
          <w:sz w:val="24"/>
          <w:szCs w:val="24"/>
          <w:lang w:val="pt-BR"/>
        </w:rPr>
      </w:pPr>
      <w:r w:rsidRPr="003A3881">
        <w:rPr>
          <w:noProof/>
          <w:sz w:val="24"/>
          <w:szCs w:val="24"/>
          <w:lang w:val="pt-BR"/>
        </w:rPr>
        <w:drawing>
          <wp:inline distT="0" distB="0" distL="0" distR="0">
            <wp:extent cx="1924050" cy="591374"/>
            <wp:effectExtent l="19050" t="0" r="0" b="0"/>
            <wp:docPr id="2" name="Imagem 0" descr="logos ok.jp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 ok.jpg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581" cy="5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AF" w:rsidRPr="003A3881" w:rsidRDefault="009017AF" w:rsidP="009017AF">
      <w:pPr>
        <w:pStyle w:val="Ttulo3"/>
        <w:rPr>
          <w:sz w:val="24"/>
          <w:szCs w:val="24"/>
          <w:lang w:val="pt-BR"/>
        </w:rPr>
      </w:pPr>
    </w:p>
    <w:p w:rsidR="003B6FE2" w:rsidRPr="003A3881" w:rsidRDefault="003B6FE2" w:rsidP="003B6FE2">
      <w:pPr>
        <w:pStyle w:val="Ttulo3"/>
        <w:shd w:val="clear" w:color="auto" w:fill="FFFFFF"/>
        <w:jc w:val="center"/>
        <w:rPr>
          <w:color w:val="222222"/>
          <w:sz w:val="24"/>
          <w:szCs w:val="24"/>
          <w:lang w:val="pt-BR"/>
        </w:rPr>
      </w:pPr>
      <w:r w:rsidRPr="003A3881">
        <w:rPr>
          <w:color w:val="222222"/>
          <w:sz w:val="24"/>
          <w:szCs w:val="24"/>
          <w:lang w:val="pt-BR"/>
        </w:rPr>
        <w:t xml:space="preserve">PORTARIA Nº. </w:t>
      </w:r>
      <w:r w:rsidR="0065500C" w:rsidRPr="003A3881">
        <w:rPr>
          <w:color w:val="222222"/>
          <w:sz w:val="24"/>
          <w:szCs w:val="24"/>
          <w:lang w:val="pt-BR"/>
        </w:rPr>
        <w:t>001</w:t>
      </w:r>
      <w:r w:rsidRPr="003A3881">
        <w:rPr>
          <w:color w:val="222222"/>
          <w:sz w:val="24"/>
          <w:szCs w:val="24"/>
          <w:lang w:val="pt-BR"/>
        </w:rPr>
        <w:t xml:space="preserve">- </w:t>
      </w:r>
      <w:r w:rsidR="00832D8B" w:rsidRPr="003A3881">
        <w:rPr>
          <w:color w:val="222222"/>
          <w:sz w:val="24"/>
          <w:szCs w:val="24"/>
          <w:lang w:val="pt-BR"/>
        </w:rPr>
        <w:t>PRG/PECC/PPP</w:t>
      </w:r>
    </w:p>
    <w:p w:rsidR="003B6FE2" w:rsidRPr="003A3881" w:rsidRDefault="003B6FE2" w:rsidP="003B6FE2">
      <w:pPr>
        <w:pStyle w:val="Ttulo1"/>
        <w:ind w:firstLine="5812"/>
        <w:jc w:val="both"/>
        <w:rPr>
          <w:sz w:val="24"/>
          <w:szCs w:val="24"/>
          <w:lang w:val="pt-BR"/>
        </w:rPr>
      </w:pPr>
    </w:p>
    <w:p w:rsidR="003B6FE2" w:rsidRPr="003A3881" w:rsidRDefault="003B6FE2" w:rsidP="003B6FE2">
      <w:pPr>
        <w:pStyle w:val="Ttulo1"/>
        <w:ind w:left="5812" w:firstLine="0"/>
        <w:jc w:val="both"/>
        <w:rPr>
          <w:sz w:val="24"/>
          <w:szCs w:val="24"/>
          <w:lang w:val="pt-BR"/>
        </w:rPr>
      </w:pPr>
      <w:r w:rsidRPr="003A3881">
        <w:rPr>
          <w:sz w:val="24"/>
          <w:szCs w:val="24"/>
          <w:lang w:val="pt-BR"/>
        </w:rPr>
        <w:t xml:space="preserve">Dispõe sobre </w:t>
      </w:r>
      <w:r w:rsidR="00832D8B" w:rsidRPr="003A3881">
        <w:rPr>
          <w:sz w:val="24"/>
          <w:szCs w:val="24"/>
          <w:lang w:val="pt-BR"/>
        </w:rPr>
        <w:t>o uso de produto ecológicos nas atividades institucionais</w:t>
      </w:r>
    </w:p>
    <w:p w:rsidR="00736162" w:rsidRPr="003A3881" w:rsidRDefault="003B6FE2" w:rsidP="00736162">
      <w:pPr>
        <w:pStyle w:val="Ttulo1"/>
        <w:shd w:val="clear" w:color="auto" w:fill="FFFFFF"/>
        <w:jc w:val="both"/>
        <w:rPr>
          <w:color w:val="222222"/>
          <w:sz w:val="24"/>
          <w:szCs w:val="24"/>
          <w:lang w:val="pt-BR"/>
        </w:rPr>
      </w:pPr>
      <w:r w:rsidRPr="003A3881">
        <w:rPr>
          <w:color w:val="222222"/>
          <w:sz w:val="24"/>
          <w:szCs w:val="24"/>
          <w:lang w:val="pt-BR"/>
        </w:rPr>
        <w:t>         </w:t>
      </w:r>
    </w:p>
    <w:p w:rsidR="00BA2C28" w:rsidRPr="003A3881" w:rsidRDefault="003B6FE2" w:rsidP="00736162">
      <w:pPr>
        <w:pStyle w:val="Ttulo1"/>
        <w:shd w:val="clear" w:color="auto" w:fill="FFFFFF"/>
        <w:ind w:firstLine="851"/>
        <w:jc w:val="both"/>
        <w:rPr>
          <w:color w:val="222222"/>
          <w:sz w:val="24"/>
          <w:szCs w:val="24"/>
          <w:lang w:val="pt-BR"/>
        </w:rPr>
      </w:pPr>
      <w:r w:rsidRPr="003A3881">
        <w:rPr>
          <w:color w:val="222222"/>
          <w:sz w:val="24"/>
          <w:szCs w:val="24"/>
          <w:lang w:val="pt-BR"/>
        </w:rPr>
        <w:t>O Pró-</w:t>
      </w:r>
      <w:r w:rsidR="00EB50E1" w:rsidRPr="003A3881">
        <w:rPr>
          <w:color w:val="222222"/>
          <w:sz w:val="24"/>
          <w:szCs w:val="24"/>
          <w:lang w:val="pt-BR"/>
        </w:rPr>
        <w:t>r</w:t>
      </w:r>
      <w:r w:rsidRPr="003A3881">
        <w:rPr>
          <w:color w:val="222222"/>
          <w:sz w:val="24"/>
          <w:szCs w:val="24"/>
          <w:lang w:val="pt-BR"/>
        </w:rPr>
        <w:t>eitor de Ensino de Graduação da Universidade Nilton Lins</w:t>
      </w:r>
      <w:r w:rsidR="00EB50E1" w:rsidRPr="003A3881">
        <w:rPr>
          <w:color w:val="222222"/>
          <w:sz w:val="24"/>
          <w:szCs w:val="24"/>
          <w:lang w:val="pt-BR"/>
        </w:rPr>
        <w:t>,</w:t>
      </w:r>
      <w:r w:rsidR="00F62F1A" w:rsidRPr="003A3881">
        <w:rPr>
          <w:color w:val="222222"/>
          <w:sz w:val="24"/>
          <w:szCs w:val="24"/>
          <w:lang w:val="pt-BR"/>
        </w:rPr>
        <w:t xml:space="preserve"> a Pró-reitora de Extensão</w:t>
      </w:r>
      <w:r w:rsidR="00EB50E1" w:rsidRPr="003A3881">
        <w:rPr>
          <w:color w:val="222222"/>
          <w:sz w:val="24"/>
          <w:szCs w:val="24"/>
          <w:lang w:val="pt-BR"/>
        </w:rPr>
        <w:t>, Comunidade e Cultura, e a Pró-reitora de Pesquisa e Pós-Graduação, n</w:t>
      </w:r>
      <w:r w:rsidRPr="003A3881">
        <w:rPr>
          <w:color w:val="222222"/>
          <w:sz w:val="24"/>
          <w:szCs w:val="24"/>
          <w:lang w:val="pt-BR"/>
        </w:rPr>
        <w:t>o uso de suas atribuições legais</w:t>
      </w:r>
      <w:r w:rsidR="0065500C" w:rsidRPr="003A3881">
        <w:rPr>
          <w:color w:val="222222"/>
          <w:sz w:val="24"/>
          <w:szCs w:val="24"/>
          <w:lang w:val="pt-BR"/>
        </w:rPr>
        <w:t xml:space="preserve"> estatutárias e regimentais, e c</w:t>
      </w:r>
      <w:r w:rsidR="00736162" w:rsidRPr="003A3881">
        <w:rPr>
          <w:color w:val="222222"/>
          <w:sz w:val="24"/>
          <w:szCs w:val="24"/>
          <w:lang w:val="pt-BR"/>
        </w:rPr>
        <w:t>onsiderando.</w:t>
      </w:r>
    </w:p>
    <w:p w:rsidR="00736162" w:rsidRPr="003A3881" w:rsidRDefault="00736162" w:rsidP="00736162">
      <w:pPr>
        <w:rPr>
          <w:sz w:val="24"/>
          <w:szCs w:val="24"/>
        </w:rPr>
      </w:pPr>
    </w:p>
    <w:p w:rsidR="00C041EB" w:rsidRPr="003A3881" w:rsidRDefault="003B6FE2" w:rsidP="003A3881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A3881">
        <w:rPr>
          <w:color w:val="222222"/>
          <w:sz w:val="24"/>
          <w:szCs w:val="24"/>
        </w:rPr>
        <w:t xml:space="preserve">a </w:t>
      </w:r>
      <w:r w:rsidR="00C041EB" w:rsidRPr="003A3881">
        <w:rPr>
          <w:color w:val="222222"/>
          <w:sz w:val="24"/>
          <w:szCs w:val="24"/>
        </w:rPr>
        <w:t xml:space="preserve">preocupação institucional com os problemas ambientais </w:t>
      </w:r>
      <w:r w:rsidR="00C041EB" w:rsidRPr="003A3881">
        <w:rPr>
          <w:color w:val="000000"/>
          <w:sz w:val="24"/>
          <w:szCs w:val="24"/>
          <w:shd w:val="clear" w:color="auto" w:fill="FFFFFF"/>
        </w:rPr>
        <w:t>com a coleta, o tratamento e a destinação dos resíduos sólidos;</w:t>
      </w:r>
    </w:p>
    <w:p w:rsidR="00C041EB" w:rsidRPr="003A3881" w:rsidRDefault="00C041EB" w:rsidP="003A3881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A3881">
        <w:rPr>
          <w:sz w:val="24"/>
          <w:szCs w:val="24"/>
        </w:rPr>
        <w:t xml:space="preserve">a necessidade da intensificação da política dos cinco </w:t>
      </w:r>
      <w:proofErr w:type="spellStart"/>
      <w:r w:rsidRPr="003A3881">
        <w:rPr>
          <w:color w:val="000000"/>
          <w:sz w:val="24"/>
          <w:szCs w:val="24"/>
          <w:shd w:val="clear" w:color="auto" w:fill="FFFFFF"/>
        </w:rPr>
        <w:t>R's</w:t>
      </w:r>
      <w:proofErr w:type="spellEnd"/>
      <w:r w:rsidRPr="003A3881">
        <w:rPr>
          <w:color w:val="000000"/>
          <w:sz w:val="24"/>
          <w:szCs w:val="24"/>
          <w:shd w:val="clear" w:color="auto" w:fill="FFFFFF"/>
        </w:rPr>
        <w:t xml:space="preserve"> (Reduzir, Repensar, Reaproveitar, Reciclar, Recusar consumir produtos que gerem impactos socioambientais significativos), visando priorizar a redução do consumo e o reaproveitamento dos materiais em relação à sua própria reciclagem;</w:t>
      </w:r>
    </w:p>
    <w:p w:rsidR="00F62F1A" w:rsidRPr="003A3881" w:rsidRDefault="00C041EB" w:rsidP="003A3881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A3881">
        <w:rPr>
          <w:sz w:val="24"/>
          <w:szCs w:val="24"/>
        </w:rPr>
        <w:t xml:space="preserve">que </w:t>
      </w:r>
      <w:r w:rsidR="00F62F1A" w:rsidRPr="003A3881">
        <w:rPr>
          <w:color w:val="000000"/>
          <w:sz w:val="24"/>
          <w:szCs w:val="24"/>
          <w:shd w:val="clear" w:color="auto" w:fill="FFFFFF"/>
        </w:rPr>
        <w:t>o</w:t>
      </w:r>
      <w:r w:rsidRPr="003A3881">
        <w:rPr>
          <w:color w:val="000000"/>
          <w:sz w:val="24"/>
          <w:szCs w:val="24"/>
          <w:shd w:val="clear" w:color="auto" w:fill="FFFFFF"/>
        </w:rPr>
        <w:t xml:space="preserve">s cinco </w:t>
      </w:r>
      <w:proofErr w:type="spellStart"/>
      <w:r w:rsidRPr="003A3881">
        <w:rPr>
          <w:color w:val="000000"/>
          <w:sz w:val="24"/>
          <w:szCs w:val="24"/>
          <w:shd w:val="clear" w:color="auto" w:fill="FFFFFF"/>
        </w:rPr>
        <w:t>R's</w:t>
      </w:r>
      <w:proofErr w:type="spellEnd"/>
      <w:r w:rsidRPr="003A3881">
        <w:rPr>
          <w:color w:val="000000"/>
          <w:sz w:val="24"/>
          <w:szCs w:val="24"/>
          <w:shd w:val="clear" w:color="auto" w:fill="FFFFFF"/>
        </w:rPr>
        <w:t xml:space="preserve"> fazem parte de um processo educativo que tem por objetivo uma mudança de hábitos no cotidiano dos cidadãos</w:t>
      </w:r>
      <w:r w:rsidR="00F62F1A" w:rsidRPr="003A3881">
        <w:rPr>
          <w:color w:val="000000"/>
          <w:sz w:val="24"/>
          <w:szCs w:val="24"/>
          <w:shd w:val="clear" w:color="auto" w:fill="FFFFFF"/>
        </w:rPr>
        <w:t xml:space="preserve">, </w:t>
      </w:r>
      <w:r w:rsidRPr="003A3881">
        <w:rPr>
          <w:color w:val="000000"/>
          <w:sz w:val="24"/>
          <w:szCs w:val="24"/>
          <w:shd w:val="clear" w:color="auto" w:fill="FFFFFF"/>
        </w:rPr>
        <w:t>leva</w:t>
      </w:r>
      <w:r w:rsidR="00F62F1A" w:rsidRPr="003A3881">
        <w:rPr>
          <w:color w:val="000000"/>
          <w:sz w:val="24"/>
          <w:szCs w:val="24"/>
          <w:shd w:val="clear" w:color="auto" w:fill="FFFFFF"/>
        </w:rPr>
        <w:t>ndo</w:t>
      </w:r>
      <w:r w:rsidRPr="003A3881">
        <w:rPr>
          <w:color w:val="000000"/>
          <w:sz w:val="24"/>
          <w:szCs w:val="24"/>
          <w:shd w:val="clear" w:color="auto" w:fill="FFFFFF"/>
        </w:rPr>
        <w:t xml:space="preserve"> o cidadão a repensar seus valores e práticas, reduzindo o consumo exagerado e o desperdício</w:t>
      </w:r>
      <w:r w:rsidR="00F62F1A" w:rsidRPr="003A3881">
        <w:rPr>
          <w:color w:val="000000"/>
          <w:sz w:val="24"/>
          <w:szCs w:val="24"/>
          <w:shd w:val="clear" w:color="auto" w:fill="FFFFFF"/>
        </w:rPr>
        <w:t>;</w:t>
      </w:r>
    </w:p>
    <w:p w:rsidR="00C041EB" w:rsidRPr="003A3881" w:rsidRDefault="00F62F1A" w:rsidP="003A3881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A3881">
        <w:rPr>
          <w:color w:val="000000"/>
          <w:sz w:val="24"/>
          <w:szCs w:val="24"/>
        </w:rPr>
        <w:t>as</w:t>
      </w:r>
      <w:r w:rsidR="00C041EB" w:rsidRPr="003A3881">
        <w:rPr>
          <w:color w:val="000000"/>
          <w:sz w:val="24"/>
          <w:szCs w:val="24"/>
          <w:shd w:val="clear" w:color="auto" w:fill="FFFFFF"/>
        </w:rPr>
        <w:t xml:space="preserve"> vantagens dessas práticas </w:t>
      </w:r>
      <w:r w:rsidRPr="003A3881">
        <w:rPr>
          <w:color w:val="000000"/>
          <w:sz w:val="24"/>
          <w:szCs w:val="24"/>
          <w:shd w:val="clear" w:color="auto" w:fill="FFFFFF"/>
        </w:rPr>
        <w:t>que conduzem à</w:t>
      </w:r>
      <w:r w:rsidR="003A3881">
        <w:rPr>
          <w:color w:val="000000"/>
          <w:sz w:val="24"/>
          <w:szCs w:val="24"/>
          <w:shd w:val="clear" w:color="auto" w:fill="FFFFFF"/>
        </w:rPr>
        <w:t xml:space="preserve"> </w:t>
      </w:r>
      <w:r w:rsidRPr="003A3881">
        <w:rPr>
          <w:color w:val="000000"/>
          <w:sz w:val="24"/>
          <w:szCs w:val="24"/>
          <w:shd w:val="clear" w:color="auto" w:fill="FFFFFF"/>
        </w:rPr>
        <w:t>Redução da e</w:t>
      </w:r>
      <w:r w:rsidR="00C041EB" w:rsidRPr="003A3881">
        <w:rPr>
          <w:color w:val="000000"/>
          <w:sz w:val="24"/>
          <w:szCs w:val="24"/>
          <w:shd w:val="clear" w:color="auto" w:fill="FFFFFF"/>
        </w:rPr>
        <w:t>xtração de recursos naturais;Redução dos resíduos nos aterros e o aumento da sua vida útil;Redução dos gastos do poder público com o tratamento do lixo;Redução do uso de energia nas indústrias e intensificação da economia local (sucateiros, catadores, etc.).</w:t>
      </w:r>
    </w:p>
    <w:p w:rsidR="003B6FE2" w:rsidRPr="003A3881" w:rsidRDefault="003B6FE2" w:rsidP="003B6FE2">
      <w:pPr>
        <w:pStyle w:val="NormalWeb"/>
        <w:shd w:val="clear" w:color="auto" w:fill="FFFFFF"/>
        <w:ind w:firstLine="1418"/>
        <w:jc w:val="both"/>
        <w:rPr>
          <w:color w:val="222222"/>
        </w:rPr>
      </w:pPr>
      <w:r w:rsidRPr="003A3881">
        <w:rPr>
          <w:color w:val="222222"/>
        </w:rPr>
        <w:t>Resolve</w:t>
      </w:r>
      <w:r w:rsidR="00F62F1A" w:rsidRPr="003A3881">
        <w:rPr>
          <w:color w:val="222222"/>
        </w:rPr>
        <w:t>m:</w:t>
      </w:r>
    </w:p>
    <w:p w:rsidR="00BA2C28" w:rsidRPr="003A3881" w:rsidRDefault="00BA2C28" w:rsidP="00BA2C28">
      <w:pPr>
        <w:tabs>
          <w:tab w:val="left" w:pos="3460"/>
        </w:tabs>
        <w:jc w:val="center"/>
        <w:rPr>
          <w:b/>
          <w:sz w:val="24"/>
          <w:szCs w:val="24"/>
        </w:rPr>
      </w:pPr>
    </w:p>
    <w:p w:rsidR="00EB50E1" w:rsidRPr="003A3881" w:rsidRDefault="00DB6710" w:rsidP="003A3881">
      <w:pPr>
        <w:ind w:firstLine="708"/>
        <w:jc w:val="both"/>
        <w:rPr>
          <w:sz w:val="24"/>
          <w:szCs w:val="24"/>
        </w:rPr>
      </w:pPr>
      <w:r w:rsidRPr="003A3881">
        <w:rPr>
          <w:sz w:val="24"/>
          <w:szCs w:val="24"/>
        </w:rPr>
        <w:t xml:space="preserve">Art. 1º - </w:t>
      </w:r>
      <w:r w:rsidR="00F62F1A" w:rsidRPr="003A3881">
        <w:rPr>
          <w:sz w:val="24"/>
          <w:szCs w:val="24"/>
        </w:rPr>
        <w:t xml:space="preserve">Determinar </w:t>
      </w:r>
      <w:r w:rsidR="00BA2C28" w:rsidRPr="003A3881">
        <w:rPr>
          <w:sz w:val="24"/>
          <w:szCs w:val="24"/>
        </w:rPr>
        <w:t xml:space="preserve">que </w:t>
      </w:r>
      <w:r w:rsidR="00EB50E1" w:rsidRPr="003A3881">
        <w:rPr>
          <w:sz w:val="24"/>
          <w:szCs w:val="24"/>
        </w:rPr>
        <w:t>na</w:t>
      </w:r>
      <w:r w:rsidR="00926880" w:rsidRPr="003A3881">
        <w:rPr>
          <w:sz w:val="24"/>
          <w:szCs w:val="24"/>
        </w:rPr>
        <w:t xml:space="preserve"> </w:t>
      </w:r>
      <w:r w:rsidR="00EB50E1" w:rsidRPr="003A3881">
        <w:rPr>
          <w:sz w:val="24"/>
          <w:szCs w:val="24"/>
        </w:rPr>
        <w:t xml:space="preserve">apresentação dos trabalhos científicos, na divulgação de eventos e atividades acadêmicas, </w:t>
      </w:r>
      <w:r w:rsidR="00832D8B" w:rsidRPr="003A3881">
        <w:rPr>
          <w:sz w:val="24"/>
          <w:szCs w:val="24"/>
        </w:rPr>
        <w:t xml:space="preserve">sejam proibidos banners, faixas, embalagens e demais artigos de plásticos, devendo ser </w:t>
      </w:r>
      <w:r w:rsidR="00EB50E1" w:rsidRPr="003A3881">
        <w:rPr>
          <w:sz w:val="24"/>
          <w:szCs w:val="24"/>
        </w:rPr>
        <w:t>usados exclusivamente materiais ecológicos, de origem artesanal ou industrializados, que sejam não poluentes, atóxicos, benéficos ao meio ambiente e à saúde dos seres vivos</w:t>
      </w:r>
      <w:r w:rsidR="00832D8B" w:rsidRPr="003A3881">
        <w:rPr>
          <w:sz w:val="24"/>
          <w:szCs w:val="24"/>
        </w:rPr>
        <w:t>;</w:t>
      </w:r>
    </w:p>
    <w:p w:rsidR="00DB76AB" w:rsidRPr="003A3881" w:rsidRDefault="00DB76AB" w:rsidP="003A3881">
      <w:pPr>
        <w:ind w:firstLine="708"/>
        <w:jc w:val="both"/>
        <w:rPr>
          <w:sz w:val="24"/>
          <w:szCs w:val="24"/>
        </w:rPr>
      </w:pPr>
    </w:p>
    <w:p w:rsidR="00736162" w:rsidRPr="003A3881" w:rsidRDefault="003B6FE2" w:rsidP="003A3881">
      <w:pPr>
        <w:ind w:firstLine="708"/>
        <w:jc w:val="both"/>
        <w:rPr>
          <w:color w:val="222222"/>
          <w:sz w:val="24"/>
          <w:szCs w:val="24"/>
        </w:rPr>
      </w:pPr>
      <w:r w:rsidRPr="003A3881">
        <w:rPr>
          <w:color w:val="222222"/>
          <w:sz w:val="24"/>
          <w:szCs w:val="24"/>
        </w:rPr>
        <w:t>Art. 2º</w:t>
      </w:r>
      <w:r w:rsidR="007B3EB8" w:rsidRPr="003A3881">
        <w:rPr>
          <w:color w:val="222222"/>
          <w:sz w:val="24"/>
          <w:szCs w:val="24"/>
        </w:rPr>
        <w:t xml:space="preserve"> -</w:t>
      </w:r>
      <w:r w:rsidR="003A3881">
        <w:rPr>
          <w:color w:val="222222"/>
          <w:sz w:val="24"/>
          <w:szCs w:val="24"/>
        </w:rPr>
        <w:t xml:space="preserve"> </w:t>
      </w:r>
      <w:r w:rsidR="00832D8B" w:rsidRPr="003A3881">
        <w:rPr>
          <w:color w:val="222222"/>
          <w:sz w:val="24"/>
          <w:szCs w:val="24"/>
        </w:rPr>
        <w:t>Definir que os as instâncias de gestão da instituição promovam sensibilização permanente para a educação de suas equipes de trabalho e de toda a comunidade acadêmica</w:t>
      </w:r>
      <w:r w:rsidR="003A3881">
        <w:rPr>
          <w:color w:val="222222"/>
          <w:sz w:val="24"/>
          <w:szCs w:val="24"/>
        </w:rPr>
        <w:t>.</w:t>
      </w:r>
      <w:r w:rsidR="00832D8B" w:rsidRPr="003A3881">
        <w:rPr>
          <w:color w:val="222222"/>
          <w:sz w:val="24"/>
          <w:szCs w:val="24"/>
        </w:rPr>
        <w:t xml:space="preserve">  </w:t>
      </w:r>
    </w:p>
    <w:p w:rsidR="00736162" w:rsidRPr="003A3881" w:rsidRDefault="00736162" w:rsidP="003A3881">
      <w:pPr>
        <w:ind w:firstLine="708"/>
        <w:jc w:val="both"/>
        <w:rPr>
          <w:color w:val="222222"/>
          <w:sz w:val="24"/>
          <w:szCs w:val="24"/>
        </w:rPr>
      </w:pPr>
    </w:p>
    <w:p w:rsidR="003B6FE2" w:rsidRPr="003A3881" w:rsidRDefault="00F855EF" w:rsidP="003A3881">
      <w:pPr>
        <w:ind w:firstLine="708"/>
        <w:jc w:val="both"/>
        <w:rPr>
          <w:color w:val="222222"/>
          <w:sz w:val="24"/>
          <w:szCs w:val="24"/>
        </w:rPr>
      </w:pPr>
      <w:r w:rsidRPr="003A3881">
        <w:rPr>
          <w:color w:val="222222"/>
          <w:sz w:val="24"/>
          <w:szCs w:val="24"/>
        </w:rPr>
        <w:t xml:space="preserve">Art. </w:t>
      </w:r>
      <w:r w:rsidR="00736162" w:rsidRPr="003A3881">
        <w:rPr>
          <w:color w:val="222222"/>
          <w:sz w:val="24"/>
          <w:szCs w:val="24"/>
        </w:rPr>
        <w:t>3</w:t>
      </w:r>
      <w:r w:rsidR="003B6FE2" w:rsidRPr="003A3881">
        <w:rPr>
          <w:color w:val="222222"/>
          <w:sz w:val="24"/>
          <w:szCs w:val="24"/>
        </w:rPr>
        <w:t>º - Esta Portaria entra em vigor na data de sua publicação.</w:t>
      </w:r>
    </w:p>
    <w:p w:rsidR="00736162" w:rsidRPr="003A3881" w:rsidRDefault="00736162" w:rsidP="00736162">
      <w:pPr>
        <w:ind w:firstLine="708"/>
        <w:jc w:val="both"/>
        <w:rPr>
          <w:color w:val="222222"/>
          <w:sz w:val="24"/>
          <w:szCs w:val="24"/>
        </w:rPr>
      </w:pPr>
    </w:p>
    <w:p w:rsidR="00F62F1A" w:rsidRPr="003A3881" w:rsidRDefault="003B6FE2" w:rsidP="003B6FE2">
      <w:pPr>
        <w:shd w:val="clear" w:color="auto" w:fill="FFFFFF"/>
        <w:rPr>
          <w:color w:val="222222"/>
          <w:sz w:val="24"/>
          <w:szCs w:val="24"/>
        </w:rPr>
      </w:pPr>
      <w:r w:rsidRPr="003A3881">
        <w:rPr>
          <w:color w:val="222222"/>
          <w:sz w:val="24"/>
          <w:szCs w:val="24"/>
        </w:rPr>
        <w:t> 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2977"/>
        <w:gridCol w:w="2977"/>
      </w:tblGrid>
      <w:tr w:rsidR="00832D8B" w:rsidRPr="003A3881" w:rsidTr="00F27D2B">
        <w:tc>
          <w:tcPr>
            <w:tcW w:w="3652" w:type="dxa"/>
          </w:tcPr>
          <w:p w:rsidR="00832D8B" w:rsidRPr="003A3881" w:rsidRDefault="00832D8B" w:rsidP="00832D8B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2977" w:type="dxa"/>
          </w:tcPr>
          <w:p w:rsidR="00832D8B" w:rsidRPr="003A3881" w:rsidRDefault="00832D8B" w:rsidP="00832D8B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2977" w:type="dxa"/>
          </w:tcPr>
          <w:p w:rsidR="00832D8B" w:rsidRPr="003A3881" w:rsidRDefault="00832D8B" w:rsidP="00832D8B">
            <w:pPr>
              <w:rPr>
                <w:color w:val="222222"/>
                <w:sz w:val="24"/>
                <w:szCs w:val="24"/>
              </w:rPr>
            </w:pPr>
          </w:p>
        </w:tc>
      </w:tr>
      <w:tr w:rsidR="00832D8B" w:rsidRPr="003A3881" w:rsidTr="00F27D2B">
        <w:tc>
          <w:tcPr>
            <w:tcW w:w="3652" w:type="dxa"/>
          </w:tcPr>
          <w:p w:rsidR="00832D8B" w:rsidRPr="003A3881" w:rsidRDefault="00832D8B" w:rsidP="00832D8B">
            <w:pPr>
              <w:pStyle w:val="Ttulo2"/>
              <w:shd w:val="clear" w:color="auto" w:fill="FFFFFF"/>
              <w:ind w:firstLine="0"/>
              <w:jc w:val="center"/>
              <w:rPr>
                <w:color w:val="222222"/>
                <w:sz w:val="24"/>
                <w:szCs w:val="24"/>
                <w:lang w:val="pt-BR"/>
              </w:rPr>
            </w:pPr>
            <w:r w:rsidRPr="003A3881">
              <w:rPr>
                <w:color w:val="222222"/>
                <w:sz w:val="24"/>
                <w:szCs w:val="24"/>
                <w:lang w:val="pt-BR"/>
              </w:rPr>
              <w:t>Vitangelo Plantamura</w:t>
            </w:r>
          </w:p>
          <w:p w:rsidR="00832D8B" w:rsidRPr="003A3881" w:rsidRDefault="00832D8B" w:rsidP="00832D8B">
            <w:pPr>
              <w:jc w:val="center"/>
              <w:rPr>
                <w:color w:val="222222"/>
                <w:sz w:val="24"/>
                <w:szCs w:val="24"/>
              </w:rPr>
            </w:pPr>
            <w:r w:rsidRPr="003A3881">
              <w:rPr>
                <w:color w:val="222222"/>
                <w:sz w:val="24"/>
                <w:szCs w:val="24"/>
              </w:rPr>
              <w:t>Pró-Reitor de Graduação</w:t>
            </w:r>
          </w:p>
        </w:tc>
        <w:tc>
          <w:tcPr>
            <w:tcW w:w="2977" w:type="dxa"/>
          </w:tcPr>
          <w:p w:rsidR="00832D8B" w:rsidRPr="003A3881" w:rsidRDefault="00832D8B" w:rsidP="00832D8B">
            <w:pPr>
              <w:pStyle w:val="Ttulo2"/>
              <w:shd w:val="clear" w:color="auto" w:fill="FFFFFF"/>
              <w:ind w:firstLine="0"/>
              <w:jc w:val="center"/>
              <w:rPr>
                <w:color w:val="222222"/>
                <w:sz w:val="24"/>
                <w:szCs w:val="24"/>
                <w:lang w:val="pt-BR"/>
              </w:rPr>
            </w:pPr>
            <w:r w:rsidRPr="003A3881">
              <w:rPr>
                <w:color w:val="222222"/>
                <w:sz w:val="24"/>
                <w:szCs w:val="24"/>
                <w:lang w:val="pt-BR"/>
              </w:rPr>
              <w:t>Janaina Maciel Braga</w:t>
            </w:r>
          </w:p>
          <w:p w:rsidR="00832D8B" w:rsidRPr="003A3881" w:rsidRDefault="00832D8B" w:rsidP="00832D8B">
            <w:pPr>
              <w:jc w:val="center"/>
              <w:rPr>
                <w:color w:val="222222"/>
                <w:sz w:val="24"/>
                <w:szCs w:val="24"/>
              </w:rPr>
            </w:pPr>
            <w:r w:rsidRPr="003A3881">
              <w:rPr>
                <w:color w:val="222222"/>
                <w:sz w:val="24"/>
                <w:szCs w:val="24"/>
              </w:rPr>
              <w:t>Pró-Reitorade Extensão, Comunidade e Cultura</w:t>
            </w:r>
          </w:p>
        </w:tc>
        <w:tc>
          <w:tcPr>
            <w:tcW w:w="2977" w:type="dxa"/>
          </w:tcPr>
          <w:p w:rsidR="00832D8B" w:rsidRPr="003A3881" w:rsidRDefault="00832D8B" w:rsidP="00832D8B">
            <w:pPr>
              <w:pStyle w:val="Ttulo2"/>
              <w:shd w:val="clear" w:color="auto" w:fill="FFFFFF"/>
              <w:ind w:firstLine="0"/>
              <w:jc w:val="center"/>
              <w:rPr>
                <w:color w:val="222222"/>
                <w:sz w:val="24"/>
                <w:szCs w:val="24"/>
                <w:lang w:val="pt-BR"/>
              </w:rPr>
            </w:pPr>
            <w:proofErr w:type="spellStart"/>
            <w:r w:rsidRPr="003A3881">
              <w:rPr>
                <w:color w:val="222222"/>
                <w:sz w:val="24"/>
                <w:szCs w:val="24"/>
                <w:lang w:val="pt-BR"/>
              </w:rPr>
              <w:t>Cleuciliz</w:t>
            </w:r>
            <w:proofErr w:type="spellEnd"/>
            <w:r w:rsidR="00736162" w:rsidRPr="003A3881">
              <w:rPr>
                <w:color w:val="222222"/>
                <w:sz w:val="24"/>
                <w:szCs w:val="24"/>
                <w:lang w:val="pt-BR"/>
              </w:rPr>
              <w:t xml:space="preserve"> </w:t>
            </w:r>
            <w:r w:rsidRPr="003A3881">
              <w:rPr>
                <w:color w:val="222222"/>
                <w:sz w:val="24"/>
                <w:szCs w:val="24"/>
                <w:lang w:val="pt-BR"/>
              </w:rPr>
              <w:t>Magalh</w:t>
            </w:r>
            <w:r w:rsidR="003A3881" w:rsidRPr="003A3881">
              <w:rPr>
                <w:color w:val="222222"/>
                <w:sz w:val="24"/>
                <w:szCs w:val="24"/>
                <w:lang w:val="pt-BR"/>
              </w:rPr>
              <w:t>ã</w:t>
            </w:r>
            <w:r w:rsidRPr="003A3881">
              <w:rPr>
                <w:color w:val="222222"/>
                <w:sz w:val="24"/>
                <w:szCs w:val="24"/>
                <w:lang w:val="pt-BR"/>
              </w:rPr>
              <w:t>es Santana</w:t>
            </w:r>
          </w:p>
          <w:p w:rsidR="00832D8B" w:rsidRPr="003A3881" w:rsidRDefault="00832D8B" w:rsidP="00832D8B">
            <w:pPr>
              <w:jc w:val="center"/>
              <w:rPr>
                <w:color w:val="222222"/>
                <w:sz w:val="24"/>
                <w:szCs w:val="24"/>
              </w:rPr>
            </w:pPr>
            <w:r w:rsidRPr="003A3881">
              <w:rPr>
                <w:color w:val="222222"/>
                <w:sz w:val="24"/>
                <w:szCs w:val="24"/>
              </w:rPr>
              <w:t>Pró-Reitorade Pesquisa e Pós-Graduação</w:t>
            </w:r>
          </w:p>
        </w:tc>
      </w:tr>
    </w:tbl>
    <w:p w:rsidR="003B6FE2" w:rsidRPr="003A3881" w:rsidRDefault="003B6FE2" w:rsidP="00832D8B">
      <w:pPr>
        <w:pStyle w:val="Ttulo2"/>
        <w:shd w:val="clear" w:color="auto" w:fill="FFFFFF"/>
        <w:ind w:firstLine="0"/>
        <w:rPr>
          <w:color w:val="222222"/>
          <w:sz w:val="24"/>
          <w:szCs w:val="24"/>
          <w:lang w:val="pt-BR"/>
        </w:rPr>
      </w:pPr>
      <w:bookmarkStart w:id="0" w:name="_GoBack"/>
      <w:bookmarkEnd w:id="0"/>
      <w:r w:rsidRPr="003A3881">
        <w:rPr>
          <w:color w:val="222222"/>
          <w:sz w:val="24"/>
          <w:szCs w:val="24"/>
          <w:lang w:val="pt-BR"/>
        </w:rPr>
        <w:t> </w:t>
      </w:r>
    </w:p>
    <w:p w:rsidR="003B6FE2" w:rsidRPr="003A3881" w:rsidRDefault="003B6FE2" w:rsidP="00327F31">
      <w:pPr>
        <w:pStyle w:val="Ttulo3"/>
        <w:shd w:val="clear" w:color="auto" w:fill="FFFFFF"/>
        <w:jc w:val="center"/>
        <w:rPr>
          <w:b w:val="0"/>
          <w:color w:val="222222"/>
          <w:sz w:val="24"/>
          <w:szCs w:val="24"/>
          <w:lang w:val="pt-BR"/>
        </w:rPr>
      </w:pPr>
    </w:p>
    <w:p w:rsidR="009017AF" w:rsidRPr="003A3881" w:rsidRDefault="009017AF" w:rsidP="003B6FE2">
      <w:pPr>
        <w:pStyle w:val="Ttulo3"/>
        <w:jc w:val="center"/>
        <w:rPr>
          <w:sz w:val="24"/>
          <w:szCs w:val="24"/>
          <w:lang w:val="pt-BR"/>
        </w:rPr>
      </w:pPr>
    </w:p>
    <w:sectPr w:rsidR="009017AF" w:rsidRPr="003A3881" w:rsidSect="007B3EB8">
      <w:pgSz w:w="12240" w:h="15840"/>
      <w:pgMar w:top="709" w:right="900" w:bottom="709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703D4"/>
    <w:multiLevelType w:val="hybridMultilevel"/>
    <w:tmpl w:val="6A32A15E"/>
    <w:lvl w:ilvl="0" w:tplc="060A1F12">
      <w:start w:val="1"/>
      <w:numFmt w:val="lowerLetter"/>
      <w:lvlText w:val="%1)"/>
      <w:lvlJc w:val="left"/>
      <w:pPr>
        <w:ind w:left="2250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8F2211D"/>
    <w:multiLevelType w:val="multilevel"/>
    <w:tmpl w:val="13EC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161417"/>
    <w:multiLevelType w:val="hybridMultilevel"/>
    <w:tmpl w:val="2A927B28"/>
    <w:lvl w:ilvl="0" w:tplc="3E6C3B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color w:val="222222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05AB8"/>
    <w:multiLevelType w:val="hybridMultilevel"/>
    <w:tmpl w:val="382E909C"/>
    <w:lvl w:ilvl="0" w:tplc="6AC21F3A">
      <w:start w:val="1"/>
      <w:numFmt w:val="upperLetter"/>
      <w:lvlText w:val="%1)"/>
      <w:lvlJc w:val="left"/>
      <w:pPr>
        <w:ind w:left="1068" w:hanging="360"/>
      </w:pPr>
      <w:rPr>
        <w:rFonts w:asciiTheme="minorHAnsi" w:hAnsiTheme="minorHAnsi" w:cs="Times New Roman" w:hint="default"/>
        <w:color w:val="222222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E84A71"/>
    <w:multiLevelType w:val="singleLevel"/>
    <w:tmpl w:val="428A2778"/>
    <w:lvl w:ilvl="0"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</w:abstractNum>
  <w:abstractNum w:abstractNumId="5">
    <w:nsid w:val="6ADE19B7"/>
    <w:multiLevelType w:val="hybridMultilevel"/>
    <w:tmpl w:val="D74E627A"/>
    <w:lvl w:ilvl="0" w:tplc="607041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93276"/>
    <w:rsid w:val="00005E21"/>
    <w:rsid w:val="00021C4B"/>
    <w:rsid w:val="00027EE5"/>
    <w:rsid w:val="00051DC1"/>
    <w:rsid w:val="00053C85"/>
    <w:rsid w:val="00080820"/>
    <w:rsid w:val="000A4165"/>
    <w:rsid w:val="000A563B"/>
    <w:rsid w:val="000C214B"/>
    <w:rsid w:val="000C32A6"/>
    <w:rsid w:val="00111D00"/>
    <w:rsid w:val="001157DF"/>
    <w:rsid w:val="00123E82"/>
    <w:rsid w:val="00125F6D"/>
    <w:rsid w:val="00142174"/>
    <w:rsid w:val="00142C9A"/>
    <w:rsid w:val="00157415"/>
    <w:rsid w:val="001739FB"/>
    <w:rsid w:val="00185BB8"/>
    <w:rsid w:val="00195106"/>
    <w:rsid w:val="001B388C"/>
    <w:rsid w:val="001C2987"/>
    <w:rsid w:val="001C7211"/>
    <w:rsid w:val="001F41BD"/>
    <w:rsid w:val="002000C5"/>
    <w:rsid w:val="00226E32"/>
    <w:rsid w:val="00237EE4"/>
    <w:rsid w:val="002446C6"/>
    <w:rsid w:val="00276387"/>
    <w:rsid w:val="002B79B3"/>
    <w:rsid w:val="002C3591"/>
    <w:rsid w:val="002C399A"/>
    <w:rsid w:val="002D311D"/>
    <w:rsid w:val="00321F87"/>
    <w:rsid w:val="00327F31"/>
    <w:rsid w:val="0035324C"/>
    <w:rsid w:val="003A128E"/>
    <w:rsid w:val="003A3881"/>
    <w:rsid w:val="003A4375"/>
    <w:rsid w:val="003B6FE2"/>
    <w:rsid w:val="003C137A"/>
    <w:rsid w:val="003D5106"/>
    <w:rsid w:val="003D7DE0"/>
    <w:rsid w:val="004155B3"/>
    <w:rsid w:val="00442DF3"/>
    <w:rsid w:val="00450AB3"/>
    <w:rsid w:val="0046647E"/>
    <w:rsid w:val="004868A8"/>
    <w:rsid w:val="00495C9A"/>
    <w:rsid w:val="004A7C9A"/>
    <w:rsid w:val="004B4AD1"/>
    <w:rsid w:val="004B6245"/>
    <w:rsid w:val="004C1811"/>
    <w:rsid w:val="004D017A"/>
    <w:rsid w:val="004D7CBC"/>
    <w:rsid w:val="004F7C37"/>
    <w:rsid w:val="005173F2"/>
    <w:rsid w:val="00525D5E"/>
    <w:rsid w:val="005274FD"/>
    <w:rsid w:val="005506FF"/>
    <w:rsid w:val="0058242E"/>
    <w:rsid w:val="005E2E67"/>
    <w:rsid w:val="00603C91"/>
    <w:rsid w:val="00631524"/>
    <w:rsid w:val="0063594F"/>
    <w:rsid w:val="006467DB"/>
    <w:rsid w:val="00653761"/>
    <w:rsid w:val="0065500C"/>
    <w:rsid w:val="006F0C19"/>
    <w:rsid w:val="00700563"/>
    <w:rsid w:val="0071111E"/>
    <w:rsid w:val="0072197F"/>
    <w:rsid w:val="007241CE"/>
    <w:rsid w:val="00736162"/>
    <w:rsid w:val="00775CF0"/>
    <w:rsid w:val="007B3EB8"/>
    <w:rsid w:val="007B68B9"/>
    <w:rsid w:val="00801E6C"/>
    <w:rsid w:val="00811233"/>
    <w:rsid w:val="0082276F"/>
    <w:rsid w:val="00832D8B"/>
    <w:rsid w:val="00835AE2"/>
    <w:rsid w:val="0084533C"/>
    <w:rsid w:val="00881650"/>
    <w:rsid w:val="00894C6B"/>
    <w:rsid w:val="008B2440"/>
    <w:rsid w:val="008B5936"/>
    <w:rsid w:val="008C2F2F"/>
    <w:rsid w:val="008D7AC4"/>
    <w:rsid w:val="0090024A"/>
    <w:rsid w:val="009017AF"/>
    <w:rsid w:val="00926880"/>
    <w:rsid w:val="009444E6"/>
    <w:rsid w:val="00965221"/>
    <w:rsid w:val="009A3E02"/>
    <w:rsid w:val="009C4CB1"/>
    <w:rsid w:val="009E68FC"/>
    <w:rsid w:val="009F1B41"/>
    <w:rsid w:val="009F389D"/>
    <w:rsid w:val="00A36AF1"/>
    <w:rsid w:val="00A36D76"/>
    <w:rsid w:val="00A536B4"/>
    <w:rsid w:val="00A8226E"/>
    <w:rsid w:val="00A927AC"/>
    <w:rsid w:val="00AA6DDB"/>
    <w:rsid w:val="00AD4BB3"/>
    <w:rsid w:val="00B32209"/>
    <w:rsid w:val="00B60F1E"/>
    <w:rsid w:val="00B62A67"/>
    <w:rsid w:val="00B71DCF"/>
    <w:rsid w:val="00B71F6F"/>
    <w:rsid w:val="00B80FA2"/>
    <w:rsid w:val="00BA2C28"/>
    <w:rsid w:val="00BB4A78"/>
    <w:rsid w:val="00C041EB"/>
    <w:rsid w:val="00C20C33"/>
    <w:rsid w:val="00C26931"/>
    <w:rsid w:val="00C45E47"/>
    <w:rsid w:val="00C628E0"/>
    <w:rsid w:val="00C71793"/>
    <w:rsid w:val="00C74589"/>
    <w:rsid w:val="00CA7F3E"/>
    <w:rsid w:val="00CC4279"/>
    <w:rsid w:val="00CE22FC"/>
    <w:rsid w:val="00D42679"/>
    <w:rsid w:val="00D53656"/>
    <w:rsid w:val="00DA0544"/>
    <w:rsid w:val="00DA4A38"/>
    <w:rsid w:val="00DB6710"/>
    <w:rsid w:val="00DB76AB"/>
    <w:rsid w:val="00DE182D"/>
    <w:rsid w:val="00E53C6D"/>
    <w:rsid w:val="00E66714"/>
    <w:rsid w:val="00E75AEA"/>
    <w:rsid w:val="00E920C1"/>
    <w:rsid w:val="00EA38FC"/>
    <w:rsid w:val="00EB50E1"/>
    <w:rsid w:val="00EB5DD6"/>
    <w:rsid w:val="00EC30EE"/>
    <w:rsid w:val="00ED44E2"/>
    <w:rsid w:val="00EE39F1"/>
    <w:rsid w:val="00F41F66"/>
    <w:rsid w:val="00F53A46"/>
    <w:rsid w:val="00F628D2"/>
    <w:rsid w:val="00F62F1A"/>
    <w:rsid w:val="00F64840"/>
    <w:rsid w:val="00F739D1"/>
    <w:rsid w:val="00F855EF"/>
    <w:rsid w:val="00F93276"/>
    <w:rsid w:val="00F939CD"/>
    <w:rsid w:val="00FB397A"/>
    <w:rsid w:val="00FC5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B9"/>
  </w:style>
  <w:style w:type="paragraph" w:styleId="Ttulo1">
    <w:name w:val="heading 1"/>
    <w:basedOn w:val="Normal"/>
    <w:next w:val="Normal"/>
    <w:qFormat/>
    <w:rsid w:val="007B68B9"/>
    <w:pPr>
      <w:keepNext/>
      <w:ind w:firstLine="5040"/>
      <w:outlineLvl w:val="0"/>
    </w:pPr>
    <w:rPr>
      <w:sz w:val="28"/>
      <w:lang w:val="en-US"/>
    </w:rPr>
  </w:style>
  <w:style w:type="paragraph" w:styleId="Ttulo2">
    <w:name w:val="heading 2"/>
    <w:basedOn w:val="Normal"/>
    <w:next w:val="Normal"/>
    <w:qFormat/>
    <w:rsid w:val="007B68B9"/>
    <w:pPr>
      <w:keepNext/>
      <w:ind w:firstLine="1440"/>
      <w:jc w:val="both"/>
      <w:outlineLvl w:val="1"/>
    </w:pPr>
    <w:rPr>
      <w:sz w:val="28"/>
      <w:lang w:val="en-US"/>
    </w:rPr>
  </w:style>
  <w:style w:type="paragraph" w:styleId="Ttulo3">
    <w:name w:val="heading 3"/>
    <w:basedOn w:val="Normal"/>
    <w:next w:val="Normal"/>
    <w:qFormat/>
    <w:rsid w:val="007B68B9"/>
    <w:pPr>
      <w:keepNext/>
      <w:outlineLvl w:val="2"/>
    </w:pPr>
    <w:rPr>
      <w:b/>
      <w:sz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7B68B9"/>
    <w:pPr>
      <w:ind w:firstLine="1418"/>
    </w:pPr>
    <w:rPr>
      <w:sz w:val="28"/>
    </w:rPr>
  </w:style>
  <w:style w:type="paragraph" w:styleId="Corpodetexto">
    <w:name w:val="Body Text"/>
    <w:basedOn w:val="Normal"/>
    <w:rsid w:val="007B68B9"/>
    <w:rPr>
      <w:sz w:val="24"/>
    </w:rPr>
  </w:style>
  <w:style w:type="paragraph" w:styleId="Corpodetexto2">
    <w:name w:val="Body Text 2"/>
    <w:basedOn w:val="Normal"/>
    <w:rsid w:val="007B68B9"/>
    <w:rPr>
      <w:sz w:val="28"/>
    </w:rPr>
  </w:style>
  <w:style w:type="paragraph" w:styleId="Textodebalo">
    <w:name w:val="Balloon Text"/>
    <w:basedOn w:val="Normal"/>
    <w:link w:val="TextodebaloChar"/>
    <w:rsid w:val="002C35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C35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6FE2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3B6FE2"/>
  </w:style>
  <w:style w:type="paragraph" w:styleId="PargrafodaLista">
    <w:name w:val="List Paragraph"/>
    <w:basedOn w:val="Normal"/>
    <w:uiPriority w:val="34"/>
    <w:qFormat/>
    <w:rsid w:val="00226E32"/>
    <w:pPr>
      <w:ind w:left="720"/>
      <w:contextualSpacing/>
    </w:pPr>
  </w:style>
  <w:style w:type="table" w:styleId="Tabelacomgrade">
    <w:name w:val="Table Grid"/>
    <w:basedOn w:val="Tabelanormal"/>
    <w:rsid w:val="00F62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B50E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B50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Diretora Acadêmica no uso das suas atribuições que lhes foram conferidas pelo Regimento Interno das Faculdades Nilton Lins e etc</vt:lpstr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Diretora Acadêmica no uso das suas atribuições que lhes foram conferidas pelo Regimento Interno das Faculdades Nilton Lins e etc</dc:title>
  <dc:creator>FNL</dc:creator>
  <cp:lastModifiedBy>Bruno</cp:lastModifiedBy>
  <cp:revision>3</cp:revision>
  <cp:lastPrinted>2015-03-19T16:14:00Z</cp:lastPrinted>
  <dcterms:created xsi:type="dcterms:W3CDTF">2018-10-15T19:35:00Z</dcterms:created>
  <dcterms:modified xsi:type="dcterms:W3CDTF">2018-10-15T19:38:00Z</dcterms:modified>
</cp:coreProperties>
</file>