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91CC" w14:textId="47A07F10" w:rsidR="00E61E22" w:rsidRPr="003C2D56" w:rsidRDefault="00E61E22" w:rsidP="009B0154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3C2D56">
        <w:rPr>
          <w:b/>
          <w:bCs/>
          <w:sz w:val="28"/>
          <w:szCs w:val="28"/>
        </w:rPr>
        <w:t>QUIZ</w:t>
      </w:r>
    </w:p>
    <w:p w14:paraId="15CC56E8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004D">
        <w:rPr>
          <w:sz w:val="24"/>
          <w:szCs w:val="24"/>
        </w:rPr>
        <w:t>Apa manfaat dan kelemahan dari Kode Etik ?</w:t>
      </w:r>
    </w:p>
    <w:p w14:paraId="5B2ECEB5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004D">
        <w:rPr>
          <w:sz w:val="24"/>
          <w:szCs w:val="24"/>
        </w:rPr>
        <w:t>Apa dampak seseorang profesi tidak mematuhi kode etik profesi ?</w:t>
      </w:r>
    </w:p>
    <w:p w14:paraId="2DBCDA16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004D">
        <w:rPr>
          <w:sz w:val="24"/>
          <w:szCs w:val="24"/>
        </w:rPr>
        <w:t>Dapatkah Kode etik profesi di ubah? Siapa yang berwenang mengubah?</w:t>
      </w:r>
    </w:p>
    <w:p w14:paraId="410739C9" w14:textId="7903A426" w:rsid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004D">
        <w:rPr>
          <w:sz w:val="24"/>
          <w:szCs w:val="24"/>
        </w:rPr>
        <w:t>Sebutkan dan jelaskan aturan yang berkaitan dengan sikap mental profesi menurut Karl Terzaghi !</w:t>
      </w:r>
    </w:p>
    <w:p w14:paraId="6AAF7654" w14:textId="685B5FE3" w:rsidR="0013004D" w:rsidRDefault="0013004D" w:rsidP="009B0154">
      <w:pPr>
        <w:spacing w:line="360" w:lineRule="auto"/>
        <w:jc w:val="both"/>
        <w:rPr>
          <w:sz w:val="24"/>
          <w:szCs w:val="24"/>
        </w:rPr>
      </w:pPr>
    </w:p>
    <w:p w14:paraId="147A6C79" w14:textId="6887FE15" w:rsidR="0013004D" w:rsidRDefault="00D04133" w:rsidP="009B0154">
      <w:pPr>
        <w:spacing w:line="360" w:lineRule="auto"/>
        <w:jc w:val="center"/>
        <w:rPr>
          <w:b/>
          <w:bCs/>
          <w:sz w:val="24"/>
          <w:szCs w:val="24"/>
        </w:rPr>
      </w:pPr>
      <w:r w:rsidRPr="00D04133">
        <w:rPr>
          <w:b/>
          <w:bCs/>
          <w:sz w:val="24"/>
          <w:szCs w:val="24"/>
        </w:rPr>
        <w:t>JAWAB</w:t>
      </w:r>
    </w:p>
    <w:p w14:paraId="6EACBFF6" w14:textId="7820D792" w:rsidR="00D54224" w:rsidRPr="0015717A" w:rsidRDefault="009D6F45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Manfaat kode etik sebagai </w:t>
      </w:r>
      <w:r w:rsidRPr="009D6F45">
        <w:rPr>
          <w:sz w:val="24"/>
          <w:szCs w:val="24"/>
        </w:rPr>
        <w:t>pengetahuan untuk menilai perilaku anggota dan kebijakan profesi.</w:t>
      </w:r>
      <w:r w:rsidR="00141A55">
        <w:rPr>
          <w:sz w:val="24"/>
          <w:szCs w:val="24"/>
        </w:rPr>
        <w:t xml:space="preserve"> </w:t>
      </w:r>
      <w:r w:rsidR="00F2264B">
        <w:rPr>
          <w:sz w:val="24"/>
          <w:szCs w:val="24"/>
        </w:rPr>
        <w:t xml:space="preserve">Kelemahan kode etik </w:t>
      </w:r>
      <w:r w:rsidR="00E5171E" w:rsidRPr="0015717A">
        <w:rPr>
          <w:sz w:val="24"/>
          <w:szCs w:val="24"/>
        </w:rPr>
        <w:t>Idealisme terkandung dalam kode etik profesi tidak sejalan dengan fakta yang terjadi di sekitar para profesional, sehingga harapan sangat jauh dari kenyataan.</w:t>
      </w:r>
    </w:p>
    <w:p w14:paraId="1EFAE11F" w14:textId="221F08C8" w:rsidR="00D54224" w:rsidRDefault="00492547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717A">
        <w:rPr>
          <w:sz w:val="24"/>
          <w:szCs w:val="24"/>
        </w:rPr>
        <w:t>Terjadinya kesalahpahaman dan konflik dalam suatu organisasi.</w:t>
      </w:r>
    </w:p>
    <w:p w14:paraId="1BA0AAB0" w14:textId="2237888B" w:rsidR="00EB5907" w:rsidRDefault="00EE3614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Dapat, </w:t>
      </w:r>
      <w:r w:rsidR="00D633FB">
        <w:rPr>
          <w:sz w:val="24"/>
          <w:szCs w:val="24"/>
        </w:rPr>
        <w:t xml:space="preserve">yang dapat mengubahnya ialah </w:t>
      </w:r>
      <w:r w:rsidR="00C60402">
        <w:rPr>
          <w:sz w:val="24"/>
          <w:szCs w:val="24"/>
        </w:rPr>
        <w:t>orang yang mebuat kode etik tersebut.</w:t>
      </w:r>
    </w:p>
    <w:p w14:paraId="477DF870" w14:textId="275E1D64" w:rsidR="001A475B" w:rsidRDefault="00076A50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Berikut</w:t>
      </w:r>
      <w:r w:rsidRPr="00076A50">
        <w:rPr>
          <w:sz w:val="24"/>
          <w:szCs w:val="24"/>
        </w:rPr>
        <w:t xml:space="preserve"> aturan yang berkaitan dengan sikap mental profesi</w:t>
      </w:r>
      <w:r w:rsidR="006D5D18">
        <w:rPr>
          <w:sz w:val="24"/>
          <w:szCs w:val="24"/>
        </w:rPr>
        <w:t xml:space="preserve"> :</w:t>
      </w:r>
    </w:p>
    <w:p w14:paraId="537F5E52" w14:textId="4BE423CF" w:rsidR="0019721D" w:rsidRDefault="0019721D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9721D">
        <w:rPr>
          <w:sz w:val="24"/>
          <w:szCs w:val="24"/>
        </w:rPr>
        <w:t>idak kritis terhadap konsep-konsepsendiri dan di Iain pihak skeptis terhadap konsep-konsep otang lain.</w:t>
      </w:r>
    </w:p>
    <w:p w14:paraId="0A3E9A3D" w14:textId="2130E4C0" w:rsidR="00D52DE4" w:rsidRDefault="00C547E5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547E5">
        <w:rPr>
          <w:sz w:val="24"/>
          <w:szCs w:val="24"/>
        </w:rPr>
        <w:t xml:space="preserve">Setiap kali menuliskan </w:t>
      </w:r>
      <w:r w:rsidR="00F94F49">
        <w:rPr>
          <w:sz w:val="24"/>
          <w:szCs w:val="24"/>
        </w:rPr>
        <w:t>pikiran kita</w:t>
      </w:r>
      <w:r w:rsidRPr="00C547E5">
        <w:rPr>
          <w:sz w:val="24"/>
          <w:szCs w:val="24"/>
        </w:rPr>
        <w:t xml:space="preserve"> tunjukkanlah setiap aspek kontroversial yang</w:t>
      </w:r>
      <w:r w:rsidR="00506EDD">
        <w:rPr>
          <w:sz w:val="24"/>
          <w:szCs w:val="24"/>
        </w:rPr>
        <w:t xml:space="preserve"> </w:t>
      </w:r>
      <w:r w:rsidRPr="00C547E5">
        <w:rPr>
          <w:sz w:val="24"/>
          <w:szCs w:val="24"/>
        </w:rPr>
        <w:t xml:space="preserve">dapat </w:t>
      </w:r>
      <w:r w:rsidR="00506EDD">
        <w:rPr>
          <w:sz w:val="24"/>
          <w:szCs w:val="24"/>
        </w:rPr>
        <w:t>kita</w:t>
      </w:r>
      <w:r w:rsidRPr="00C547E5">
        <w:rPr>
          <w:sz w:val="24"/>
          <w:szCs w:val="24"/>
        </w:rPr>
        <w:t xml:space="preserve"> temukan dalam tesis </w:t>
      </w:r>
      <w:r w:rsidR="00506EDD">
        <w:rPr>
          <w:sz w:val="24"/>
          <w:szCs w:val="24"/>
        </w:rPr>
        <w:t>kita</w:t>
      </w:r>
      <w:r w:rsidRPr="00C547E5">
        <w:rPr>
          <w:sz w:val="24"/>
          <w:szCs w:val="24"/>
        </w:rPr>
        <w:t>.</w:t>
      </w:r>
    </w:p>
    <w:p w14:paraId="6BC46B7F" w14:textId="241E68A4" w:rsidR="00E77C87" w:rsidRPr="0015717A" w:rsidRDefault="003351DF" w:rsidP="0019721D">
      <w:pPr>
        <w:pStyle w:val="DaftarParagraf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Menjadi orang yang </w:t>
      </w:r>
      <w:r w:rsidR="00B409D8" w:rsidRPr="00B409D8">
        <w:rPr>
          <w:sz w:val="24"/>
          <w:szCs w:val="24"/>
        </w:rPr>
        <w:t>menemukan kesalahan diri sendiri dan mengumumkannya.</w:t>
      </w:r>
    </w:p>
    <w:p w14:paraId="64ED5EE6" w14:textId="30737313" w:rsidR="00D6502A" w:rsidRPr="0013004D" w:rsidRDefault="00D6502A" w:rsidP="009B0154">
      <w:pPr>
        <w:spacing w:line="360" w:lineRule="auto"/>
        <w:jc w:val="both"/>
        <w:rPr>
          <w:sz w:val="24"/>
          <w:szCs w:val="24"/>
        </w:rPr>
      </w:pPr>
    </w:p>
    <w:sectPr w:rsidR="00D6502A" w:rsidRPr="0013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F32"/>
    <w:multiLevelType w:val="hybridMultilevel"/>
    <w:tmpl w:val="F504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41C9"/>
    <w:multiLevelType w:val="hybridMultilevel"/>
    <w:tmpl w:val="E1AC141A"/>
    <w:lvl w:ilvl="0" w:tplc="7F1E0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C4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46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C7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4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4F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2A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AC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29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71A6C"/>
    <w:multiLevelType w:val="hybridMultilevel"/>
    <w:tmpl w:val="7C1A7308"/>
    <w:lvl w:ilvl="0" w:tplc="AB9C1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D"/>
    <w:rsid w:val="000602B7"/>
    <w:rsid w:val="00076A50"/>
    <w:rsid w:val="00127FD4"/>
    <w:rsid w:val="0013004D"/>
    <w:rsid w:val="00141A55"/>
    <w:rsid w:val="00143C34"/>
    <w:rsid w:val="0015717A"/>
    <w:rsid w:val="0019721D"/>
    <w:rsid w:val="001A475B"/>
    <w:rsid w:val="002919E4"/>
    <w:rsid w:val="003351DF"/>
    <w:rsid w:val="00346D71"/>
    <w:rsid w:val="003C2D56"/>
    <w:rsid w:val="00492547"/>
    <w:rsid w:val="00506EDD"/>
    <w:rsid w:val="00540AE3"/>
    <w:rsid w:val="005E250D"/>
    <w:rsid w:val="006D5D18"/>
    <w:rsid w:val="008F60C0"/>
    <w:rsid w:val="0095408F"/>
    <w:rsid w:val="009B0154"/>
    <w:rsid w:val="009D6F45"/>
    <w:rsid w:val="00A759D6"/>
    <w:rsid w:val="00B409D8"/>
    <w:rsid w:val="00C547E5"/>
    <w:rsid w:val="00C60402"/>
    <w:rsid w:val="00D04133"/>
    <w:rsid w:val="00D52DE4"/>
    <w:rsid w:val="00D535DF"/>
    <w:rsid w:val="00D54224"/>
    <w:rsid w:val="00D633FB"/>
    <w:rsid w:val="00D6502A"/>
    <w:rsid w:val="00DF4DB8"/>
    <w:rsid w:val="00E5171E"/>
    <w:rsid w:val="00E61E22"/>
    <w:rsid w:val="00E77C87"/>
    <w:rsid w:val="00EB5907"/>
    <w:rsid w:val="00EE3614"/>
    <w:rsid w:val="00F2264B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B1AA"/>
  <w15:chartTrackingRefBased/>
  <w15:docId w15:val="{F9361527-E56D-4B32-A797-A6E6ADF8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6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7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5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29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36</cp:revision>
  <dcterms:created xsi:type="dcterms:W3CDTF">2022-10-14T13:38:00Z</dcterms:created>
  <dcterms:modified xsi:type="dcterms:W3CDTF">2022-10-14T16:15:00Z</dcterms:modified>
</cp:coreProperties>
</file>