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BF8EE" w14:textId="77777777" w:rsidR="00000000" w:rsidRPr="001507B8" w:rsidRDefault="005F17BC" w:rsidP="005F17BC">
      <w:pPr>
        <w:jc w:val="center"/>
        <w:rPr>
          <w:rFonts w:ascii="Tahoma" w:hAnsi="Tahoma" w:cs="Tahoma"/>
          <w:b/>
          <w:sz w:val="44"/>
          <w:szCs w:val="30"/>
        </w:rPr>
      </w:pPr>
      <w:r w:rsidRPr="001507B8">
        <w:rPr>
          <w:rFonts w:ascii="Tahoma" w:hAnsi="Tahoma" w:cs="Tahoma"/>
          <w:b/>
          <w:sz w:val="44"/>
          <w:szCs w:val="30"/>
        </w:rPr>
        <w:t>United International University</w:t>
      </w:r>
    </w:p>
    <w:p w14:paraId="1BC9ACB6" w14:textId="77777777" w:rsidR="006A09A2" w:rsidRDefault="006A03D6" w:rsidP="005F17BC">
      <w:pPr>
        <w:jc w:val="center"/>
        <w:rPr>
          <w:rFonts w:ascii="Cascadia Code" w:hAnsi="Cascadia Code" w:cs="Cascadia Code"/>
          <w:b/>
          <w:sz w:val="32"/>
          <w:szCs w:val="30"/>
        </w:rPr>
      </w:pPr>
      <w:r>
        <w:rPr>
          <w:rFonts w:ascii="Cascadia Code" w:hAnsi="Cascadia Code" w:cs="Cascadia Code"/>
          <w:b/>
          <w:sz w:val="32"/>
          <w:szCs w:val="30"/>
        </w:rPr>
        <w:pict w14:anchorId="6FFE6A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7pt;height:120.9pt">
            <v:imagedata r:id="rId4" o:title="hello_this"/>
          </v:shape>
        </w:pict>
      </w:r>
    </w:p>
    <w:p w14:paraId="22F38B53" w14:textId="02287571" w:rsidR="006A09A2" w:rsidRPr="00827F9B" w:rsidRDefault="006A03D6" w:rsidP="005F17BC">
      <w:pPr>
        <w:jc w:val="center"/>
        <w:rPr>
          <w:rFonts w:ascii="Tahoma" w:hAnsi="Tahoma" w:cs="Tahoma"/>
          <w:b/>
          <w:color w:val="1F4E79" w:themeColor="accent1" w:themeShade="80"/>
          <w:sz w:val="52"/>
          <w:szCs w:val="28"/>
        </w:rPr>
      </w:pPr>
      <w:r>
        <w:rPr>
          <w:rFonts w:ascii="Tahoma" w:hAnsi="Tahoma" w:cs="Tahoma"/>
          <w:b/>
          <w:color w:val="1F4E79" w:themeColor="accent1" w:themeShade="80"/>
          <w:sz w:val="52"/>
          <w:szCs w:val="28"/>
        </w:rPr>
        <w:t>Assignment</w:t>
      </w:r>
      <w:r w:rsidR="006A09A2" w:rsidRPr="00827F9B">
        <w:rPr>
          <w:rFonts w:ascii="Tahoma" w:hAnsi="Tahoma" w:cs="Tahoma"/>
          <w:b/>
          <w:color w:val="1F4E79" w:themeColor="accent1" w:themeShade="80"/>
          <w:sz w:val="52"/>
          <w:szCs w:val="28"/>
        </w:rPr>
        <w:t xml:space="preserve"> On</w:t>
      </w:r>
    </w:p>
    <w:p w14:paraId="7434B462" w14:textId="289236F4" w:rsidR="006A09A2" w:rsidRDefault="00E8122D" w:rsidP="005F17BC">
      <w:pPr>
        <w:jc w:val="center"/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</w:pPr>
      <w:r w:rsidRPr="00E8122D"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  <w:t>Balancing Continual Learning and Fine-tuning for Human Activity Recognition</w:t>
      </w:r>
      <w:r w:rsidR="006A03D6"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  <w:t>(</w:t>
      </w:r>
      <w:r w:rsidR="006A03D6"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  <w:t>Summary and Novelty</w:t>
      </w:r>
      <w:r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  <w:t>)</w:t>
      </w:r>
      <w:r w:rsidR="006A03D6"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  <w:t xml:space="preserve"> </w:t>
      </w:r>
    </w:p>
    <w:p w14:paraId="24F90D83" w14:textId="77777777" w:rsidR="00827F9B" w:rsidRDefault="00827F9B" w:rsidP="005F17BC">
      <w:pPr>
        <w:jc w:val="center"/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</w:pPr>
    </w:p>
    <w:p w14:paraId="01882273" w14:textId="77777777" w:rsidR="00827F9B" w:rsidRDefault="00827F9B" w:rsidP="005F17BC">
      <w:pPr>
        <w:jc w:val="center"/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</w:pPr>
    </w:p>
    <w:p w14:paraId="5E9E50AB" w14:textId="77777777" w:rsidR="00827F9B" w:rsidRPr="00827F9B" w:rsidRDefault="00827F9B" w:rsidP="005F17BC">
      <w:pPr>
        <w:jc w:val="center"/>
        <w:rPr>
          <w:rFonts w:ascii="Times New Roman" w:hAnsi="Times New Roman" w:cs="Times New Roman"/>
          <w:b/>
          <w:color w:val="538135" w:themeColor="accent6" w:themeShade="BF"/>
          <w:sz w:val="32"/>
          <w:szCs w:val="28"/>
        </w:rPr>
      </w:pPr>
    </w:p>
    <w:p w14:paraId="0DEB0C8D" w14:textId="398738C3" w:rsidR="001507B8" w:rsidRDefault="005B4100" w:rsidP="006A03D6">
      <w:pPr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1507B8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Submitted</w:t>
      </w:r>
      <w:r w:rsidR="001507B8" w:rsidRPr="001507B8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to</w:t>
      </w:r>
      <w:r w:rsidR="001507B8" w:rsidRPr="001507B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14:paraId="7B777B6F" w14:textId="3FDD39DD" w:rsidR="006A03D6" w:rsidRDefault="006A03D6" w:rsidP="00EA78DD">
      <w:pPr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6A03D6">
        <w:rPr>
          <w:rFonts w:ascii="Tahoma" w:hAnsi="Tahoma" w:cs="Tahoma"/>
          <w:color w:val="000000" w:themeColor="text1"/>
          <w:sz w:val="24"/>
          <w:szCs w:val="24"/>
        </w:rPr>
        <w:t xml:space="preserve">Prof. Dr. Md. </w:t>
      </w:r>
      <w:proofErr w:type="spellStart"/>
      <w:r w:rsidRPr="006A03D6">
        <w:rPr>
          <w:rFonts w:ascii="Tahoma" w:hAnsi="Tahoma" w:cs="Tahoma"/>
          <w:color w:val="000000" w:themeColor="text1"/>
          <w:sz w:val="24"/>
          <w:szCs w:val="24"/>
        </w:rPr>
        <w:t>Motaharul</w:t>
      </w:r>
      <w:proofErr w:type="spellEnd"/>
      <w:r w:rsidRPr="006A03D6">
        <w:rPr>
          <w:rFonts w:ascii="Tahoma" w:hAnsi="Tahoma" w:cs="Tahoma"/>
          <w:color w:val="000000" w:themeColor="text1"/>
          <w:sz w:val="24"/>
          <w:szCs w:val="24"/>
        </w:rPr>
        <w:t xml:space="preserve"> Islam</w:t>
      </w:r>
      <w:r>
        <w:rPr>
          <w:rFonts w:ascii="Tahoma" w:hAnsi="Tahoma" w:cs="Tahoma"/>
          <w:color w:val="000000" w:themeColor="text1"/>
          <w:sz w:val="24"/>
          <w:szCs w:val="24"/>
        </w:rPr>
        <w:t>,</w:t>
      </w:r>
    </w:p>
    <w:p w14:paraId="0D4D423C" w14:textId="2501B8F7" w:rsidR="001507B8" w:rsidRPr="001507B8" w:rsidRDefault="001507B8" w:rsidP="001507B8">
      <w:pPr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1507B8">
        <w:rPr>
          <w:rFonts w:ascii="Tahoma" w:hAnsi="Tahoma" w:cs="Tahoma"/>
          <w:color w:val="000000" w:themeColor="text1"/>
          <w:sz w:val="24"/>
          <w:szCs w:val="24"/>
        </w:rPr>
        <w:t>Professor, CSE, UIU</w:t>
      </w:r>
    </w:p>
    <w:p w14:paraId="67F2B66F" w14:textId="77777777" w:rsidR="001507B8" w:rsidRDefault="001507B8" w:rsidP="00EA78D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4DBAD4" w14:textId="77777777" w:rsidR="00EA78DD" w:rsidRPr="001507B8" w:rsidRDefault="00EA78DD" w:rsidP="00EA78DD">
      <w:pPr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1507B8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Submitted </w:t>
      </w:r>
      <w:r w:rsidR="001507B8" w:rsidRPr="001507B8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by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426"/>
      </w:tblGrid>
      <w:tr w:rsidR="00EA78DD" w:rsidRPr="00827F9B" w14:paraId="17B8A6E8" w14:textId="77777777" w:rsidTr="00827F9B">
        <w:trPr>
          <w:trHeight w:val="254"/>
          <w:jc w:val="center"/>
        </w:trPr>
        <w:tc>
          <w:tcPr>
            <w:tcW w:w="2697" w:type="dxa"/>
          </w:tcPr>
          <w:p w14:paraId="7205568A" w14:textId="77777777" w:rsidR="00EA78DD" w:rsidRPr="00827F9B" w:rsidRDefault="001507B8" w:rsidP="00EA78DD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27F9B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2426" w:type="dxa"/>
          </w:tcPr>
          <w:p w14:paraId="51D5F22E" w14:textId="77777777" w:rsidR="00EA78DD" w:rsidRPr="00827F9B" w:rsidRDefault="001507B8" w:rsidP="00EA78DD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27F9B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Id No.</w:t>
            </w:r>
          </w:p>
        </w:tc>
      </w:tr>
      <w:tr w:rsidR="00EA78DD" w:rsidRPr="00827F9B" w14:paraId="501EC9E4" w14:textId="77777777" w:rsidTr="00827F9B">
        <w:trPr>
          <w:trHeight w:val="254"/>
          <w:jc w:val="center"/>
        </w:trPr>
        <w:tc>
          <w:tcPr>
            <w:tcW w:w="2697" w:type="dxa"/>
          </w:tcPr>
          <w:p w14:paraId="21E7BDBE" w14:textId="77777777" w:rsidR="00EA78DD" w:rsidRPr="00827F9B" w:rsidRDefault="001507B8" w:rsidP="00EA78DD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27F9B">
              <w:rPr>
                <w:rFonts w:ascii="Tahoma" w:hAnsi="Tahoma" w:cs="Tahoma"/>
                <w:color w:val="000000" w:themeColor="text1"/>
                <w:sz w:val="20"/>
                <w:szCs w:val="20"/>
              </w:rPr>
              <w:t>Rayhan Al Shorif</w:t>
            </w:r>
          </w:p>
        </w:tc>
        <w:tc>
          <w:tcPr>
            <w:tcW w:w="2426" w:type="dxa"/>
          </w:tcPr>
          <w:p w14:paraId="5266E2FC" w14:textId="77777777" w:rsidR="00EA78DD" w:rsidRPr="00827F9B" w:rsidRDefault="00827F9B" w:rsidP="00EA78DD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27F9B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0122410022</w:t>
            </w:r>
          </w:p>
        </w:tc>
      </w:tr>
      <w:tr w:rsidR="00827F9B" w:rsidRPr="00827F9B" w14:paraId="1993F172" w14:textId="77777777" w:rsidTr="00827F9B">
        <w:trPr>
          <w:trHeight w:val="246"/>
          <w:jc w:val="center"/>
        </w:trPr>
        <w:tc>
          <w:tcPr>
            <w:tcW w:w="2697" w:type="dxa"/>
          </w:tcPr>
          <w:p w14:paraId="5FAC9D88" w14:textId="5829481A" w:rsidR="00827F9B" w:rsidRPr="00827F9B" w:rsidRDefault="006A03D6" w:rsidP="00EA78DD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proofErr w:type="spellStart"/>
            <w:r w:rsidRPr="006A03D6">
              <w:rPr>
                <w:rFonts w:ascii="Tahoma" w:hAnsi="Tahoma" w:cs="Tahoma"/>
                <w:color w:val="000000" w:themeColor="text1"/>
                <w:sz w:val="20"/>
                <w:szCs w:val="20"/>
              </w:rPr>
              <w:t>Esrat</w:t>
            </w:r>
            <w:proofErr w:type="spellEnd"/>
            <w:r w:rsidRPr="006A03D6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Jahan</w:t>
            </w:r>
          </w:p>
        </w:tc>
        <w:tc>
          <w:tcPr>
            <w:tcW w:w="2426" w:type="dxa"/>
          </w:tcPr>
          <w:p w14:paraId="7C2459BF" w14:textId="464A0DEB" w:rsidR="00827F9B" w:rsidRPr="00827F9B" w:rsidRDefault="006A03D6" w:rsidP="00EA78DD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6A03D6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0122410034</w:t>
            </w:r>
          </w:p>
        </w:tc>
      </w:tr>
    </w:tbl>
    <w:p w14:paraId="5BA25C08" w14:textId="77777777" w:rsidR="00EA78DD" w:rsidRDefault="00EA78DD" w:rsidP="00EA78DD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B192E4" w14:textId="77777777" w:rsidR="00EA78DD" w:rsidRDefault="00EA78DD" w:rsidP="005B41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5D3BEC" w14:textId="77777777" w:rsidR="00827F9B" w:rsidRDefault="00827F9B" w:rsidP="005B41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D0B9C0" w14:textId="77777777" w:rsidR="00827F9B" w:rsidRDefault="00827F9B" w:rsidP="005B41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73060A" w14:textId="77777777" w:rsidR="00827F9B" w:rsidRDefault="00827F9B" w:rsidP="005B41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BBA13F" w14:textId="4A875CCA" w:rsidR="00282CE7" w:rsidRDefault="00827F9B" w:rsidP="00827F9B">
      <w:pPr>
        <w:spacing w:after="0"/>
        <w:jc w:val="center"/>
        <w:rPr>
          <w:rFonts w:ascii="Tahoma" w:hAnsi="Tahoma" w:cs="Tahoma"/>
          <w:sz w:val="28"/>
          <w:szCs w:val="28"/>
        </w:rPr>
      </w:pPr>
      <w:r w:rsidRPr="00827F9B">
        <w:rPr>
          <w:rFonts w:ascii="Tahoma" w:hAnsi="Tahoma" w:cs="Tahoma"/>
          <w:sz w:val="28"/>
          <w:szCs w:val="28"/>
        </w:rPr>
        <w:t xml:space="preserve">Date of Submission: </w:t>
      </w:r>
      <w:r w:rsidR="006A03D6">
        <w:rPr>
          <w:rFonts w:ascii="Tahoma" w:hAnsi="Tahoma" w:cs="Tahoma"/>
          <w:sz w:val="28"/>
          <w:szCs w:val="28"/>
        </w:rPr>
        <w:t>10</w:t>
      </w:r>
      <w:r w:rsidR="006A03D6">
        <w:rPr>
          <w:rFonts w:ascii="Tahoma" w:hAnsi="Tahoma" w:cs="Tahoma"/>
          <w:sz w:val="28"/>
          <w:szCs w:val="28"/>
          <w:vertAlign w:val="superscript"/>
        </w:rPr>
        <w:t>th</w:t>
      </w:r>
      <w:r w:rsidRPr="00827F9B">
        <w:rPr>
          <w:rFonts w:ascii="Tahoma" w:hAnsi="Tahoma" w:cs="Tahoma"/>
          <w:sz w:val="28"/>
          <w:szCs w:val="28"/>
        </w:rPr>
        <w:t xml:space="preserve"> </w:t>
      </w:r>
      <w:r w:rsidR="006A03D6">
        <w:rPr>
          <w:rFonts w:ascii="Tahoma" w:hAnsi="Tahoma" w:cs="Tahoma"/>
          <w:sz w:val="28"/>
          <w:szCs w:val="28"/>
        </w:rPr>
        <w:t>July</w:t>
      </w:r>
      <w:r w:rsidRPr="00827F9B">
        <w:rPr>
          <w:rFonts w:ascii="Tahoma" w:hAnsi="Tahoma" w:cs="Tahoma"/>
          <w:sz w:val="28"/>
          <w:szCs w:val="28"/>
        </w:rPr>
        <w:t>, 2024</w:t>
      </w:r>
    </w:p>
    <w:p w14:paraId="45FF836E" w14:textId="77777777" w:rsidR="00282CE7" w:rsidRDefault="00282CE7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br w:type="page"/>
      </w:r>
    </w:p>
    <w:p w14:paraId="43AFCE3A" w14:textId="6DE9E6B3" w:rsidR="006A09A2" w:rsidRDefault="00282CE7" w:rsidP="00827F9B">
      <w:pPr>
        <w:spacing w:after="0"/>
        <w:jc w:val="center"/>
        <w:rPr>
          <w:rFonts w:ascii="Tahoma" w:hAnsi="Tahoma" w:cs="Tahoma"/>
          <w:b/>
          <w:sz w:val="32"/>
          <w:szCs w:val="32"/>
        </w:rPr>
      </w:pPr>
      <w:r w:rsidRPr="00282CE7">
        <w:rPr>
          <w:rFonts w:ascii="Tahoma" w:hAnsi="Tahoma" w:cs="Tahoma"/>
          <w:b/>
          <w:sz w:val="32"/>
          <w:szCs w:val="32"/>
        </w:rPr>
        <w:lastRenderedPageBreak/>
        <w:t>Balancing Continual Learning and Fine-tuning for Human Activity Recognition</w:t>
      </w:r>
    </w:p>
    <w:p w14:paraId="399FC799" w14:textId="77777777" w:rsidR="00282CE7" w:rsidRDefault="00282CE7" w:rsidP="00827F9B">
      <w:pPr>
        <w:spacing w:after="0"/>
        <w:jc w:val="center"/>
        <w:rPr>
          <w:rFonts w:ascii="Tahoma" w:hAnsi="Tahoma" w:cs="Tahoma"/>
          <w:b/>
          <w:sz w:val="32"/>
          <w:szCs w:val="32"/>
        </w:rPr>
      </w:pPr>
    </w:p>
    <w:p w14:paraId="7418AA00" w14:textId="17F0ECAD" w:rsidR="00282CE7" w:rsidRDefault="00282CE7" w:rsidP="00282CE7">
      <w:pPr>
        <w:spacing w:after="0"/>
        <w:rPr>
          <w:rFonts w:ascii="Tahoma" w:hAnsi="Tahoma" w:cs="Tahoma"/>
          <w:b/>
          <w:sz w:val="28"/>
          <w:szCs w:val="28"/>
        </w:rPr>
      </w:pPr>
      <w:r w:rsidRPr="00282CE7">
        <w:rPr>
          <w:rFonts w:ascii="Tahoma" w:hAnsi="Tahoma" w:cs="Tahoma"/>
          <w:b/>
          <w:sz w:val="28"/>
          <w:szCs w:val="28"/>
        </w:rPr>
        <w:t xml:space="preserve">Summary: </w:t>
      </w:r>
    </w:p>
    <w:p w14:paraId="612A2655" w14:textId="77777777" w:rsidR="00282CE7" w:rsidRDefault="00282CE7" w:rsidP="00282CE7">
      <w:pPr>
        <w:spacing w:after="0"/>
        <w:jc w:val="both"/>
        <w:rPr>
          <w:rFonts w:ascii="Tahoma" w:hAnsi="Tahoma" w:cs="Tahoma"/>
          <w:b/>
          <w:sz w:val="28"/>
          <w:szCs w:val="28"/>
        </w:rPr>
      </w:pPr>
    </w:p>
    <w:p w14:paraId="5BBECC0D" w14:textId="77777777" w:rsidR="00282CE7" w:rsidRDefault="00282CE7" w:rsidP="00282CE7">
      <w:pPr>
        <w:pStyle w:val="NormalWeb"/>
        <w:spacing w:before="0" w:beforeAutospacing="0" w:after="0" w:afterAutospacing="0"/>
        <w:jc w:val="both"/>
      </w:pPr>
      <w:r>
        <w:t>This study investigates the application of CaSSLe and Kaizen, two continual learning models, for wearable-based Human Activity Recognition (HAR), a crucial task in human-centric machine learning. HAR systems benefit from continual learning to adapt to the dynamic nature of human behaviors, but the limited availability of labeled data from wearable sensors poses challenges.</w:t>
      </w:r>
    </w:p>
    <w:p w14:paraId="07571C7A" w14:textId="6ED67541" w:rsidR="00282CE7" w:rsidRDefault="00282CE7" w:rsidP="00282CE7">
      <w:pPr>
        <w:pStyle w:val="NormalWeb"/>
        <w:spacing w:before="0" w:beforeAutospacing="0" w:after="0" w:afterAutospacing="0"/>
        <w:jc w:val="both"/>
      </w:pPr>
      <w:r>
        <w:t>CaSSLe is a self-supervised learning model, while Kaizen is a semi-supervised model that integrates representation learning with downstream classification, making use of both labeled and unlabeled data. This research repurposes contrastive learning within these models to enhance knowledge retention.</w:t>
      </w:r>
      <w:r>
        <w:t xml:space="preserve"> </w:t>
      </w:r>
      <w:r>
        <w:t>The study compares state-of-the-art self-supervised continual learning methods, examining the significance of different loss terms and the balance between retaining prior knowledge and learning new tasks. Findings show that employing a weighting factor that reflects the ratio between learned and new classes provides the best trade-off for continual learning in HAR systems.</w:t>
      </w:r>
    </w:p>
    <w:p w14:paraId="75A7A778" w14:textId="77777777" w:rsidR="00282CE7" w:rsidRDefault="00282CE7" w:rsidP="00282CE7">
      <w:pPr>
        <w:pStyle w:val="NormalWeb"/>
        <w:spacing w:before="0" w:beforeAutospacing="0" w:after="0" w:afterAutospacing="0"/>
        <w:jc w:val="both"/>
      </w:pPr>
    </w:p>
    <w:p w14:paraId="4D795EFE" w14:textId="64152DD7" w:rsidR="00282CE7" w:rsidRPr="00282CE7" w:rsidRDefault="00282CE7" w:rsidP="00282CE7">
      <w:pPr>
        <w:pStyle w:val="NormalWeb"/>
        <w:spacing w:before="0" w:beforeAutospacing="0" w:after="0" w:afterAutospacing="0"/>
        <w:jc w:val="both"/>
        <w:rPr>
          <w:b/>
          <w:bCs/>
          <w:sz w:val="22"/>
          <w:szCs w:val="22"/>
        </w:rPr>
      </w:pPr>
      <w:r w:rsidRPr="00282CE7">
        <w:rPr>
          <w:b/>
          <w:bCs/>
          <w:sz w:val="22"/>
          <w:szCs w:val="22"/>
        </w:rPr>
        <w:t>Novelty:</w:t>
      </w:r>
    </w:p>
    <w:p w14:paraId="3225D238" w14:textId="77777777" w:rsidR="006A09A2" w:rsidRPr="006A09A2" w:rsidRDefault="006A09A2" w:rsidP="005F17BC">
      <w:pPr>
        <w:jc w:val="center"/>
        <w:rPr>
          <w:rFonts w:ascii="Cascadia Code" w:hAnsi="Cascadia Code" w:cs="Cascadia Code"/>
          <w:b/>
          <w:sz w:val="32"/>
          <w:szCs w:val="30"/>
        </w:rPr>
      </w:pPr>
    </w:p>
    <w:sectPr w:rsidR="006A09A2" w:rsidRPr="006A0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altName w:val="Courier New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ED5"/>
    <w:rsid w:val="001507B8"/>
    <w:rsid w:val="00282CE7"/>
    <w:rsid w:val="002F224E"/>
    <w:rsid w:val="005B4100"/>
    <w:rsid w:val="005F17BC"/>
    <w:rsid w:val="006A03D6"/>
    <w:rsid w:val="006A09A2"/>
    <w:rsid w:val="008256B3"/>
    <w:rsid w:val="00827F9B"/>
    <w:rsid w:val="00A57ED5"/>
    <w:rsid w:val="00C628A7"/>
    <w:rsid w:val="00E71EB4"/>
    <w:rsid w:val="00E8122D"/>
    <w:rsid w:val="00EA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4EB1"/>
  <w15:chartTrackingRefBased/>
  <w15:docId w15:val="{7BF6DFDC-220E-423E-81E5-B7405D24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7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2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60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Ahmed</dc:creator>
  <cp:keywords/>
  <dc:description/>
  <cp:lastModifiedBy>Rayhan Al Shorif</cp:lastModifiedBy>
  <cp:revision>11</cp:revision>
  <dcterms:created xsi:type="dcterms:W3CDTF">2024-01-28T06:44:00Z</dcterms:created>
  <dcterms:modified xsi:type="dcterms:W3CDTF">2024-07-09T15:54:00Z</dcterms:modified>
</cp:coreProperties>
</file>