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2C" w:rsidRPr="001507B8" w:rsidRDefault="005F17BC" w:rsidP="005F17BC">
      <w:pPr>
        <w:jc w:val="center"/>
        <w:rPr>
          <w:rFonts w:ascii="Tahoma" w:hAnsi="Tahoma" w:cs="Tahoma"/>
          <w:b/>
          <w:sz w:val="44"/>
          <w:szCs w:val="30"/>
        </w:rPr>
      </w:pPr>
      <w:r w:rsidRPr="001507B8">
        <w:rPr>
          <w:rFonts w:ascii="Tahoma" w:hAnsi="Tahoma" w:cs="Tahoma"/>
          <w:b/>
          <w:sz w:val="44"/>
          <w:szCs w:val="30"/>
        </w:rPr>
        <w:t>Unit</w:t>
      </w:r>
      <w:bookmarkStart w:id="0" w:name="_GoBack"/>
      <w:bookmarkEnd w:id="0"/>
      <w:r w:rsidRPr="001507B8">
        <w:rPr>
          <w:rFonts w:ascii="Tahoma" w:hAnsi="Tahoma" w:cs="Tahoma"/>
          <w:b/>
          <w:sz w:val="44"/>
          <w:szCs w:val="30"/>
        </w:rPr>
        <w:t>ed International University</w:t>
      </w:r>
    </w:p>
    <w:p w:rsidR="006A09A2" w:rsidRDefault="00827F9B" w:rsidP="005F17BC">
      <w:pPr>
        <w:jc w:val="center"/>
        <w:rPr>
          <w:rFonts w:ascii="Cascadia Code" w:hAnsi="Cascadia Code" w:cs="Cascadia Code"/>
          <w:b/>
          <w:sz w:val="32"/>
          <w:szCs w:val="30"/>
        </w:rPr>
      </w:pPr>
      <w:r>
        <w:rPr>
          <w:rFonts w:ascii="Cascadia Code" w:hAnsi="Cascadia Code" w:cs="Cascadia Code"/>
          <w:b/>
          <w:sz w:val="32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5pt;height:120.95pt">
            <v:imagedata r:id="rId4" o:title="hello_this"/>
          </v:shape>
        </w:pict>
      </w:r>
    </w:p>
    <w:p w:rsidR="006A09A2" w:rsidRPr="00827F9B" w:rsidRDefault="001507B8" w:rsidP="005F17BC">
      <w:pPr>
        <w:jc w:val="center"/>
        <w:rPr>
          <w:rFonts w:ascii="Tahoma" w:hAnsi="Tahoma" w:cs="Tahoma"/>
          <w:b/>
          <w:color w:val="1F4E79" w:themeColor="accent1" w:themeShade="80"/>
          <w:sz w:val="52"/>
          <w:szCs w:val="28"/>
        </w:rPr>
      </w:pPr>
      <w:r w:rsidRPr="00827F9B">
        <w:rPr>
          <w:rFonts w:ascii="Tahoma" w:hAnsi="Tahoma" w:cs="Tahoma"/>
          <w:b/>
          <w:color w:val="1F4E79" w:themeColor="accent1" w:themeShade="80"/>
          <w:sz w:val="52"/>
          <w:szCs w:val="28"/>
        </w:rPr>
        <w:t>Task Report</w:t>
      </w:r>
      <w:r w:rsidR="006A09A2" w:rsidRPr="00827F9B">
        <w:rPr>
          <w:rFonts w:ascii="Tahoma" w:hAnsi="Tahoma" w:cs="Tahoma"/>
          <w:b/>
          <w:color w:val="1F4E79" w:themeColor="accent1" w:themeShade="80"/>
          <w:sz w:val="52"/>
          <w:szCs w:val="28"/>
        </w:rPr>
        <w:t xml:space="preserve"> On</w:t>
      </w:r>
    </w:p>
    <w:p w:rsidR="006A09A2" w:rsidRDefault="00827F9B" w:rsidP="005F17BC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</w:pPr>
      <w:r w:rsidRPr="00827F9B"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  <w:t>Tutor Lagbe (Product's Benchmark)</w:t>
      </w:r>
    </w:p>
    <w:p w:rsidR="00827F9B" w:rsidRDefault="00827F9B" w:rsidP="005F17BC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</w:pPr>
    </w:p>
    <w:p w:rsidR="00827F9B" w:rsidRDefault="00827F9B" w:rsidP="005F17BC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</w:pPr>
    </w:p>
    <w:p w:rsidR="00827F9B" w:rsidRPr="00827F9B" w:rsidRDefault="00827F9B" w:rsidP="005F17BC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</w:pPr>
    </w:p>
    <w:p w:rsidR="005B4100" w:rsidRPr="001507B8" w:rsidRDefault="005B4100" w:rsidP="005F17BC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1507B8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Submitted</w:t>
      </w:r>
      <w:r w:rsidR="001507B8" w:rsidRPr="001507B8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 xml:space="preserve"> to</w:t>
      </w:r>
    </w:p>
    <w:p w:rsidR="001507B8" w:rsidRDefault="001507B8" w:rsidP="00EA78DD">
      <w:pPr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1507B8">
        <w:rPr>
          <w:rFonts w:ascii="Tahoma" w:hAnsi="Tahoma" w:cs="Tahoma"/>
          <w:color w:val="000000" w:themeColor="text1"/>
          <w:sz w:val="24"/>
          <w:szCs w:val="24"/>
        </w:rPr>
        <w:t xml:space="preserve">Dr. </w:t>
      </w:r>
      <w:proofErr w:type="spellStart"/>
      <w:r w:rsidRPr="001507B8">
        <w:rPr>
          <w:rFonts w:ascii="Tahoma" w:hAnsi="Tahoma" w:cs="Tahoma"/>
          <w:color w:val="000000" w:themeColor="text1"/>
          <w:sz w:val="24"/>
          <w:szCs w:val="24"/>
        </w:rPr>
        <w:t>Suman</w:t>
      </w:r>
      <w:proofErr w:type="spellEnd"/>
      <w:r w:rsidRPr="001507B8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1507B8">
        <w:rPr>
          <w:rFonts w:ascii="Tahoma" w:hAnsi="Tahoma" w:cs="Tahoma"/>
          <w:color w:val="000000" w:themeColor="text1"/>
          <w:sz w:val="24"/>
          <w:szCs w:val="24"/>
        </w:rPr>
        <w:t>Ahmmed</w:t>
      </w:r>
      <w:proofErr w:type="spellEnd"/>
      <w:r w:rsidRPr="001507B8">
        <w:rPr>
          <w:rFonts w:ascii="Tahoma" w:hAnsi="Tahoma" w:cs="Tahoma"/>
          <w:color w:val="000000" w:themeColor="text1"/>
          <w:sz w:val="24"/>
          <w:szCs w:val="24"/>
        </w:rPr>
        <w:t xml:space="preserve">, </w:t>
      </w:r>
    </w:p>
    <w:p w:rsidR="001507B8" w:rsidRPr="001507B8" w:rsidRDefault="001507B8" w:rsidP="001507B8">
      <w:pPr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1507B8">
        <w:rPr>
          <w:rFonts w:ascii="Tahoma" w:hAnsi="Tahoma" w:cs="Tahoma"/>
          <w:color w:val="000000" w:themeColor="text1"/>
          <w:sz w:val="24"/>
          <w:szCs w:val="24"/>
        </w:rPr>
        <w:t>Associate Professor, CSE, UIU</w:t>
      </w:r>
    </w:p>
    <w:p w:rsidR="001507B8" w:rsidRDefault="001507B8" w:rsidP="00EA78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78DD" w:rsidRPr="001507B8" w:rsidRDefault="00EA78DD" w:rsidP="00EA78DD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1507B8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 xml:space="preserve">Submitted </w:t>
      </w:r>
      <w:r w:rsidR="001507B8" w:rsidRPr="001507B8">
        <w:rPr>
          <w:rFonts w:ascii="Tahoma" w:hAnsi="Tahoma" w:cs="Tahoma"/>
          <w:b/>
          <w:color w:val="000000" w:themeColor="text1"/>
          <w:sz w:val="28"/>
          <w:szCs w:val="28"/>
          <w:u w:val="single"/>
        </w:rPr>
        <w:t>by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7"/>
        <w:gridCol w:w="2426"/>
      </w:tblGrid>
      <w:tr w:rsidR="00EA78DD" w:rsidRPr="00827F9B" w:rsidTr="00827F9B">
        <w:trPr>
          <w:trHeight w:val="254"/>
          <w:jc w:val="center"/>
        </w:trPr>
        <w:tc>
          <w:tcPr>
            <w:tcW w:w="2697" w:type="dxa"/>
          </w:tcPr>
          <w:p w:rsidR="00EA78DD" w:rsidRPr="00827F9B" w:rsidRDefault="001507B8" w:rsidP="00EA78D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827F9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426" w:type="dxa"/>
          </w:tcPr>
          <w:p w:rsidR="00EA78DD" w:rsidRPr="00827F9B" w:rsidRDefault="001507B8" w:rsidP="00EA78D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827F9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Id No.</w:t>
            </w:r>
          </w:p>
        </w:tc>
      </w:tr>
      <w:tr w:rsidR="00EA78DD" w:rsidRPr="00827F9B" w:rsidTr="00827F9B">
        <w:trPr>
          <w:trHeight w:val="254"/>
          <w:jc w:val="center"/>
        </w:trPr>
        <w:tc>
          <w:tcPr>
            <w:tcW w:w="2697" w:type="dxa"/>
          </w:tcPr>
          <w:p w:rsidR="00EA78DD" w:rsidRPr="00827F9B" w:rsidRDefault="001507B8" w:rsidP="00EA78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Rayhan Al Shorif</w:t>
            </w:r>
          </w:p>
        </w:tc>
        <w:tc>
          <w:tcPr>
            <w:tcW w:w="2426" w:type="dxa"/>
          </w:tcPr>
          <w:p w:rsidR="00EA78DD" w:rsidRPr="00827F9B" w:rsidRDefault="00827F9B" w:rsidP="00EA78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0122410022</w:t>
            </w:r>
          </w:p>
        </w:tc>
      </w:tr>
      <w:tr w:rsidR="00EA78DD" w:rsidRPr="00827F9B" w:rsidTr="00827F9B">
        <w:trPr>
          <w:trHeight w:val="254"/>
          <w:jc w:val="center"/>
        </w:trPr>
        <w:tc>
          <w:tcPr>
            <w:tcW w:w="2697" w:type="dxa"/>
          </w:tcPr>
          <w:p w:rsidR="00EA78DD" w:rsidRPr="00827F9B" w:rsidRDefault="00827F9B" w:rsidP="00EA78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proofErr w:type="spellStart"/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Iftekharul</w:t>
            </w:r>
            <w:proofErr w:type="spellEnd"/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Islam</w:t>
            </w:r>
          </w:p>
        </w:tc>
        <w:tc>
          <w:tcPr>
            <w:tcW w:w="2426" w:type="dxa"/>
          </w:tcPr>
          <w:p w:rsidR="00EA78DD" w:rsidRPr="00827F9B" w:rsidRDefault="00827F9B" w:rsidP="00EA78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0122410013</w:t>
            </w:r>
          </w:p>
        </w:tc>
      </w:tr>
      <w:tr w:rsidR="00EA78DD" w:rsidRPr="00827F9B" w:rsidTr="00827F9B">
        <w:trPr>
          <w:trHeight w:val="246"/>
          <w:jc w:val="center"/>
        </w:trPr>
        <w:tc>
          <w:tcPr>
            <w:tcW w:w="2697" w:type="dxa"/>
          </w:tcPr>
          <w:p w:rsidR="00EA78DD" w:rsidRPr="00827F9B" w:rsidRDefault="00827F9B" w:rsidP="00EA78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F. M. </w:t>
            </w:r>
            <w:proofErr w:type="spellStart"/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Shefat</w:t>
            </w:r>
            <w:proofErr w:type="spellEnd"/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Hossain </w:t>
            </w:r>
            <w:proofErr w:type="spellStart"/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Niloy</w:t>
            </w:r>
            <w:proofErr w:type="spellEnd"/>
          </w:p>
        </w:tc>
        <w:tc>
          <w:tcPr>
            <w:tcW w:w="2426" w:type="dxa"/>
          </w:tcPr>
          <w:p w:rsidR="00EA78DD" w:rsidRPr="00827F9B" w:rsidRDefault="00827F9B" w:rsidP="00EA78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0122310011</w:t>
            </w:r>
          </w:p>
        </w:tc>
      </w:tr>
      <w:tr w:rsidR="00827F9B" w:rsidRPr="00827F9B" w:rsidTr="00827F9B">
        <w:trPr>
          <w:trHeight w:val="246"/>
          <w:jc w:val="center"/>
        </w:trPr>
        <w:tc>
          <w:tcPr>
            <w:tcW w:w="2697" w:type="dxa"/>
          </w:tcPr>
          <w:p w:rsidR="00827F9B" w:rsidRPr="00827F9B" w:rsidRDefault="00827F9B" w:rsidP="00EA78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Arnab </w:t>
            </w:r>
            <w:proofErr w:type="spellStart"/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Protim</w:t>
            </w:r>
            <w:proofErr w:type="spellEnd"/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Mondal</w:t>
            </w:r>
            <w:proofErr w:type="spellEnd"/>
          </w:p>
        </w:tc>
        <w:tc>
          <w:tcPr>
            <w:tcW w:w="2426" w:type="dxa"/>
          </w:tcPr>
          <w:p w:rsidR="00827F9B" w:rsidRPr="00827F9B" w:rsidRDefault="00827F9B" w:rsidP="00EA78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7F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0122320014</w:t>
            </w:r>
          </w:p>
        </w:tc>
      </w:tr>
    </w:tbl>
    <w:p w:rsidR="00EA78DD" w:rsidRDefault="00EA78DD" w:rsidP="00EA78D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78DD" w:rsidRDefault="00EA78DD" w:rsidP="005B41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27F9B" w:rsidRDefault="00827F9B" w:rsidP="005B41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27F9B" w:rsidRDefault="00827F9B" w:rsidP="005B41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27F9B" w:rsidRDefault="00827F9B" w:rsidP="005B41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9A2" w:rsidRPr="006A09A2" w:rsidRDefault="00827F9B" w:rsidP="00827F9B">
      <w:pPr>
        <w:spacing w:after="0"/>
        <w:jc w:val="center"/>
        <w:rPr>
          <w:rFonts w:ascii="Tahoma" w:hAnsi="Tahoma" w:cs="Tahoma"/>
          <w:b/>
          <w:color w:val="385623" w:themeColor="accent6" w:themeShade="80"/>
          <w:sz w:val="32"/>
          <w:szCs w:val="32"/>
        </w:rPr>
      </w:pPr>
      <w:r w:rsidRPr="00827F9B">
        <w:rPr>
          <w:rFonts w:ascii="Tahoma" w:hAnsi="Tahoma" w:cs="Tahoma"/>
          <w:sz w:val="28"/>
          <w:szCs w:val="28"/>
        </w:rPr>
        <w:t>Date of Submission: 3</w:t>
      </w:r>
      <w:r w:rsidRPr="00827F9B">
        <w:rPr>
          <w:rFonts w:ascii="Tahoma" w:hAnsi="Tahoma" w:cs="Tahoma"/>
          <w:sz w:val="28"/>
          <w:szCs w:val="28"/>
          <w:vertAlign w:val="superscript"/>
        </w:rPr>
        <w:t>rd</w:t>
      </w:r>
      <w:r w:rsidRPr="00827F9B">
        <w:rPr>
          <w:rFonts w:ascii="Tahoma" w:hAnsi="Tahoma" w:cs="Tahoma"/>
          <w:sz w:val="28"/>
          <w:szCs w:val="28"/>
        </w:rPr>
        <w:t xml:space="preserve"> February, 2024</w:t>
      </w:r>
    </w:p>
    <w:p w:rsidR="006A09A2" w:rsidRPr="006A09A2" w:rsidRDefault="006A09A2" w:rsidP="005F17BC">
      <w:pPr>
        <w:jc w:val="center"/>
        <w:rPr>
          <w:rFonts w:ascii="Cascadia Code" w:hAnsi="Cascadia Code" w:cs="Cascadia Code"/>
          <w:b/>
          <w:sz w:val="32"/>
          <w:szCs w:val="30"/>
        </w:rPr>
      </w:pPr>
    </w:p>
    <w:sectPr w:rsidR="006A09A2" w:rsidRPr="006A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altName w:val="Courier New"/>
    <w:charset w:val="00"/>
    <w:family w:val="modern"/>
    <w:pitch w:val="fixed"/>
    <w:sig w:usb0="00000000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D5"/>
    <w:rsid w:val="001507B8"/>
    <w:rsid w:val="002F224E"/>
    <w:rsid w:val="005B4100"/>
    <w:rsid w:val="005F17BC"/>
    <w:rsid w:val="006A09A2"/>
    <w:rsid w:val="00827F9B"/>
    <w:rsid w:val="00A57ED5"/>
    <w:rsid w:val="00E71EB4"/>
    <w:rsid w:val="00EA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469E"/>
  <w15:chartTrackingRefBased/>
  <w15:docId w15:val="{7BF6DFDC-220E-423E-81E5-B7405D24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Rayhan Al Shorif</cp:lastModifiedBy>
  <cp:revision>5</cp:revision>
  <dcterms:created xsi:type="dcterms:W3CDTF">2024-01-28T06:44:00Z</dcterms:created>
  <dcterms:modified xsi:type="dcterms:W3CDTF">2024-01-28T17:10:00Z</dcterms:modified>
</cp:coreProperties>
</file>