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Introduction AI on Data Engineer</w:t>
      </w:r>
    </w:p>
    <w:p w:rsidR="00000000" w:rsidDel="00000000" w:rsidP="00000000" w:rsidRDefault="00000000" w:rsidRPr="00000000" w14:paraId="00000002">
      <w:pPr>
        <w:jc w:val="left"/>
        <w:rPr>
          <w:b w:val="1"/>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Soal Prioritas 1 (Nilai 80)</w:t>
      </w:r>
    </w:p>
    <w:p w:rsidR="00000000" w:rsidDel="00000000" w:rsidP="00000000" w:rsidRDefault="00000000" w:rsidRPr="00000000" w14:paraId="00000005">
      <w:pPr>
        <w:numPr>
          <w:ilvl w:val="0"/>
          <w:numId w:val="1"/>
        </w:numPr>
        <w:ind w:left="720" w:hanging="360"/>
        <w:rPr>
          <w:sz w:val="24"/>
          <w:szCs w:val="24"/>
          <w:u w:val="none"/>
        </w:rPr>
      </w:pPr>
      <w:r w:rsidDel="00000000" w:rsidR="00000000" w:rsidRPr="00000000">
        <w:rPr>
          <w:sz w:val="24"/>
          <w:szCs w:val="24"/>
          <w:rtl w:val="0"/>
        </w:rPr>
        <w:t xml:space="preserve">Pengenalan OpenAI Playground:</w:t>
      </w:r>
    </w:p>
    <w:p w:rsidR="00000000" w:rsidDel="00000000" w:rsidP="00000000" w:rsidRDefault="00000000" w:rsidRPr="00000000" w14:paraId="00000006">
      <w:pPr>
        <w:numPr>
          <w:ilvl w:val="0"/>
          <w:numId w:val="3"/>
        </w:numPr>
        <w:ind w:left="1440" w:hanging="360"/>
        <w:rPr>
          <w:sz w:val="24"/>
          <w:szCs w:val="24"/>
          <w:u w:val="none"/>
        </w:rPr>
      </w:pPr>
      <w:r w:rsidDel="00000000" w:rsidR="00000000" w:rsidRPr="00000000">
        <w:rPr>
          <w:sz w:val="24"/>
          <w:szCs w:val="24"/>
          <w:rtl w:val="0"/>
        </w:rPr>
        <w:t xml:space="preserve">Buka OpenAI Playground di </w:t>
      </w:r>
      <w:hyperlink r:id="rId6">
        <w:r w:rsidDel="00000000" w:rsidR="00000000" w:rsidRPr="00000000">
          <w:rPr>
            <w:color w:val="1155cc"/>
            <w:sz w:val="24"/>
            <w:szCs w:val="24"/>
            <w:u w:val="single"/>
            <w:rtl w:val="0"/>
          </w:rPr>
          <w:t xml:space="preserve">platform.openai.com/examples</w:t>
        </w:r>
      </w:hyperlink>
      <w:r w:rsidDel="00000000" w:rsidR="00000000" w:rsidRPr="00000000">
        <w:rPr>
          <w:sz w:val="24"/>
          <w:szCs w:val="24"/>
          <w:rtl w:val="0"/>
        </w:rPr>
        <w:t xml:space="preserve">.</w:t>
      </w:r>
    </w:p>
    <w:p w:rsidR="00000000" w:rsidDel="00000000" w:rsidP="00000000" w:rsidRDefault="00000000" w:rsidRPr="00000000" w14:paraId="00000007">
      <w:pPr>
        <w:numPr>
          <w:ilvl w:val="0"/>
          <w:numId w:val="3"/>
        </w:numPr>
        <w:ind w:left="1440" w:hanging="360"/>
        <w:rPr>
          <w:sz w:val="24"/>
          <w:szCs w:val="24"/>
          <w:u w:val="none"/>
        </w:rPr>
      </w:pPr>
      <w:r w:rsidDel="00000000" w:rsidR="00000000" w:rsidRPr="00000000">
        <w:rPr>
          <w:sz w:val="24"/>
          <w:szCs w:val="24"/>
          <w:rtl w:val="0"/>
        </w:rPr>
        <w:t xml:space="preserve">Pilih salah satu template yang relevan dengan Data Engineering, misalnya "Data Analysis" atau "SQL Queries".</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Eksekusi dan Analisis:</w:t>
      </w:r>
    </w:p>
    <w:p w:rsidR="00000000" w:rsidDel="00000000" w:rsidP="00000000" w:rsidRDefault="00000000" w:rsidRPr="00000000" w14:paraId="00000009">
      <w:pPr>
        <w:numPr>
          <w:ilvl w:val="0"/>
          <w:numId w:val="6"/>
        </w:numPr>
        <w:ind w:left="1440" w:hanging="360"/>
        <w:rPr>
          <w:sz w:val="24"/>
          <w:szCs w:val="24"/>
          <w:u w:val="none"/>
        </w:rPr>
      </w:pPr>
      <w:r w:rsidDel="00000000" w:rsidR="00000000" w:rsidRPr="00000000">
        <w:rPr>
          <w:sz w:val="24"/>
          <w:szCs w:val="24"/>
          <w:rtl w:val="0"/>
        </w:rPr>
        <w:t xml:space="preserve">Masukkan input yang berkaitan dengan analisis data atau query SQL.</w:t>
      </w:r>
    </w:p>
    <w:p w:rsidR="00000000" w:rsidDel="00000000" w:rsidP="00000000" w:rsidRDefault="00000000" w:rsidRPr="00000000" w14:paraId="0000000A">
      <w:pPr>
        <w:numPr>
          <w:ilvl w:val="0"/>
          <w:numId w:val="6"/>
        </w:numPr>
        <w:ind w:left="1440" w:hanging="360"/>
        <w:rPr>
          <w:sz w:val="24"/>
          <w:szCs w:val="24"/>
          <w:u w:val="none"/>
        </w:rPr>
      </w:pPr>
      <w:r w:rsidDel="00000000" w:rsidR="00000000" w:rsidRPr="00000000">
        <w:rPr>
          <w:sz w:val="24"/>
          <w:szCs w:val="24"/>
          <w:rtl w:val="0"/>
        </w:rPr>
        <w:t xml:space="preserve">Jalankan model AI dan amati output yang dihasilkan.</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Dokumentasi:</w:t>
      </w:r>
    </w:p>
    <w:p w:rsidR="00000000" w:rsidDel="00000000" w:rsidP="00000000" w:rsidRDefault="00000000" w:rsidRPr="00000000" w14:paraId="0000000C">
      <w:pPr>
        <w:numPr>
          <w:ilvl w:val="0"/>
          <w:numId w:val="2"/>
        </w:numPr>
        <w:ind w:left="1440" w:hanging="360"/>
        <w:rPr>
          <w:sz w:val="24"/>
          <w:szCs w:val="24"/>
          <w:u w:val="none"/>
        </w:rPr>
      </w:pPr>
      <w:r w:rsidDel="00000000" w:rsidR="00000000" w:rsidRPr="00000000">
        <w:rPr>
          <w:sz w:val="24"/>
          <w:szCs w:val="24"/>
          <w:rtl w:val="0"/>
        </w:rPr>
        <w:t xml:space="preserve">Ambil screenshot hasil eksekusi di OpenAI Playground.</w:t>
      </w:r>
    </w:p>
    <w:p w:rsidR="00000000" w:rsidDel="00000000" w:rsidP="00000000" w:rsidRDefault="00000000" w:rsidRPr="00000000" w14:paraId="0000000D">
      <w:pPr>
        <w:numPr>
          <w:ilvl w:val="0"/>
          <w:numId w:val="2"/>
        </w:numPr>
        <w:ind w:left="1440" w:hanging="360"/>
        <w:rPr>
          <w:sz w:val="24"/>
          <w:szCs w:val="24"/>
          <w:u w:val="none"/>
        </w:rPr>
      </w:pPr>
      <w:r w:rsidDel="00000000" w:rsidR="00000000" w:rsidRPr="00000000">
        <w:rPr>
          <w:sz w:val="24"/>
          <w:szCs w:val="24"/>
          <w:rtl w:val="0"/>
        </w:rPr>
        <w:t xml:space="preserve">Copy-paste input dan output ke dalam file txt.</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Penjelasan Hasil:</w:t>
      </w:r>
    </w:p>
    <w:p w:rsidR="00000000" w:rsidDel="00000000" w:rsidP="00000000" w:rsidRDefault="00000000" w:rsidRPr="00000000" w14:paraId="0000000F">
      <w:pPr>
        <w:numPr>
          <w:ilvl w:val="0"/>
          <w:numId w:val="5"/>
        </w:numPr>
        <w:ind w:left="1440" w:hanging="360"/>
        <w:rPr>
          <w:sz w:val="24"/>
          <w:szCs w:val="24"/>
          <w:u w:val="none"/>
        </w:rPr>
      </w:pPr>
      <w:r w:rsidDel="00000000" w:rsidR="00000000" w:rsidRPr="00000000">
        <w:rPr>
          <w:sz w:val="24"/>
          <w:szCs w:val="24"/>
          <w:rtl w:val="0"/>
        </w:rPr>
        <w:t xml:space="preserve">Buat penjelasan singkat mengenai bagaimana AI memproses input dan menghasilkan output.</w:t>
      </w:r>
    </w:p>
    <w:p w:rsidR="00000000" w:rsidDel="00000000" w:rsidP="00000000" w:rsidRDefault="00000000" w:rsidRPr="00000000" w14:paraId="00000010">
      <w:pPr>
        <w:numPr>
          <w:ilvl w:val="0"/>
          <w:numId w:val="5"/>
        </w:numPr>
        <w:ind w:left="1440" w:hanging="360"/>
        <w:rPr>
          <w:sz w:val="24"/>
          <w:szCs w:val="24"/>
          <w:u w:val="none"/>
        </w:rPr>
      </w:pPr>
      <w:r w:rsidDel="00000000" w:rsidR="00000000" w:rsidRPr="00000000">
        <w:rPr>
          <w:sz w:val="24"/>
          <w:szCs w:val="24"/>
          <w:rtl w:val="0"/>
        </w:rPr>
        <w:t xml:space="preserve">Jelaskan potensi aplikasi hasil ini dalam konteks Data Engineering.</w:t>
      </w:r>
    </w:p>
    <w:p w:rsidR="00000000" w:rsidDel="00000000" w:rsidP="00000000" w:rsidRDefault="00000000" w:rsidRPr="00000000" w14:paraId="00000011">
      <w:pPr>
        <w:ind w:left="0" w:firstLine="0"/>
        <w:rPr>
          <w:sz w:val="24"/>
          <w:szCs w:val="24"/>
        </w:rPr>
      </w:pPr>
      <w:r w:rsidDel="00000000" w:rsidR="00000000" w:rsidRPr="00000000">
        <w:rPr>
          <w:rtl w:val="0"/>
        </w:rPr>
      </w:r>
    </w:p>
    <w:p w:rsidR="00000000" w:rsidDel="00000000" w:rsidP="00000000" w:rsidRDefault="00000000" w:rsidRPr="00000000" w14:paraId="00000012">
      <w:pPr>
        <w:ind w:left="0" w:firstLine="0"/>
        <w:rPr>
          <w:b w:val="1"/>
          <w:sz w:val="24"/>
          <w:szCs w:val="24"/>
        </w:rPr>
      </w:pPr>
      <w:r w:rsidDel="00000000" w:rsidR="00000000" w:rsidRPr="00000000">
        <w:rPr>
          <w:b w:val="1"/>
          <w:sz w:val="24"/>
          <w:szCs w:val="24"/>
          <w:rtl w:val="0"/>
        </w:rPr>
        <w:t xml:space="preserve">Jawaban :</w:t>
      </w:r>
    </w:p>
    <w:p w:rsidR="00000000" w:rsidDel="00000000" w:rsidP="00000000" w:rsidRDefault="00000000" w:rsidRPr="00000000" w14:paraId="00000013">
      <w:pPr>
        <w:ind w:left="0" w:firstLine="0"/>
        <w:rPr>
          <w:b w:val="1"/>
          <w:sz w:val="24"/>
          <w:szCs w:val="24"/>
        </w:rPr>
      </w:pPr>
      <w:r w:rsidDel="00000000" w:rsidR="00000000" w:rsidRPr="00000000">
        <w:rPr>
          <w:b w:val="1"/>
          <w:sz w:val="24"/>
          <w:szCs w:val="24"/>
          <w:rtl w:val="0"/>
        </w:rPr>
        <w:t xml:space="preserve">Keterangan : Menggunakan Chat GPT</w:t>
      </w:r>
    </w:p>
    <w:p w:rsidR="00000000" w:rsidDel="00000000" w:rsidP="00000000" w:rsidRDefault="00000000" w:rsidRPr="00000000" w14:paraId="00000014">
      <w:pPr>
        <w:ind w:left="0" w:firstLine="0"/>
        <w:rPr>
          <w:b w:val="1"/>
          <w:sz w:val="24"/>
          <w:szCs w:val="24"/>
        </w:rPr>
      </w:pPr>
      <w:r w:rsidDel="00000000" w:rsidR="00000000" w:rsidRPr="00000000">
        <w:rPr>
          <w:rtl w:val="0"/>
        </w:rPr>
      </w:r>
    </w:p>
    <w:p w:rsidR="00000000" w:rsidDel="00000000" w:rsidP="00000000" w:rsidRDefault="00000000" w:rsidRPr="00000000" w14:paraId="00000015">
      <w:pPr>
        <w:numPr>
          <w:ilvl w:val="0"/>
          <w:numId w:val="4"/>
        </w:numPr>
        <w:ind w:left="720" w:hanging="360"/>
        <w:jc w:val="both"/>
        <w:rPr>
          <w:b w:val="1"/>
          <w:sz w:val="24"/>
          <w:szCs w:val="24"/>
        </w:rPr>
      </w:pPr>
      <w:r w:rsidDel="00000000" w:rsidR="00000000" w:rsidRPr="00000000">
        <w:rPr>
          <w:b w:val="1"/>
          <w:sz w:val="24"/>
          <w:szCs w:val="24"/>
          <w:rtl w:val="0"/>
        </w:rPr>
        <w:t xml:space="preserve">Buka platform Chat GPT dan pilih tema yang ingin dieksekusi (SQL Queries)</w:t>
      </w:r>
    </w:p>
    <w:p w:rsidR="00000000" w:rsidDel="00000000" w:rsidP="00000000" w:rsidRDefault="00000000" w:rsidRPr="00000000" w14:paraId="00000016">
      <w:pPr>
        <w:ind w:left="720" w:firstLine="0"/>
        <w:rPr>
          <w:sz w:val="24"/>
          <w:szCs w:val="24"/>
        </w:rPr>
      </w:pPr>
      <w:r w:rsidDel="00000000" w:rsidR="00000000" w:rsidRPr="00000000">
        <w:rPr>
          <w:sz w:val="24"/>
          <w:szCs w:val="24"/>
        </w:rPr>
        <w:drawing>
          <wp:inline distB="114300" distT="114300" distL="114300" distR="114300">
            <wp:extent cx="5458540" cy="2370404"/>
            <wp:effectExtent b="12700" l="12700" r="12700" t="12700"/>
            <wp:docPr id="5"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458540" cy="237040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7">
      <w:pPr>
        <w:ind w:left="0" w:firstLine="0"/>
        <w:rPr>
          <w:sz w:val="24"/>
          <w:szCs w:val="24"/>
        </w:rPr>
      </w:pPr>
      <w:r w:rsidDel="00000000" w:rsidR="00000000" w:rsidRPr="00000000">
        <w:rPr>
          <w:rtl w:val="0"/>
        </w:rPr>
      </w:r>
    </w:p>
    <w:p w:rsidR="00000000" w:rsidDel="00000000" w:rsidP="00000000" w:rsidRDefault="00000000" w:rsidRPr="00000000" w14:paraId="00000018">
      <w:pPr>
        <w:numPr>
          <w:ilvl w:val="0"/>
          <w:numId w:val="4"/>
        </w:numPr>
        <w:ind w:left="720" w:hanging="360"/>
        <w:rPr>
          <w:b w:val="1"/>
          <w:sz w:val="24"/>
          <w:szCs w:val="24"/>
        </w:rPr>
      </w:pPr>
      <w:r w:rsidDel="00000000" w:rsidR="00000000" w:rsidRPr="00000000">
        <w:rPr>
          <w:b w:val="1"/>
          <w:sz w:val="24"/>
          <w:szCs w:val="24"/>
          <w:rtl w:val="0"/>
        </w:rPr>
        <w:t xml:space="preserve">Memasukkan input untuk pembuatan kueri SQL dan setelah itu dieksekusi oleh model AI.</w:t>
      </w:r>
    </w:p>
    <w:p w:rsidR="00000000" w:rsidDel="00000000" w:rsidP="00000000" w:rsidRDefault="00000000" w:rsidRPr="00000000" w14:paraId="00000019">
      <w:pPr>
        <w:ind w:left="720" w:firstLine="0"/>
        <w:rPr>
          <w:sz w:val="24"/>
          <w:szCs w:val="24"/>
        </w:rPr>
      </w:pPr>
      <w:r w:rsidDel="00000000" w:rsidR="00000000" w:rsidRPr="00000000">
        <w:rPr>
          <w:sz w:val="24"/>
          <w:szCs w:val="24"/>
        </w:rPr>
        <w:drawing>
          <wp:inline distB="114300" distT="114300" distL="114300" distR="114300">
            <wp:extent cx="5462588" cy="621544"/>
            <wp:effectExtent b="12700" l="12700" r="12700" t="127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62588" cy="621544"/>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A">
      <w:pPr>
        <w:ind w:left="720" w:firstLine="0"/>
        <w:rPr>
          <w:sz w:val="24"/>
          <w:szCs w:val="24"/>
        </w:rPr>
      </w:pPr>
      <w:r w:rsidDel="00000000" w:rsidR="00000000" w:rsidRPr="00000000">
        <w:rPr>
          <w:rtl w:val="0"/>
        </w:rPr>
      </w:r>
    </w:p>
    <w:p w:rsidR="00000000" w:rsidDel="00000000" w:rsidP="00000000" w:rsidRDefault="00000000" w:rsidRPr="00000000" w14:paraId="0000001B">
      <w:pPr>
        <w:numPr>
          <w:ilvl w:val="0"/>
          <w:numId w:val="4"/>
        </w:numPr>
        <w:ind w:left="720" w:hanging="360"/>
        <w:jc w:val="left"/>
        <w:rPr>
          <w:b w:val="1"/>
          <w:sz w:val="24"/>
          <w:szCs w:val="24"/>
        </w:rPr>
      </w:pPr>
      <w:r w:rsidDel="00000000" w:rsidR="00000000" w:rsidRPr="00000000">
        <w:rPr>
          <w:b w:val="1"/>
          <w:sz w:val="24"/>
          <w:szCs w:val="24"/>
          <w:rtl w:val="0"/>
        </w:rPr>
        <w:t xml:space="preserve">Hasil output dari input yang diberikan tadi</w:t>
      </w:r>
    </w:p>
    <w:p w:rsidR="00000000" w:rsidDel="00000000" w:rsidP="00000000" w:rsidRDefault="00000000" w:rsidRPr="00000000" w14:paraId="0000001C">
      <w:pPr>
        <w:ind w:left="720" w:firstLine="0"/>
        <w:jc w:val="left"/>
        <w:rPr>
          <w:sz w:val="24"/>
          <w:szCs w:val="24"/>
        </w:rPr>
      </w:pPr>
      <w:r w:rsidDel="00000000" w:rsidR="00000000" w:rsidRPr="00000000">
        <w:rPr>
          <w:sz w:val="24"/>
          <w:szCs w:val="24"/>
        </w:rPr>
        <w:drawing>
          <wp:inline distB="114300" distT="114300" distL="114300" distR="114300">
            <wp:extent cx="5453063" cy="2664888"/>
            <wp:effectExtent b="12700" l="12700" r="12700" t="1270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53063" cy="266488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D">
      <w:pPr>
        <w:ind w:left="720" w:firstLine="0"/>
        <w:jc w:val="left"/>
        <w:rPr>
          <w:sz w:val="24"/>
          <w:szCs w:val="24"/>
        </w:rPr>
      </w:pPr>
      <w:r w:rsidDel="00000000" w:rsidR="00000000" w:rsidRPr="00000000">
        <w:rPr>
          <w:sz w:val="24"/>
          <w:szCs w:val="24"/>
        </w:rPr>
        <w:drawing>
          <wp:inline distB="114300" distT="114300" distL="114300" distR="114300">
            <wp:extent cx="5453063" cy="3145998"/>
            <wp:effectExtent b="12700" l="12700" r="12700" t="12700"/>
            <wp:docPr id="4"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453063" cy="31459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ind w:left="720" w:firstLine="0"/>
        <w:jc w:val="left"/>
        <w:rPr>
          <w:sz w:val="24"/>
          <w:szCs w:val="24"/>
        </w:rPr>
      </w:pPr>
      <w:r w:rsidDel="00000000" w:rsidR="00000000" w:rsidRPr="00000000">
        <w:rPr>
          <w:sz w:val="24"/>
          <w:szCs w:val="24"/>
        </w:rPr>
        <w:drawing>
          <wp:inline distB="114300" distT="114300" distL="114300" distR="114300">
            <wp:extent cx="5434013" cy="2708298"/>
            <wp:effectExtent b="12700" l="12700" r="12700" t="12700"/>
            <wp:docPr id="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434013" cy="2708298"/>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F">
      <w:pPr>
        <w:ind w:left="0" w:firstLine="0"/>
        <w:jc w:val="left"/>
        <w:rPr>
          <w:sz w:val="24"/>
          <w:szCs w:val="24"/>
        </w:rPr>
      </w:pPr>
      <w:r w:rsidDel="00000000" w:rsidR="00000000" w:rsidRPr="00000000">
        <w:rPr>
          <w:rtl w:val="0"/>
        </w:rPr>
      </w:r>
    </w:p>
    <w:p w:rsidR="00000000" w:rsidDel="00000000" w:rsidP="00000000" w:rsidRDefault="00000000" w:rsidRPr="00000000" w14:paraId="00000020">
      <w:pPr>
        <w:numPr>
          <w:ilvl w:val="0"/>
          <w:numId w:val="4"/>
        </w:numPr>
        <w:ind w:left="720" w:hanging="360"/>
        <w:jc w:val="left"/>
        <w:rPr>
          <w:b w:val="1"/>
          <w:sz w:val="24"/>
          <w:szCs w:val="24"/>
        </w:rPr>
      </w:pPr>
      <w:r w:rsidDel="00000000" w:rsidR="00000000" w:rsidRPr="00000000">
        <w:rPr>
          <w:b w:val="1"/>
          <w:sz w:val="24"/>
          <w:szCs w:val="24"/>
          <w:rtl w:val="0"/>
        </w:rPr>
        <w:t xml:space="preserve">Copy-paste input dan output ke dalam file txt.</w:t>
      </w:r>
    </w:p>
    <w:p w:rsidR="00000000" w:rsidDel="00000000" w:rsidP="00000000" w:rsidRDefault="00000000" w:rsidRPr="00000000" w14:paraId="00000021">
      <w:pPr>
        <w:ind w:left="720" w:firstLine="0"/>
        <w:jc w:val="left"/>
        <w:rPr>
          <w:sz w:val="24"/>
          <w:szCs w:val="24"/>
        </w:rPr>
      </w:pPr>
      <w:r w:rsidDel="00000000" w:rsidR="00000000" w:rsidRPr="00000000">
        <w:rPr>
          <w:sz w:val="24"/>
          <w:szCs w:val="24"/>
        </w:rPr>
        <w:drawing>
          <wp:inline distB="114300" distT="114300" distL="114300" distR="114300">
            <wp:extent cx="5436162" cy="3057841"/>
            <wp:effectExtent b="12700" l="12700" r="12700" t="12700"/>
            <wp:docPr id="3"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436162" cy="3057841"/>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ind w:left="0" w:firstLine="0"/>
        <w:jc w:val="left"/>
        <w:rPr>
          <w:sz w:val="24"/>
          <w:szCs w:val="24"/>
        </w:rPr>
      </w:pPr>
      <w:r w:rsidDel="00000000" w:rsidR="00000000" w:rsidRPr="00000000">
        <w:rPr>
          <w:rtl w:val="0"/>
        </w:rPr>
      </w:r>
    </w:p>
    <w:p w:rsidR="00000000" w:rsidDel="00000000" w:rsidP="00000000" w:rsidRDefault="00000000" w:rsidRPr="00000000" w14:paraId="00000023">
      <w:pPr>
        <w:numPr>
          <w:ilvl w:val="0"/>
          <w:numId w:val="4"/>
        </w:numPr>
        <w:ind w:left="720" w:hanging="360"/>
        <w:jc w:val="both"/>
        <w:rPr>
          <w:b w:val="1"/>
          <w:sz w:val="24"/>
          <w:szCs w:val="24"/>
        </w:rPr>
      </w:pPr>
      <w:r w:rsidDel="00000000" w:rsidR="00000000" w:rsidRPr="00000000">
        <w:rPr>
          <w:b w:val="1"/>
          <w:sz w:val="24"/>
          <w:szCs w:val="24"/>
          <w:rtl w:val="0"/>
        </w:rPr>
        <w:t xml:space="preserve">Penjelasan singkat mengenai bagaimana AI memproses input dan menghasilkan output.</w:t>
      </w:r>
    </w:p>
    <w:p w:rsidR="00000000" w:rsidDel="00000000" w:rsidP="00000000" w:rsidRDefault="00000000" w:rsidRPr="00000000" w14:paraId="00000024">
      <w:pPr>
        <w:ind w:left="720" w:firstLine="720"/>
        <w:jc w:val="both"/>
        <w:rPr>
          <w:sz w:val="24"/>
          <w:szCs w:val="24"/>
        </w:rPr>
      </w:pPr>
      <w:r w:rsidDel="00000000" w:rsidR="00000000" w:rsidRPr="00000000">
        <w:rPr>
          <w:sz w:val="24"/>
          <w:szCs w:val="24"/>
          <w:rtl w:val="0"/>
        </w:rPr>
        <w:t xml:space="preserve">Dalam kasus ini, AI memproses input dengan mengenali perintah yang diberikan, yaitu permintaan untuk membuat skema database untuk media sosial. Setelah memahami permintaan tersebut, AI menggunakan pengetahuan yang dimilikinya tentang struktur database dan sintaks SQL untuk menghasilkan kueri yang sesuai dengan kebutuhan yang diajukan.</w:t>
      </w:r>
    </w:p>
    <w:p w:rsidR="00000000" w:rsidDel="00000000" w:rsidP="00000000" w:rsidRDefault="00000000" w:rsidRPr="00000000" w14:paraId="00000025">
      <w:pPr>
        <w:ind w:left="720" w:firstLine="720"/>
        <w:jc w:val="both"/>
        <w:rPr>
          <w:sz w:val="24"/>
          <w:szCs w:val="24"/>
        </w:rPr>
      </w:pPr>
      <w:r w:rsidDel="00000000" w:rsidR="00000000" w:rsidRPr="00000000">
        <w:rPr>
          <w:sz w:val="24"/>
          <w:szCs w:val="24"/>
          <w:rtl w:val="0"/>
        </w:rPr>
        <w:t xml:space="preserve">Outputnya adalah serangkaian perintah SQL yang mencakup pembuatan tiga tabel: pengguna (users), posting (posts), dan komentar (comments), serta definisi kolom-kolom yang sesuai dengan informasi yang diberikan (seperti ID pengguna, teks posting, dll). Setiap tabel memiliki kunci utama (primary key) untuk identifikasi unik, serta kunci luar (foreign key) untuk menghubungkan relasi antar tabel.</w:t>
      </w:r>
    </w:p>
    <w:p w:rsidR="00000000" w:rsidDel="00000000" w:rsidP="00000000" w:rsidRDefault="00000000" w:rsidRPr="00000000" w14:paraId="00000026">
      <w:pPr>
        <w:ind w:left="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4"/>
        </w:numPr>
        <w:ind w:left="720" w:hanging="360"/>
        <w:jc w:val="both"/>
        <w:rPr>
          <w:b w:val="1"/>
          <w:sz w:val="24"/>
          <w:szCs w:val="24"/>
        </w:rPr>
      </w:pPr>
      <w:r w:rsidDel="00000000" w:rsidR="00000000" w:rsidRPr="00000000">
        <w:rPr>
          <w:b w:val="1"/>
          <w:sz w:val="24"/>
          <w:szCs w:val="24"/>
          <w:rtl w:val="0"/>
        </w:rPr>
        <w:t xml:space="preserve">Dalam konteks Data Engineering, hasil ini memiliki beberapa aplikasi potensial:</w:t>
      </w:r>
    </w:p>
    <w:p w:rsidR="00000000" w:rsidDel="00000000" w:rsidP="00000000" w:rsidRDefault="00000000" w:rsidRPr="00000000" w14:paraId="00000028">
      <w:pPr>
        <w:numPr>
          <w:ilvl w:val="0"/>
          <w:numId w:val="7"/>
        </w:numPr>
        <w:ind w:left="1440" w:hanging="360"/>
        <w:jc w:val="both"/>
        <w:rPr>
          <w:sz w:val="24"/>
          <w:szCs w:val="24"/>
        </w:rPr>
      </w:pPr>
      <w:r w:rsidDel="00000000" w:rsidR="00000000" w:rsidRPr="00000000">
        <w:rPr>
          <w:b w:val="1"/>
          <w:sz w:val="24"/>
          <w:szCs w:val="24"/>
          <w:rtl w:val="0"/>
        </w:rPr>
        <w:t xml:space="preserve">Desain Database:</w:t>
      </w:r>
      <w:r w:rsidDel="00000000" w:rsidR="00000000" w:rsidRPr="00000000">
        <w:rPr>
          <w:sz w:val="24"/>
          <w:szCs w:val="24"/>
          <w:rtl w:val="0"/>
        </w:rPr>
        <w:t xml:space="preserve"> Ini bisa menjadi langkah awal dalam proses desain database. Model seperti ini dapat digunakan sebagai kerangka kerja untuk membangun struktur database yang lebih kompleks dan diperluas seiring waktu.</w:t>
      </w:r>
    </w:p>
    <w:p w:rsidR="00000000" w:rsidDel="00000000" w:rsidP="00000000" w:rsidRDefault="00000000" w:rsidRPr="00000000" w14:paraId="00000029">
      <w:pPr>
        <w:numPr>
          <w:ilvl w:val="0"/>
          <w:numId w:val="7"/>
        </w:numPr>
        <w:ind w:left="1440" w:hanging="360"/>
        <w:jc w:val="both"/>
        <w:rPr>
          <w:sz w:val="24"/>
          <w:szCs w:val="24"/>
        </w:rPr>
      </w:pPr>
      <w:r w:rsidDel="00000000" w:rsidR="00000000" w:rsidRPr="00000000">
        <w:rPr>
          <w:b w:val="1"/>
          <w:sz w:val="24"/>
          <w:szCs w:val="24"/>
          <w:rtl w:val="0"/>
        </w:rPr>
        <w:t xml:space="preserve">Pengembangan Perangkat Lunak:</w:t>
      </w:r>
      <w:r w:rsidDel="00000000" w:rsidR="00000000" w:rsidRPr="00000000">
        <w:rPr>
          <w:sz w:val="24"/>
          <w:szCs w:val="24"/>
          <w:rtl w:val="0"/>
        </w:rPr>
        <w:t xml:space="preserve"> Kueri SQL yang dihasilkan dapat digunakan oleh pengembang perangkat lunak sebagai panduan untuk membuat atau memperbarui skema database dalam aplikasi mereka.</w:t>
      </w:r>
    </w:p>
    <w:p w:rsidR="00000000" w:rsidDel="00000000" w:rsidP="00000000" w:rsidRDefault="00000000" w:rsidRPr="00000000" w14:paraId="0000002A">
      <w:pPr>
        <w:numPr>
          <w:ilvl w:val="0"/>
          <w:numId w:val="7"/>
        </w:numPr>
        <w:ind w:left="1440" w:hanging="360"/>
        <w:jc w:val="both"/>
        <w:rPr>
          <w:sz w:val="24"/>
          <w:szCs w:val="24"/>
        </w:rPr>
      </w:pPr>
      <w:r w:rsidDel="00000000" w:rsidR="00000000" w:rsidRPr="00000000">
        <w:rPr>
          <w:b w:val="1"/>
          <w:sz w:val="24"/>
          <w:szCs w:val="24"/>
          <w:rtl w:val="0"/>
        </w:rPr>
        <w:t xml:space="preserve">Analisis Data:</w:t>
      </w:r>
      <w:r w:rsidDel="00000000" w:rsidR="00000000" w:rsidRPr="00000000">
        <w:rPr>
          <w:sz w:val="24"/>
          <w:szCs w:val="24"/>
          <w:rtl w:val="0"/>
        </w:rPr>
        <w:t xml:space="preserve"> Struktur database yang dihasilkan dapat digunakan sebagai basis untuk menyimpan data yang dihasilkan atau dikumpulkan dari platform media sosial. Data ini kemudian dapat dianalisis untuk mendapatkan wawasan yang berharga tentang perilaku pengguna, tren posting, dan interaksi antar pengguna.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4.png"/><Relationship Id="rId12" Type="http://schemas.openxmlformats.org/officeDocument/2006/relationships/image" Target="media/image6.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platform.openai.com/examples" TargetMode="External"/><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