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E4A" w:rsidRPr="004E7873" w:rsidRDefault="00036EB2" w:rsidP="00484B14">
      <w:pPr>
        <w:pStyle w:val="Heading1"/>
        <w:jc w:val="center"/>
        <w:rPr>
          <w:u w:val="single"/>
        </w:rPr>
      </w:pPr>
      <w:r w:rsidRPr="00036EB2">
        <w:rPr>
          <w:color w:val="001F46"/>
          <w:u w:val="single"/>
        </w:rPr>
        <w:t>SAP (SD/HANA) SALES &amp; DISTRIBUTION</w:t>
      </w:r>
    </w:p>
    <w:p w:rsidR="00484B14" w:rsidRDefault="00484B14" w:rsidP="00267E4A">
      <w:pPr>
        <w:spacing w:before="183"/>
        <w:ind w:left="461"/>
        <w:jc w:val="both"/>
        <w:rPr>
          <w:rFonts w:ascii="Arial MT"/>
          <w:color w:val="1F1F1F"/>
          <w:sz w:val="30"/>
        </w:rPr>
      </w:pPr>
      <w:bookmarkStart w:id="0" w:name="SAP_OVERVIEW"/>
      <w:bookmarkEnd w:id="0"/>
      <w:r>
        <w:rPr>
          <w:rFonts w:ascii="Arial MT"/>
          <w:color w:val="1F1F1F"/>
          <w:sz w:val="30"/>
        </w:rPr>
        <w:tab/>
      </w:r>
      <w:r>
        <w:rPr>
          <w:rFonts w:ascii="Arial MT"/>
          <w:color w:val="1F1F1F"/>
          <w:sz w:val="30"/>
        </w:rPr>
        <w:tab/>
      </w:r>
      <w:r>
        <w:rPr>
          <w:rFonts w:ascii="Arial MT"/>
          <w:color w:val="1F1F1F"/>
          <w:sz w:val="30"/>
        </w:rPr>
        <w:tab/>
      </w:r>
      <w:r>
        <w:rPr>
          <w:rFonts w:ascii="Arial MT"/>
          <w:color w:val="1F1F1F"/>
          <w:sz w:val="30"/>
        </w:rPr>
        <w:tab/>
      </w:r>
      <w:r>
        <w:rPr>
          <w:rFonts w:ascii="Arial MT"/>
          <w:color w:val="1F1F1F"/>
          <w:sz w:val="30"/>
        </w:rPr>
        <w:tab/>
      </w:r>
      <w:r>
        <w:rPr>
          <w:rFonts w:ascii="Arial MT"/>
          <w:color w:val="1F1F1F"/>
          <w:sz w:val="30"/>
        </w:rPr>
        <w:tab/>
      </w:r>
      <w:r>
        <w:rPr>
          <w:rFonts w:ascii="Arial MT"/>
          <w:color w:val="1F1F1F"/>
          <w:sz w:val="30"/>
        </w:rPr>
        <w:tab/>
      </w:r>
      <w:r>
        <w:rPr>
          <w:rFonts w:ascii="Arial MT"/>
          <w:color w:val="1F1F1F"/>
          <w:sz w:val="30"/>
        </w:rPr>
        <w:tab/>
      </w:r>
      <w:r>
        <w:rPr>
          <w:rFonts w:ascii="Arial MT"/>
          <w:color w:val="1F1F1F"/>
          <w:sz w:val="30"/>
        </w:rPr>
        <w:tab/>
      </w:r>
      <w:r>
        <w:rPr>
          <w:rFonts w:ascii="Arial MT"/>
          <w:color w:val="1F1F1F"/>
          <w:sz w:val="30"/>
        </w:rPr>
        <w:tab/>
        <w:t>Duration</w:t>
      </w:r>
      <w:r w:rsidR="00DD36A5">
        <w:rPr>
          <w:rFonts w:ascii="Arial MT"/>
          <w:color w:val="1F1F1F"/>
          <w:sz w:val="30"/>
        </w:rPr>
        <w:t>: 40</w:t>
      </w:r>
      <w:r>
        <w:rPr>
          <w:rFonts w:ascii="Arial MT"/>
          <w:color w:val="1F1F1F"/>
          <w:sz w:val="30"/>
        </w:rPr>
        <w:t xml:space="preserve"> </w:t>
      </w:r>
      <w:r w:rsidR="00DD36A5">
        <w:rPr>
          <w:rFonts w:ascii="Arial MT"/>
          <w:color w:val="1F1F1F"/>
          <w:sz w:val="30"/>
        </w:rPr>
        <w:t>Hrs.</w:t>
      </w:r>
    </w:p>
    <w:p w:rsidR="00267E4A" w:rsidRPr="00484B14" w:rsidRDefault="00267E4A" w:rsidP="00267E4A">
      <w:pPr>
        <w:spacing w:before="183"/>
        <w:ind w:left="461"/>
        <w:jc w:val="both"/>
        <w:rPr>
          <w:rFonts w:ascii="Calibri Light"/>
          <w:sz w:val="23"/>
        </w:rPr>
      </w:pPr>
      <w:r w:rsidRPr="00484B14">
        <w:rPr>
          <w:rFonts w:ascii="Arial MT"/>
          <w:color w:val="1F1F1F"/>
          <w:sz w:val="30"/>
          <w:u w:val="single"/>
        </w:rPr>
        <w:t>SAP</w:t>
      </w:r>
      <w:r w:rsidRPr="00484B14">
        <w:rPr>
          <w:rFonts w:ascii="Arial MT"/>
          <w:color w:val="1F1F1F"/>
          <w:spacing w:val="-9"/>
          <w:sz w:val="30"/>
          <w:u w:val="single"/>
        </w:rPr>
        <w:t xml:space="preserve"> </w:t>
      </w:r>
      <w:r w:rsidRPr="00484B14">
        <w:rPr>
          <w:rFonts w:ascii="Arial MT"/>
          <w:color w:val="1F1F1F"/>
          <w:spacing w:val="-2"/>
          <w:sz w:val="30"/>
          <w:u w:val="single"/>
        </w:rPr>
        <w:t>OVERVIEW</w:t>
      </w:r>
      <w:r w:rsidR="00484B14">
        <w:rPr>
          <w:rFonts w:ascii="Arial MT"/>
          <w:color w:val="1F1F1F"/>
          <w:spacing w:val="-2"/>
          <w:sz w:val="30"/>
          <w:u w:val="single"/>
        </w:rPr>
        <w:t>:</w:t>
      </w:r>
      <w:r w:rsidR="00484B14" w:rsidRPr="00484B14">
        <w:rPr>
          <w:rFonts w:ascii="Arial MT"/>
          <w:color w:val="1F1F1F"/>
          <w:spacing w:val="-2"/>
          <w:sz w:val="30"/>
          <w:u w:val="single"/>
        </w:rPr>
        <w:t xml:space="preserve">   </w:t>
      </w:r>
      <w:r w:rsidR="00484B14" w:rsidRPr="00484B14">
        <w:rPr>
          <w:rFonts w:ascii="Calibri Light"/>
          <w:sz w:val="23"/>
        </w:rPr>
        <w:t xml:space="preserve">                  </w:t>
      </w:r>
    </w:p>
    <w:p w:rsidR="00267E4A" w:rsidRDefault="00267E4A" w:rsidP="00267E4A">
      <w:pPr>
        <w:pStyle w:val="Heading1"/>
        <w:ind w:left="605"/>
      </w:pPr>
      <w:bookmarkStart w:id="1" w:name="Introduction"/>
      <w:bookmarkEnd w:id="1"/>
      <w:r>
        <w:rPr>
          <w:color w:val="001F46"/>
          <w:spacing w:val="-2"/>
        </w:rPr>
        <w:t>Introduction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35"/>
        <w:ind w:left="950" w:hanging="340"/>
      </w:pPr>
      <w:r>
        <w:t>Introduction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SAP</w:t>
      </w:r>
      <w:r>
        <w:rPr>
          <w:spacing w:val="8"/>
        </w:rPr>
        <w:t xml:space="preserve"> </w:t>
      </w:r>
      <w:r>
        <w:rPr>
          <w:spacing w:val="-5"/>
        </w:rPr>
        <w:t>ERP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4"/>
        <w:ind w:left="950" w:hanging="340"/>
      </w:pPr>
      <w:r>
        <w:t>Brief</w:t>
      </w:r>
      <w:r>
        <w:rPr>
          <w:spacing w:val="11"/>
        </w:rPr>
        <w:t xml:space="preserve"> </w:t>
      </w:r>
      <w:r>
        <w:t>overview</w:t>
      </w:r>
      <w:r>
        <w:rPr>
          <w:spacing w:val="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SAP</w:t>
      </w:r>
      <w:r>
        <w:rPr>
          <w:spacing w:val="8"/>
        </w:rPr>
        <w:t xml:space="preserve"> </w:t>
      </w:r>
      <w:r>
        <w:rPr>
          <w:spacing w:val="-2"/>
        </w:rPr>
        <w:t>Architecture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ind w:left="950" w:hanging="340"/>
      </w:pPr>
      <w:r>
        <w:t>System</w:t>
      </w:r>
      <w:r>
        <w:rPr>
          <w:spacing w:val="-1"/>
        </w:rPr>
        <w:t xml:space="preserve"> </w:t>
      </w:r>
      <w:r>
        <w:t>Landscape</w:t>
      </w:r>
      <w:r>
        <w:rPr>
          <w:spacing w:val="3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5"/>
        </w:rPr>
        <w:t>SAP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4"/>
        <w:ind w:left="950" w:hanging="340"/>
      </w:pPr>
      <w:r>
        <w:t>Implementation</w:t>
      </w:r>
      <w:r>
        <w:rPr>
          <w:spacing w:val="-12"/>
        </w:rPr>
        <w:t xml:space="preserve"> </w:t>
      </w:r>
      <w:r>
        <w:t>Tools</w:t>
      </w:r>
      <w:r>
        <w:rPr>
          <w:spacing w:val="-13"/>
        </w:rPr>
        <w:t xml:space="preserve"> </w:t>
      </w:r>
      <w:r>
        <w:t>(</w:t>
      </w:r>
      <w:proofErr w:type="spellStart"/>
      <w:r>
        <w:t>Asap</w:t>
      </w:r>
      <w:proofErr w:type="spellEnd"/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Solution</w:t>
      </w:r>
      <w:r>
        <w:rPr>
          <w:spacing w:val="-12"/>
        </w:rPr>
        <w:t xml:space="preserve"> </w:t>
      </w:r>
      <w:r>
        <w:rPr>
          <w:spacing w:val="-2"/>
        </w:rPr>
        <w:t>Manager)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8"/>
        <w:ind w:left="950" w:hanging="340"/>
      </w:pPr>
      <w:r>
        <w:t>Roles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Responsibilities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2"/>
        </w:rPr>
        <w:t>Consultant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ind w:left="950" w:hanging="340"/>
      </w:pPr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Projects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4"/>
        <w:ind w:left="950" w:hanging="340"/>
      </w:pPr>
      <w:r>
        <w:rPr>
          <w:spacing w:val="-2"/>
        </w:rPr>
        <w:t>Change</w:t>
      </w:r>
      <w:r>
        <w:rPr>
          <w:spacing w:val="3"/>
        </w:rPr>
        <w:t xml:space="preserve"> </w:t>
      </w:r>
      <w:r>
        <w:rPr>
          <w:spacing w:val="-2"/>
        </w:rPr>
        <w:t>Transport</w:t>
      </w:r>
      <w:r>
        <w:t xml:space="preserve"> </w:t>
      </w:r>
      <w:r>
        <w:rPr>
          <w:spacing w:val="-2"/>
        </w:rPr>
        <w:t>System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4"/>
        <w:ind w:left="950" w:hanging="340"/>
      </w:pPr>
      <w:r>
        <w:t>Introduction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Sales</w:t>
      </w:r>
      <w:r>
        <w:rPr>
          <w:spacing w:val="8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Distribution</w:t>
      </w:r>
      <w:r>
        <w:rPr>
          <w:spacing w:val="4"/>
        </w:rPr>
        <w:t xml:space="preserve"> </w:t>
      </w:r>
      <w:r>
        <w:rPr>
          <w:spacing w:val="-2"/>
        </w:rPr>
        <w:t>module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8"/>
        <w:ind w:left="950" w:hanging="340"/>
      </w:pPr>
      <w:r>
        <w:t>Processes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Sales</w:t>
      </w:r>
      <w:r>
        <w:rPr>
          <w:spacing w:val="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2"/>
        </w:rPr>
        <w:t>Distribution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ind w:left="950" w:hanging="340"/>
      </w:pPr>
      <w:r>
        <w:t>Sales</w:t>
      </w:r>
      <w:r>
        <w:rPr>
          <w:spacing w:val="7"/>
        </w:rPr>
        <w:t xml:space="preserve"> </w:t>
      </w:r>
      <w:r>
        <w:t>Area,</w:t>
      </w:r>
      <w:r>
        <w:rPr>
          <w:spacing w:val="5"/>
        </w:rPr>
        <w:t xml:space="preserve"> </w:t>
      </w:r>
      <w:r>
        <w:t>Sales</w:t>
      </w:r>
      <w:r>
        <w:rPr>
          <w:spacing w:val="13"/>
        </w:rPr>
        <w:t xml:space="preserve"> </w:t>
      </w:r>
      <w:r>
        <w:rPr>
          <w:spacing w:val="-2"/>
        </w:rPr>
        <w:t>Organization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8"/>
        <w:ind w:left="950" w:hanging="340"/>
      </w:pPr>
      <w:r>
        <w:t>Distribution</w:t>
      </w:r>
      <w:r>
        <w:rPr>
          <w:spacing w:val="-2"/>
        </w:rPr>
        <w:t xml:space="preserve"> </w:t>
      </w:r>
      <w:r>
        <w:t>Channel,</w:t>
      </w:r>
      <w:r>
        <w:rPr>
          <w:spacing w:val="2"/>
        </w:rPr>
        <w:t xml:space="preserve"> </w:t>
      </w:r>
      <w:r>
        <w:rPr>
          <w:spacing w:val="-2"/>
        </w:rPr>
        <w:t>Division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0"/>
        <w:ind w:left="950" w:hanging="340"/>
      </w:pPr>
      <w:r>
        <w:t>Sales Group,</w:t>
      </w:r>
      <w:r>
        <w:rPr>
          <w:spacing w:val="3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rPr>
          <w:spacing w:val="-2"/>
        </w:rPr>
        <w:t>Office</w:t>
      </w:r>
    </w:p>
    <w:p w:rsidR="00267E4A" w:rsidRDefault="00267E4A" w:rsidP="00267E4A">
      <w:pPr>
        <w:pStyle w:val="BodyText"/>
        <w:spacing w:before="131"/>
        <w:ind w:left="0" w:firstLine="0"/>
      </w:pPr>
    </w:p>
    <w:p w:rsidR="00267E4A" w:rsidRDefault="00267E4A" w:rsidP="00267E4A">
      <w:pPr>
        <w:pStyle w:val="Heading1"/>
      </w:pPr>
      <w:bookmarkStart w:id="2" w:name="Enterprise_Structure"/>
      <w:bookmarkEnd w:id="2"/>
      <w:r>
        <w:rPr>
          <w:color w:val="001F46"/>
        </w:rPr>
        <w:t>Enterprise</w:t>
      </w:r>
      <w:r>
        <w:rPr>
          <w:color w:val="001F46"/>
          <w:spacing w:val="-8"/>
        </w:rPr>
        <w:t xml:space="preserve"> </w:t>
      </w:r>
      <w:r>
        <w:rPr>
          <w:color w:val="001F46"/>
          <w:spacing w:val="-2"/>
        </w:rPr>
        <w:t>Structure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212"/>
        <w:ind w:left="950" w:hanging="340"/>
      </w:pPr>
      <w:r>
        <w:t>Introduction to</w:t>
      </w:r>
      <w:r>
        <w:rPr>
          <w:spacing w:val="8"/>
        </w:rPr>
        <w:t xml:space="preserve"> </w:t>
      </w:r>
      <w:r>
        <w:t>Enterprise</w:t>
      </w:r>
      <w:r>
        <w:rPr>
          <w:spacing w:val="1"/>
        </w:rPr>
        <w:t xml:space="preserve"> </w:t>
      </w:r>
      <w:r>
        <w:rPr>
          <w:spacing w:val="-2"/>
        </w:rPr>
        <w:t>Structure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4"/>
        <w:ind w:left="950" w:hanging="340"/>
      </w:pPr>
      <w:r>
        <w:t>General</w:t>
      </w:r>
      <w:r>
        <w:rPr>
          <w:spacing w:val="6"/>
        </w:rPr>
        <w:t xml:space="preserve"> </w:t>
      </w:r>
      <w:r>
        <w:t>Sales</w:t>
      </w:r>
      <w:r>
        <w:rPr>
          <w:spacing w:val="5"/>
        </w:rPr>
        <w:t xml:space="preserve"> </w:t>
      </w:r>
      <w:r>
        <w:t>and Distribution</w:t>
      </w:r>
      <w:r>
        <w:rPr>
          <w:spacing w:val="10"/>
        </w:rPr>
        <w:t xml:space="preserve"> </w:t>
      </w:r>
      <w:r>
        <w:rPr>
          <w:spacing w:val="-2"/>
        </w:rPr>
        <w:t>Structures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ind w:left="950" w:hanging="340"/>
      </w:pPr>
      <w:r>
        <w:t>Definition</w:t>
      </w:r>
      <w:r>
        <w:rPr>
          <w:spacing w:val="-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Assignment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Organizational</w:t>
      </w:r>
      <w:r>
        <w:rPr>
          <w:spacing w:val="9"/>
        </w:rPr>
        <w:t xml:space="preserve"> </w:t>
      </w:r>
      <w:r>
        <w:rPr>
          <w:spacing w:val="-2"/>
        </w:rPr>
        <w:t>elements</w:t>
      </w:r>
    </w:p>
    <w:p w:rsidR="00267E4A" w:rsidRDefault="00267E4A" w:rsidP="00267E4A">
      <w:pPr>
        <w:pStyle w:val="ListParagraph"/>
        <w:sectPr w:rsidR="00267E4A" w:rsidSect="00267E4A">
          <w:headerReference w:type="default" r:id="rId8"/>
          <w:footerReference w:type="default" r:id="rId9"/>
          <w:pgSz w:w="12240" w:h="15840"/>
          <w:pgMar w:top="1860" w:right="1440" w:bottom="1560" w:left="1080" w:header="143" w:footer="1370" w:gutter="0"/>
          <w:pgNumType w:start="1"/>
          <w:cols w:space="720"/>
        </w:sectPr>
      </w:pPr>
    </w:p>
    <w:p w:rsidR="00267E4A" w:rsidRDefault="00267E4A" w:rsidP="00267E4A">
      <w:pPr>
        <w:pStyle w:val="BodyText"/>
        <w:spacing w:before="29"/>
        <w:ind w:left="0" w:firstLine="0"/>
        <w:rPr>
          <w:sz w:val="36"/>
        </w:rPr>
      </w:pPr>
    </w:p>
    <w:p w:rsidR="00267E4A" w:rsidRDefault="00267E4A" w:rsidP="00267E4A">
      <w:pPr>
        <w:pStyle w:val="Heading1"/>
      </w:pPr>
      <w:bookmarkStart w:id="3" w:name="Master_Data_in_Sales_and_Distribution_pr"/>
      <w:bookmarkEnd w:id="3"/>
      <w:r>
        <w:rPr>
          <w:color w:val="001F46"/>
        </w:rPr>
        <w:t>Master</w:t>
      </w:r>
      <w:r>
        <w:rPr>
          <w:color w:val="001F46"/>
          <w:spacing w:val="-10"/>
        </w:rPr>
        <w:t xml:space="preserve"> </w:t>
      </w:r>
      <w:r>
        <w:rPr>
          <w:color w:val="001F46"/>
        </w:rPr>
        <w:t>Data</w:t>
      </w:r>
      <w:r>
        <w:rPr>
          <w:color w:val="001F46"/>
          <w:spacing w:val="-8"/>
        </w:rPr>
        <w:t xml:space="preserve"> </w:t>
      </w:r>
      <w:r>
        <w:rPr>
          <w:color w:val="001F46"/>
        </w:rPr>
        <w:t>in</w:t>
      </w:r>
      <w:r>
        <w:rPr>
          <w:color w:val="001F46"/>
          <w:spacing w:val="1"/>
        </w:rPr>
        <w:t xml:space="preserve"> </w:t>
      </w:r>
      <w:r>
        <w:rPr>
          <w:color w:val="001F46"/>
        </w:rPr>
        <w:t>Sales</w:t>
      </w:r>
      <w:r>
        <w:rPr>
          <w:color w:val="001F46"/>
          <w:spacing w:val="-4"/>
        </w:rPr>
        <w:t xml:space="preserve"> </w:t>
      </w:r>
      <w:r>
        <w:rPr>
          <w:color w:val="001F46"/>
        </w:rPr>
        <w:t>and</w:t>
      </w:r>
      <w:r>
        <w:rPr>
          <w:color w:val="001F46"/>
          <w:spacing w:val="-5"/>
        </w:rPr>
        <w:t xml:space="preserve"> </w:t>
      </w:r>
      <w:r>
        <w:rPr>
          <w:color w:val="001F46"/>
        </w:rPr>
        <w:t>Distribution</w:t>
      </w:r>
      <w:r>
        <w:rPr>
          <w:color w:val="001F46"/>
          <w:spacing w:val="-3"/>
        </w:rPr>
        <w:t xml:space="preserve"> </w:t>
      </w:r>
      <w:r>
        <w:rPr>
          <w:color w:val="001F46"/>
          <w:spacing w:val="-2"/>
        </w:rPr>
        <w:t>process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208"/>
        <w:ind w:left="950" w:hanging="340"/>
      </w:pPr>
      <w:r>
        <w:t>Customer</w:t>
      </w:r>
      <w:r>
        <w:rPr>
          <w:spacing w:val="-3"/>
        </w:rPr>
        <w:t xml:space="preserve"> </w:t>
      </w:r>
      <w:r>
        <w:t>Master</w:t>
      </w:r>
      <w:r>
        <w:rPr>
          <w:spacing w:val="4"/>
        </w:rPr>
        <w:t xml:space="preserve"> </w:t>
      </w:r>
      <w:r>
        <w:rPr>
          <w:spacing w:val="-4"/>
        </w:rPr>
        <w:t>Data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ind w:left="950" w:hanging="340"/>
      </w:pPr>
      <w:r>
        <w:t>General</w:t>
      </w:r>
      <w:r>
        <w:rPr>
          <w:spacing w:val="6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rPr>
          <w:spacing w:val="-2"/>
        </w:rPr>
        <w:t>Section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8"/>
        <w:ind w:left="950" w:hanging="340"/>
      </w:pPr>
      <w:r>
        <w:t>Company</w:t>
      </w:r>
      <w:r>
        <w:rPr>
          <w:spacing w:val="5"/>
        </w:rPr>
        <w:t xml:space="preserve"> </w:t>
      </w:r>
      <w:r>
        <w:t>Code</w:t>
      </w:r>
      <w:r>
        <w:rPr>
          <w:spacing w:val="5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rPr>
          <w:spacing w:val="-2"/>
        </w:rPr>
        <w:t>Section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4"/>
        <w:ind w:left="950" w:hanging="340"/>
      </w:pPr>
      <w:r>
        <w:t>Sales</w:t>
      </w:r>
      <w:r>
        <w:rPr>
          <w:spacing w:val="1"/>
        </w:rPr>
        <w:t xml:space="preserve"> </w:t>
      </w:r>
      <w:r>
        <w:t>Area</w:t>
      </w:r>
      <w:r>
        <w:rPr>
          <w:spacing w:val="6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rPr>
          <w:spacing w:val="-2"/>
        </w:rPr>
        <w:t>Section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9"/>
        <w:ind w:left="950" w:hanging="340"/>
      </w:pPr>
      <w:r>
        <w:t>Account</w:t>
      </w:r>
      <w:r>
        <w:rPr>
          <w:spacing w:val="1"/>
        </w:rPr>
        <w:t xml:space="preserve"> </w:t>
      </w:r>
      <w:r>
        <w:t>Groups</w:t>
      </w:r>
      <w:r>
        <w:rPr>
          <w:spacing w:val="4"/>
        </w:rPr>
        <w:t xml:space="preserve"> </w:t>
      </w:r>
      <w:r>
        <w:t>&amp;</w:t>
      </w:r>
      <w:r>
        <w:rPr>
          <w:spacing w:val="6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rPr>
          <w:spacing w:val="-2"/>
        </w:rPr>
        <w:t>Ranges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8"/>
        <w:ind w:left="950" w:hanging="340"/>
      </w:pPr>
      <w:r>
        <w:t>Material</w:t>
      </w:r>
      <w:r>
        <w:rPr>
          <w:spacing w:val="1"/>
        </w:rPr>
        <w:t xml:space="preserve"> </w:t>
      </w:r>
      <w:r>
        <w:t>Master</w:t>
      </w:r>
      <w:r>
        <w:rPr>
          <w:spacing w:val="5"/>
        </w:rPr>
        <w:t xml:space="preserve"> </w:t>
      </w:r>
      <w:r>
        <w:rPr>
          <w:spacing w:val="-4"/>
        </w:rPr>
        <w:t>Data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ind w:left="950" w:hanging="340"/>
      </w:pPr>
      <w:r>
        <w:t>Customer</w:t>
      </w:r>
      <w:r>
        <w:rPr>
          <w:spacing w:val="5"/>
        </w:rPr>
        <w:t xml:space="preserve"> </w:t>
      </w:r>
      <w:r>
        <w:t>Material</w:t>
      </w:r>
      <w:r>
        <w:rPr>
          <w:spacing w:val="7"/>
        </w:rPr>
        <w:t xml:space="preserve"> </w:t>
      </w:r>
      <w:r>
        <w:t>Info</w:t>
      </w:r>
      <w:r>
        <w:rPr>
          <w:spacing w:val="4"/>
        </w:rPr>
        <w:t xml:space="preserve"> </w:t>
      </w:r>
      <w:r>
        <w:rPr>
          <w:spacing w:val="-2"/>
        </w:rPr>
        <w:t>Record</w:t>
      </w:r>
    </w:p>
    <w:p w:rsidR="00267E4A" w:rsidRDefault="00267E4A" w:rsidP="00267E4A">
      <w:pPr>
        <w:pStyle w:val="BodyText"/>
        <w:spacing w:before="185"/>
        <w:ind w:left="0" w:firstLine="0"/>
      </w:pPr>
    </w:p>
    <w:p w:rsidR="00267E4A" w:rsidRDefault="00267E4A" w:rsidP="00267E4A">
      <w:pPr>
        <w:pStyle w:val="Heading1"/>
      </w:pPr>
      <w:bookmarkStart w:id="4" w:name="Sales_Documents"/>
      <w:bookmarkEnd w:id="4"/>
      <w:r>
        <w:rPr>
          <w:color w:val="001F46"/>
        </w:rPr>
        <w:t>Sales</w:t>
      </w:r>
      <w:r>
        <w:rPr>
          <w:color w:val="001F46"/>
          <w:spacing w:val="-7"/>
        </w:rPr>
        <w:t xml:space="preserve"> </w:t>
      </w:r>
      <w:r>
        <w:rPr>
          <w:color w:val="001F46"/>
          <w:spacing w:val="-2"/>
        </w:rPr>
        <w:t>Documents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207"/>
        <w:ind w:left="950" w:hanging="340"/>
      </w:pPr>
      <w:r>
        <w:t>Sales</w:t>
      </w:r>
      <w:r>
        <w:rPr>
          <w:spacing w:val="10"/>
        </w:rPr>
        <w:t xml:space="preserve"> </w:t>
      </w:r>
      <w:r>
        <w:t>Document</w:t>
      </w:r>
      <w:r>
        <w:rPr>
          <w:spacing w:val="7"/>
        </w:rPr>
        <w:t xml:space="preserve"> </w:t>
      </w:r>
      <w:r>
        <w:t>Header</w:t>
      </w:r>
      <w:r>
        <w:rPr>
          <w:spacing w:val="10"/>
        </w:rPr>
        <w:t xml:space="preserve"> </w:t>
      </w:r>
      <w:r>
        <w:rPr>
          <w:spacing w:val="-2"/>
        </w:rPr>
        <w:t>Category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4"/>
        <w:ind w:left="950" w:hanging="340"/>
      </w:pPr>
      <w:r>
        <w:t>Sales</w:t>
      </w:r>
      <w:r>
        <w:rPr>
          <w:spacing w:val="4"/>
        </w:rPr>
        <w:t xml:space="preserve"> </w:t>
      </w:r>
      <w:r>
        <w:t>Document</w:t>
      </w:r>
      <w:r>
        <w:rPr>
          <w:spacing w:val="7"/>
        </w:rPr>
        <w:t xml:space="preserve"> </w:t>
      </w:r>
      <w:r>
        <w:t>Item</w:t>
      </w:r>
      <w:r>
        <w:rPr>
          <w:spacing w:val="11"/>
        </w:rPr>
        <w:t xml:space="preserve"> </w:t>
      </w:r>
      <w:r>
        <w:rPr>
          <w:spacing w:val="-2"/>
        </w:rPr>
        <w:t>Category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8"/>
        <w:ind w:left="950" w:hanging="340"/>
      </w:pPr>
      <w:r>
        <w:t>Sales</w:t>
      </w:r>
      <w:r>
        <w:rPr>
          <w:spacing w:val="3"/>
        </w:rPr>
        <w:t xml:space="preserve"> </w:t>
      </w:r>
      <w:r>
        <w:t>Document</w:t>
      </w:r>
      <w:r>
        <w:rPr>
          <w:spacing w:val="2"/>
        </w:rPr>
        <w:t xml:space="preserve"> </w:t>
      </w:r>
      <w:r>
        <w:t>Schedule</w:t>
      </w:r>
      <w:r>
        <w:rPr>
          <w:spacing w:val="3"/>
        </w:rPr>
        <w:t xml:space="preserve"> </w:t>
      </w:r>
      <w:r>
        <w:t>Line</w:t>
      </w:r>
      <w:r>
        <w:rPr>
          <w:spacing w:val="10"/>
        </w:rPr>
        <w:t xml:space="preserve"> </w:t>
      </w:r>
      <w:r>
        <w:rPr>
          <w:spacing w:val="-2"/>
        </w:rPr>
        <w:t>Category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ind w:left="950" w:hanging="340"/>
      </w:pPr>
      <w:r>
        <w:t xml:space="preserve">Copy </w:t>
      </w:r>
      <w:r>
        <w:rPr>
          <w:spacing w:val="-2"/>
        </w:rPr>
        <w:t>Controls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9"/>
        <w:ind w:left="950" w:hanging="340"/>
      </w:pPr>
      <w:r>
        <w:t>Sales</w:t>
      </w:r>
      <w:r>
        <w:rPr>
          <w:spacing w:val="-3"/>
        </w:rPr>
        <w:t xml:space="preserve"> </w:t>
      </w:r>
      <w:r>
        <w:t>Document</w:t>
      </w:r>
      <w:r>
        <w:rPr>
          <w:spacing w:val="7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Sales</w:t>
      </w:r>
      <w:r>
        <w:rPr>
          <w:spacing w:val="5"/>
        </w:rPr>
        <w:t xml:space="preserve"> </w:t>
      </w:r>
      <w:r>
        <w:rPr>
          <w:spacing w:val="-2"/>
        </w:rPr>
        <w:t>Document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ind w:left="950" w:hanging="340"/>
      </w:pPr>
      <w:r>
        <w:t>Sales</w:t>
      </w:r>
      <w:r>
        <w:rPr>
          <w:spacing w:val="6"/>
        </w:rPr>
        <w:t xml:space="preserve"> </w:t>
      </w:r>
      <w:r>
        <w:t>Document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Delivery</w:t>
      </w:r>
      <w:r>
        <w:rPr>
          <w:spacing w:val="4"/>
        </w:rPr>
        <w:t xml:space="preserve"> </w:t>
      </w:r>
      <w:r>
        <w:rPr>
          <w:spacing w:val="-2"/>
        </w:rPr>
        <w:t>Document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4"/>
        <w:ind w:left="950" w:hanging="340"/>
      </w:pPr>
      <w:r>
        <w:t>Sales</w:t>
      </w:r>
      <w:r>
        <w:rPr>
          <w:spacing w:val="10"/>
        </w:rPr>
        <w:t xml:space="preserve"> </w:t>
      </w:r>
      <w:r>
        <w:t>Document</w:t>
      </w:r>
      <w:r>
        <w:rPr>
          <w:spacing w:val="4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Billing</w:t>
      </w:r>
      <w:r>
        <w:rPr>
          <w:spacing w:val="13"/>
        </w:rPr>
        <w:t xml:space="preserve"> </w:t>
      </w:r>
      <w:r>
        <w:rPr>
          <w:spacing w:val="-2"/>
        </w:rPr>
        <w:t>Document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8"/>
        <w:ind w:left="950" w:hanging="340"/>
      </w:pPr>
      <w:r>
        <w:t>Billing</w:t>
      </w:r>
      <w:r>
        <w:rPr>
          <w:spacing w:val="10"/>
        </w:rPr>
        <w:t xml:space="preserve"> </w:t>
      </w:r>
      <w:r>
        <w:t>Document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Sales</w:t>
      </w:r>
      <w:r>
        <w:rPr>
          <w:spacing w:val="10"/>
        </w:rPr>
        <w:t xml:space="preserve"> </w:t>
      </w:r>
      <w:r>
        <w:rPr>
          <w:spacing w:val="-2"/>
        </w:rPr>
        <w:t>Document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4"/>
        <w:ind w:left="950" w:hanging="340"/>
      </w:pPr>
      <w:r>
        <w:t>Inquiry,</w:t>
      </w:r>
      <w:r>
        <w:rPr>
          <w:spacing w:val="5"/>
        </w:rPr>
        <w:t xml:space="preserve"> </w:t>
      </w:r>
      <w:r>
        <w:rPr>
          <w:spacing w:val="-2"/>
        </w:rPr>
        <w:t>Quotation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8"/>
        <w:ind w:left="950" w:hanging="340"/>
      </w:pPr>
      <w:r>
        <w:t>Standard</w:t>
      </w:r>
      <w:r>
        <w:rPr>
          <w:spacing w:val="-9"/>
        </w:rPr>
        <w:t xml:space="preserve"> </w:t>
      </w:r>
      <w:r>
        <w:rPr>
          <w:spacing w:val="-4"/>
        </w:rPr>
        <w:t>Order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8"/>
        <w:ind w:left="950" w:hanging="340"/>
      </w:pPr>
      <w:r>
        <w:t>Cash</w:t>
      </w:r>
      <w:r>
        <w:rPr>
          <w:spacing w:val="3"/>
        </w:rPr>
        <w:t xml:space="preserve"> </w:t>
      </w:r>
      <w:r>
        <w:t>Sales,</w:t>
      </w:r>
      <w:r>
        <w:rPr>
          <w:spacing w:val="5"/>
        </w:rPr>
        <w:t xml:space="preserve"> </w:t>
      </w:r>
      <w:r>
        <w:t>Rush</w:t>
      </w:r>
      <w:r>
        <w:rPr>
          <w:spacing w:val="1"/>
        </w:rPr>
        <w:t xml:space="preserve"> </w:t>
      </w:r>
      <w:r>
        <w:rPr>
          <w:spacing w:val="-4"/>
        </w:rPr>
        <w:t>Order</w:t>
      </w:r>
    </w:p>
    <w:p w:rsidR="00267E4A" w:rsidRDefault="00267E4A" w:rsidP="00267E4A">
      <w:pPr>
        <w:pStyle w:val="BodyText"/>
        <w:spacing w:before="208"/>
        <w:ind w:left="0" w:firstLine="0"/>
      </w:pPr>
    </w:p>
    <w:p w:rsidR="00267E4A" w:rsidRDefault="00267E4A" w:rsidP="00267E4A">
      <w:pPr>
        <w:pStyle w:val="Heading1"/>
      </w:pPr>
      <w:bookmarkStart w:id="5" w:name="Customer_Complaints"/>
      <w:bookmarkEnd w:id="5"/>
      <w:r>
        <w:rPr>
          <w:color w:val="001F46"/>
        </w:rPr>
        <w:t>Customer</w:t>
      </w:r>
      <w:r>
        <w:rPr>
          <w:color w:val="001F46"/>
          <w:spacing w:val="-7"/>
        </w:rPr>
        <w:t xml:space="preserve"> </w:t>
      </w:r>
      <w:r>
        <w:rPr>
          <w:color w:val="001F46"/>
          <w:spacing w:val="-2"/>
        </w:rPr>
        <w:t>Complaints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209"/>
        <w:ind w:left="950" w:hanging="340"/>
      </w:pPr>
      <w:r>
        <w:t>Customer</w:t>
      </w:r>
      <w:r>
        <w:rPr>
          <w:spacing w:val="4"/>
        </w:rPr>
        <w:t xml:space="preserve"> </w:t>
      </w:r>
      <w:r>
        <w:rPr>
          <w:spacing w:val="-2"/>
        </w:rPr>
        <w:t>Returns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8"/>
        <w:ind w:left="950" w:hanging="340"/>
      </w:pPr>
      <w:r>
        <w:t>Debit</w:t>
      </w:r>
      <w:r>
        <w:rPr>
          <w:spacing w:val="8"/>
        </w:rPr>
        <w:t xml:space="preserve"> </w:t>
      </w:r>
      <w:r>
        <w:t>Memo</w:t>
      </w:r>
      <w:r>
        <w:rPr>
          <w:spacing w:val="7"/>
        </w:rPr>
        <w:t xml:space="preserve"> </w:t>
      </w:r>
      <w:r>
        <w:rPr>
          <w:spacing w:val="-2"/>
        </w:rPr>
        <w:t>Request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ind w:left="950" w:hanging="340"/>
      </w:pPr>
      <w:r>
        <w:t>Credit</w:t>
      </w:r>
      <w:r>
        <w:rPr>
          <w:spacing w:val="10"/>
        </w:rPr>
        <w:t xml:space="preserve"> </w:t>
      </w:r>
      <w:r>
        <w:t>Memo</w:t>
      </w:r>
      <w:r>
        <w:rPr>
          <w:spacing w:val="8"/>
        </w:rPr>
        <w:t xml:space="preserve"> </w:t>
      </w:r>
      <w:r>
        <w:rPr>
          <w:spacing w:val="-2"/>
        </w:rPr>
        <w:t>Request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8"/>
        <w:ind w:left="950" w:hanging="340"/>
      </w:pPr>
      <w:r>
        <w:t>Free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charge</w:t>
      </w:r>
      <w:r>
        <w:rPr>
          <w:spacing w:val="7"/>
        </w:rPr>
        <w:t xml:space="preserve"> </w:t>
      </w:r>
      <w:r>
        <w:rPr>
          <w:spacing w:val="-2"/>
        </w:rPr>
        <w:t>Delivery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4"/>
        <w:ind w:left="950" w:hanging="340"/>
      </w:pPr>
      <w:r>
        <w:t>Subsequent</w:t>
      </w:r>
      <w:r>
        <w:rPr>
          <w:spacing w:val="2"/>
        </w:rPr>
        <w:t xml:space="preserve"> </w:t>
      </w:r>
      <w:r>
        <w:t>Free</w:t>
      </w:r>
      <w:r>
        <w:rPr>
          <w:spacing w:val="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Charge</w:t>
      </w:r>
      <w:r>
        <w:rPr>
          <w:spacing w:val="2"/>
        </w:rPr>
        <w:t xml:space="preserve"> </w:t>
      </w:r>
      <w:r>
        <w:rPr>
          <w:spacing w:val="-2"/>
        </w:rPr>
        <w:t>Delivery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4"/>
        <w:ind w:left="950" w:hanging="340"/>
      </w:pPr>
      <w:r>
        <w:t>Invoice</w:t>
      </w:r>
      <w:r>
        <w:rPr>
          <w:spacing w:val="2"/>
        </w:rPr>
        <w:t xml:space="preserve"> </w:t>
      </w:r>
      <w:r>
        <w:t>Correction</w:t>
      </w:r>
      <w:r>
        <w:rPr>
          <w:spacing w:val="3"/>
        </w:rPr>
        <w:t xml:space="preserve"> </w:t>
      </w:r>
      <w:r>
        <w:rPr>
          <w:spacing w:val="-2"/>
        </w:rPr>
        <w:t>Request</w:t>
      </w:r>
    </w:p>
    <w:p w:rsidR="00267E4A" w:rsidRDefault="00267E4A" w:rsidP="00267E4A">
      <w:pPr>
        <w:pStyle w:val="ListParagraph"/>
        <w:sectPr w:rsidR="00267E4A">
          <w:pgSz w:w="12240" w:h="15840"/>
          <w:pgMar w:top="1860" w:right="1440" w:bottom="1560" w:left="1080" w:header="143" w:footer="1370" w:gutter="0"/>
          <w:cols w:space="720"/>
        </w:sectPr>
      </w:pPr>
    </w:p>
    <w:p w:rsidR="00267E4A" w:rsidRDefault="00267E4A" w:rsidP="00267E4A">
      <w:pPr>
        <w:pStyle w:val="Heading1"/>
        <w:spacing w:before="286"/>
      </w:pPr>
      <w:bookmarkStart w:id="6" w:name="Pricing"/>
      <w:bookmarkEnd w:id="6"/>
      <w:r>
        <w:rPr>
          <w:color w:val="001F46"/>
          <w:spacing w:val="-2"/>
        </w:rPr>
        <w:lastRenderedPageBreak/>
        <w:t>Pricing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208"/>
        <w:ind w:left="950" w:hanging="340"/>
      </w:pPr>
      <w:r>
        <w:t>Pricing</w:t>
      </w:r>
      <w:r>
        <w:rPr>
          <w:spacing w:val="3"/>
        </w:rPr>
        <w:t xml:space="preserve"> </w:t>
      </w:r>
      <w:r>
        <w:rPr>
          <w:spacing w:val="-2"/>
        </w:rPr>
        <w:t>Process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ind w:left="950" w:hanging="340"/>
      </w:pPr>
      <w:r>
        <w:t>Condition</w:t>
      </w:r>
      <w:r>
        <w:rPr>
          <w:spacing w:val="-3"/>
        </w:rPr>
        <w:t xml:space="preserve"> </w:t>
      </w:r>
      <w:r>
        <w:t>Tables,</w:t>
      </w:r>
      <w:r>
        <w:rPr>
          <w:spacing w:val="7"/>
        </w:rPr>
        <w:t xml:space="preserve"> </w:t>
      </w:r>
      <w:r>
        <w:t>Condition</w:t>
      </w:r>
      <w:r>
        <w:rPr>
          <w:spacing w:val="8"/>
        </w:rPr>
        <w:t xml:space="preserve"> </w:t>
      </w:r>
      <w:r>
        <w:rPr>
          <w:spacing w:val="-2"/>
        </w:rPr>
        <w:t>Types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8"/>
        <w:ind w:left="950" w:hanging="340"/>
      </w:pPr>
      <w:r>
        <w:t>Access</w:t>
      </w:r>
      <w:r>
        <w:rPr>
          <w:spacing w:val="20"/>
        </w:rPr>
        <w:t xml:space="preserve"> </w:t>
      </w:r>
      <w:r>
        <w:rPr>
          <w:spacing w:val="-2"/>
        </w:rPr>
        <w:t>Sequence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4"/>
        <w:ind w:left="950" w:hanging="340"/>
      </w:pPr>
      <w:r>
        <w:t>Pricing</w:t>
      </w:r>
      <w:r>
        <w:rPr>
          <w:spacing w:val="26"/>
        </w:rPr>
        <w:t xml:space="preserve"> </w:t>
      </w:r>
      <w:r>
        <w:rPr>
          <w:spacing w:val="-2"/>
        </w:rPr>
        <w:t>Procedure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9"/>
        <w:ind w:left="950" w:hanging="340"/>
      </w:pPr>
      <w:r>
        <w:t>Pricing</w:t>
      </w:r>
      <w:r>
        <w:rPr>
          <w:spacing w:val="4"/>
        </w:rPr>
        <w:t xml:space="preserve"> </w:t>
      </w:r>
      <w:r>
        <w:t>Procedure</w:t>
      </w:r>
      <w:r>
        <w:rPr>
          <w:spacing w:val="7"/>
        </w:rPr>
        <w:t xml:space="preserve"> </w:t>
      </w:r>
      <w:r>
        <w:rPr>
          <w:spacing w:val="-2"/>
        </w:rPr>
        <w:t>Determination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ind w:left="950" w:hanging="340"/>
      </w:pPr>
      <w:r>
        <w:t>Condition</w:t>
      </w:r>
      <w:r>
        <w:rPr>
          <w:spacing w:val="2"/>
        </w:rPr>
        <w:t xml:space="preserve"> </w:t>
      </w:r>
      <w:r>
        <w:t>Record</w:t>
      </w:r>
      <w:r>
        <w:rPr>
          <w:spacing w:val="7"/>
        </w:rPr>
        <w:t xml:space="preserve"> </w:t>
      </w:r>
      <w:r>
        <w:rPr>
          <w:spacing w:val="-2"/>
        </w:rPr>
        <w:t>Maintenance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ind w:left="950" w:hanging="340"/>
      </w:pPr>
      <w:r>
        <w:t>Condition</w:t>
      </w:r>
      <w:r>
        <w:rPr>
          <w:spacing w:val="2"/>
        </w:rPr>
        <w:t xml:space="preserve"> </w:t>
      </w:r>
      <w:r>
        <w:rPr>
          <w:spacing w:val="-2"/>
        </w:rPr>
        <w:t>Supplement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9"/>
        <w:ind w:left="950" w:hanging="340"/>
      </w:pPr>
      <w:r>
        <w:t>Item</w:t>
      </w:r>
      <w:r>
        <w:rPr>
          <w:spacing w:val="7"/>
        </w:rPr>
        <w:t xml:space="preserve"> </w:t>
      </w:r>
      <w:r>
        <w:t>Conditions,</w:t>
      </w:r>
      <w:r>
        <w:rPr>
          <w:spacing w:val="8"/>
        </w:rPr>
        <w:t xml:space="preserve"> </w:t>
      </w:r>
      <w:r>
        <w:t>Header</w:t>
      </w:r>
      <w:r>
        <w:rPr>
          <w:spacing w:val="6"/>
        </w:rPr>
        <w:t xml:space="preserve"> </w:t>
      </w:r>
      <w:r>
        <w:rPr>
          <w:spacing w:val="-2"/>
        </w:rPr>
        <w:t>Conditions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ind w:left="950" w:hanging="340"/>
      </w:pPr>
      <w:r>
        <w:t>Discounts</w:t>
      </w:r>
      <w:r>
        <w:rPr>
          <w:spacing w:val="6"/>
        </w:rPr>
        <w:t xml:space="preserve"> </w:t>
      </w:r>
      <w:r>
        <w:t>&amp;</w:t>
      </w:r>
      <w:r>
        <w:rPr>
          <w:spacing w:val="6"/>
        </w:rPr>
        <w:t xml:space="preserve"> </w:t>
      </w:r>
      <w:r>
        <w:rPr>
          <w:spacing w:val="-2"/>
        </w:rPr>
        <w:t>Surcharges</w:t>
      </w:r>
    </w:p>
    <w:p w:rsidR="00267E4A" w:rsidRDefault="00267E4A" w:rsidP="00267E4A">
      <w:pPr>
        <w:pStyle w:val="BodyText"/>
        <w:spacing w:before="117"/>
        <w:ind w:left="0" w:firstLine="0"/>
      </w:pPr>
    </w:p>
    <w:p w:rsidR="00267E4A" w:rsidRDefault="00267E4A" w:rsidP="00267E4A">
      <w:pPr>
        <w:pStyle w:val="Heading1"/>
        <w:spacing w:before="1"/>
      </w:pPr>
      <w:bookmarkStart w:id="7" w:name="Basic_Functions"/>
      <w:bookmarkEnd w:id="7"/>
      <w:r>
        <w:rPr>
          <w:color w:val="001F46"/>
        </w:rPr>
        <w:t xml:space="preserve">Basic </w:t>
      </w:r>
      <w:r>
        <w:rPr>
          <w:color w:val="001F46"/>
          <w:spacing w:val="-2"/>
        </w:rPr>
        <w:t>Functions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212"/>
        <w:ind w:left="950" w:hanging="340"/>
      </w:pPr>
      <w:r>
        <w:t>Free Goods</w:t>
      </w:r>
      <w:r>
        <w:rPr>
          <w:spacing w:val="4"/>
        </w:rPr>
        <w:t xml:space="preserve"> </w:t>
      </w:r>
      <w:r>
        <w:t>Determination</w:t>
      </w:r>
      <w:r>
        <w:rPr>
          <w:spacing w:val="10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Listing</w:t>
      </w:r>
      <w:r>
        <w:rPr>
          <w:spacing w:val="2"/>
        </w:rPr>
        <w:t xml:space="preserve"> </w:t>
      </w:r>
      <w:r>
        <w:t>/</w:t>
      </w:r>
      <w:r>
        <w:rPr>
          <w:spacing w:val="6"/>
        </w:rPr>
        <w:t xml:space="preserve"> </w:t>
      </w:r>
      <w:r>
        <w:rPr>
          <w:spacing w:val="-2"/>
        </w:rPr>
        <w:t>Exclusion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ind w:left="950" w:hanging="340"/>
      </w:pPr>
      <w:r>
        <w:t>Revenue</w:t>
      </w:r>
      <w:r>
        <w:rPr>
          <w:spacing w:val="7"/>
        </w:rPr>
        <w:t xml:space="preserve"> </w:t>
      </w:r>
      <w:r>
        <w:t>Account</w:t>
      </w:r>
      <w:r>
        <w:rPr>
          <w:spacing w:val="9"/>
        </w:rPr>
        <w:t xml:space="preserve"> </w:t>
      </w:r>
      <w:r>
        <w:rPr>
          <w:spacing w:val="-2"/>
        </w:rPr>
        <w:t>Determination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8"/>
        <w:ind w:left="950" w:hanging="340"/>
      </w:pPr>
      <w:r>
        <w:t>Partner</w:t>
      </w:r>
      <w:r>
        <w:rPr>
          <w:spacing w:val="9"/>
        </w:rPr>
        <w:t xml:space="preserve"> </w:t>
      </w:r>
      <w:r>
        <w:rPr>
          <w:spacing w:val="-2"/>
        </w:rPr>
        <w:t>Determination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4"/>
        <w:ind w:left="950" w:hanging="340"/>
      </w:pPr>
      <w:r>
        <w:t>Output</w:t>
      </w:r>
      <w:r>
        <w:rPr>
          <w:spacing w:val="2"/>
        </w:rPr>
        <w:t xml:space="preserve"> </w:t>
      </w:r>
      <w:r>
        <w:rPr>
          <w:spacing w:val="-2"/>
        </w:rPr>
        <w:t>Determination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9"/>
        <w:ind w:left="950" w:hanging="340"/>
      </w:pPr>
      <w:r>
        <w:t>Material</w:t>
      </w:r>
      <w:r>
        <w:rPr>
          <w:spacing w:val="11"/>
        </w:rPr>
        <w:t xml:space="preserve"> </w:t>
      </w:r>
      <w:r>
        <w:rPr>
          <w:spacing w:val="-2"/>
        </w:rPr>
        <w:t>Determination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ind w:left="950" w:hanging="340"/>
      </w:pPr>
      <w:r>
        <w:t>Material</w:t>
      </w:r>
      <w:r>
        <w:rPr>
          <w:spacing w:val="3"/>
        </w:rPr>
        <w:t xml:space="preserve"> </w:t>
      </w:r>
      <w:r>
        <w:t>Listing</w:t>
      </w:r>
      <w:r>
        <w:rPr>
          <w:spacing w:val="3"/>
        </w:rPr>
        <w:t xml:space="preserve"> </w:t>
      </w:r>
      <w:r>
        <w:t>/</w:t>
      </w:r>
      <w:r>
        <w:rPr>
          <w:spacing w:val="11"/>
        </w:rPr>
        <w:t xml:space="preserve"> </w:t>
      </w:r>
      <w:r>
        <w:rPr>
          <w:spacing w:val="-2"/>
        </w:rPr>
        <w:t>Exclusion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ind w:left="950" w:hanging="340"/>
      </w:pPr>
      <w:r>
        <w:t>Credit</w:t>
      </w:r>
      <w:r>
        <w:rPr>
          <w:spacing w:val="12"/>
        </w:rPr>
        <w:t xml:space="preserve"> </w:t>
      </w:r>
      <w:r>
        <w:rPr>
          <w:spacing w:val="-2"/>
        </w:rPr>
        <w:t>Management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9"/>
        <w:ind w:left="950" w:hanging="340"/>
      </w:pPr>
      <w:r>
        <w:t>Route</w:t>
      </w:r>
      <w:r>
        <w:rPr>
          <w:spacing w:val="7"/>
        </w:rPr>
        <w:t xml:space="preserve"> </w:t>
      </w:r>
      <w:r>
        <w:rPr>
          <w:spacing w:val="-2"/>
        </w:rPr>
        <w:t>Determination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4"/>
        <w:ind w:left="950" w:hanging="340"/>
      </w:pPr>
      <w:r>
        <w:t xml:space="preserve">Incompletion </w:t>
      </w:r>
      <w:r>
        <w:rPr>
          <w:spacing w:val="-2"/>
        </w:rPr>
        <w:t>Procedure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ind w:left="950" w:hanging="340"/>
      </w:pPr>
      <w:r>
        <w:t>Transfer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Requirements</w:t>
      </w:r>
      <w:r>
        <w:rPr>
          <w:spacing w:val="5"/>
        </w:rPr>
        <w:t xml:space="preserve"> </w:t>
      </w:r>
      <w:r>
        <w:rPr>
          <w:spacing w:val="-2"/>
        </w:rPr>
        <w:t>(TOR)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8"/>
        <w:ind w:left="950" w:hanging="340"/>
      </w:pPr>
      <w:r>
        <w:t>Availability</w:t>
      </w:r>
      <w:r>
        <w:rPr>
          <w:spacing w:val="-3"/>
        </w:rPr>
        <w:t xml:space="preserve"> </w:t>
      </w:r>
      <w:r>
        <w:rPr>
          <w:spacing w:val="-4"/>
        </w:rPr>
        <w:t>Check</w:t>
      </w:r>
    </w:p>
    <w:p w:rsidR="00267E4A" w:rsidRDefault="00267E4A" w:rsidP="00267E4A">
      <w:pPr>
        <w:pStyle w:val="BodyText"/>
        <w:spacing w:before="74"/>
        <w:ind w:left="0" w:firstLine="0"/>
      </w:pPr>
    </w:p>
    <w:p w:rsidR="00267E4A" w:rsidRDefault="00267E4A" w:rsidP="00267E4A">
      <w:pPr>
        <w:pStyle w:val="Heading1"/>
      </w:pPr>
      <w:bookmarkStart w:id="8" w:name="Shipping"/>
      <w:bookmarkEnd w:id="8"/>
      <w:r>
        <w:rPr>
          <w:color w:val="001F46"/>
          <w:spacing w:val="-2"/>
        </w:rPr>
        <w:t>Shipping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179"/>
        <w:ind w:left="950" w:hanging="340"/>
      </w:pPr>
      <w:r>
        <w:t>Delivery</w:t>
      </w:r>
      <w:r>
        <w:rPr>
          <w:spacing w:val="10"/>
        </w:rPr>
        <w:t xml:space="preserve"> </w:t>
      </w:r>
      <w:r>
        <w:t>Document</w:t>
      </w:r>
      <w:r>
        <w:rPr>
          <w:spacing w:val="6"/>
        </w:rPr>
        <w:t xml:space="preserve"> </w:t>
      </w:r>
      <w:r>
        <w:t>Header</w:t>
      </w:r>
      <w:r>
        <w:rPr>
          <w:spacing w:val="5"/>
        </w:rPr>
        <w:t xml:space="preserve"> </w:t>
      </w:r>
      <w:r>
        <w:rPr>
          <w:spacing w:val="-2"/>
        </w:rPr>
        <w:t>Category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4"/>
        <w:ind w:left="950" w:hanging="340"/>
      </w:pPr>
      <w:r>
        <w:t>Delivery</w:t>
      </w:r>
      <w:r>
        <w:rPr>
          <w:spacing w:val="4"/>
        </w:rPr>
        <w:t xml:space="preserve"> </w:t>
      </w:r>
      <w:r>
        <w:t>Document</w:t>
      </w:r>
      <w:r>
        <w:rPr>
          <w:spacing w:val="6"/>
        </w:rPr>
        <w:t xml:space="preserve"> </w:t>
      </w:r>
      <w:r>
        <w:t>Item</w:t>
      </w:r>
      <w:r>
        <w:rPr>
          <w:spacing w:val="10"/>
        </w:rPr>
        <w:t xml:space="preserve"> </w:t>
      </w:r>
      <w:r>
        <w:rPr>
          <w:spacing w:val="-2"/>
        </w:rPr>
        <w:t>Category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ind w:left="950" w:hanging="340"/>
      </w:pPr>
      <w:r>
        <w:t>Number</w:t>
      </w:r>
      <w:r>
        <w:rPr>
          <w:spacing w:val="7"/>
        </w:rPr>
        <w:t xml:space="preserve"> </w:t>
      </w:r>
      <w:r>
        <w:rPr>
          <w:spacing w:val="-2"/>
        </w:rPr>
        <w:t>Ranges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8"/>
        <w:ind w:left="950" w:hanging="340"/>
      </w:pPr>
      <w:r>
        <w:t>Shipping</w:t>
      </w:r>
      <w:r>
        <w:rPr>
          <w:spacing w:val="2"/>
        </w:rPr>
        <w:t xml:space="preserve"> </w:t>
      </w:r>
      <w:r>
        <w:t>Point</w:t>
      </w:r>
      <w:r>
        <w:rPr>
          <w:spacing w:val="13"/>
        </w:rPr>
        <w:t xml:space="preserve"> </w:t>
      </w:r>
      <w:r>
        <w:rPr>
          <w:spacing w:val="-2"/>
        </w:rPr>
        <w:t>Determination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8"/>
        <w:ind w:left="950" w:hanging="340"/>
      </w:pPr>
      <w:r>
        <w:t>Delivery</w:t>
      </w:r>
      <w:r>
        <w:rPr>
          <w:spacing w:val="6"/>
        </w:rPr>
        <w:t xml:space="preserve"> </w:t>
      </w:r>
      <w:r>
        <w:t>Scheduling</w:t>
      </w:r>
      <w:r>
        <w:rPr>
          <w:spacing w:val="7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Transportation</w:t>
      </w:r>
      <w:r>
        <w:rPr>
          <w:spacing w:val="2"/>
        </w:rPr>
        <w:t xml:space="preserve"> </w:t>
      </w:r>
      <w:r>
        <w:rPr>
          <w:spacing w:val="-2"/>
        </w:rPr>
        <w:t>Scheduling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4"/>
        <w:ind w:left="950" w:hanging="340"/>
      </w:pPr>
      <w:r>
        <w:rPr>
          <w:spacing w:val="-2"/>
        </w:rPr>
        <w:t>Packing</w:t>
      </w:r>
    </w:p>
    <w:p w:rsidR="00267E4A" w:rsidRDefault="00267E4A" w:rsidP="00267E4A">
      <w:pPr>
        <w:pStyle w:val="ListParagraph"/>
        <w:sectPr w:rsidR="00267E4A">
          <w:pgSz w:w="12240" w:h="15840"/>
          <w:pgMar w:top="1860" w:right="1440" w:bottom="1560" w:left="1080" w:header="143" w:footer="1370" w:gutter="0"/>
          <w:cols w:space="720"/>
        </w:sectPr>
      </w:pPr>
    </w:p>
    <w:p w:rsidR="00267E4A" w:rsidRDefault="00267E4A" w:rsidP="00267E4A">
      <w:pPr>
        <w:pStyle w:val="Heading1"/>
        <w:spacing w:before="382"/>
      </w:pPr>
      <w:bookmarkStart w:id="9" w:name="Billing"/>
      <w:bookmarkEnd w:id="9"/>
      <w:r>
        <w:rPr>
          <w:color w:val="001F46"/>
          <w:spacing w:val="-2"/>
        </w:rPr>
        <w:lastRenderedPageBreak/>
        <w:t>Billing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213"/>
        <w:ind w:left="950" w:hanging="340"/>
      </w:pPr>
      <w:r>
        <w:t>Billing</w:t>
      </w:r>
      <w:r>
        <w:rPr>
          <w:spacing w:val="-1"/>
        </w:rPr>
        <w:t xml:space="preserve"> </w:t>
      </w:r>
      <w:r>
        <w:t>document</w:t>
      </w:r>
      <w:r>
        <w:rPr>
          <w:spacing w:val="6"/>
        </w:rPr>
        <w:t xml:space="preserve"> </w:t>
      </w:r>
      <w:r>
        <w:rPr>
          <w:spacing w:val="-4"/>
        </w:rPr>
        <w:t>types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8"/>
        <w:ind w:left="950" w:hanging="340"/>
      </w:pPr>
      <w:r>
        <w:t>Pricing</w:t>
      </w:r>
      <w:r>
        <w:rPr>
          <w:spacing w:val="2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billing</w:t>
      </w:r>
      <w:r>
        <w:rPr>
          <w:spacing w:val="3"/>
        </w:rPr>
        <w:t xml:space="preserve"> </w:t>
      </w:r>
      <w:r>
        <w:rPr>
          <w:spacing w:val="-2"/>
        </w:rPr>
        <w:t>documents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ind w:left="950" w:hanging="340"/>
      </w:pPr>
      <w:r>
        <w:t xml:space="preserve">Copy </w:t>
      </w:r>
      <w:r>
        <w:rPr>
          <w:spacing w:val="-2"/>
        </w:rPr>
        <w:t>control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9"/>
        <w:ind w:left="950" w:hanging="340"/>
      </w:pPr>
      <w:r>
        <w:t>Billing</w:t>
      </w:r>
      <w:r>
        <w:rPr>
          <w:spacing w:val="2"/>
        </w:rPr>
        <w:t xml:space="preserve"> </w:t>
      </w:r>
      <w:r>
        <w:rPr>
          <w:spacing w:val="-2"/>
        </w:rPr>
        <w:t>outputs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ind w:left="950" w:hanging="340"/>
      </w:pPr>
      <w:r>
        <w:t>Rebate</w:t>
      </w:r>
      <w:r>
        <w:rPr>
          <w:spacing w:val="14"/>
        </w:rPr>
        <w:t xml:space="preserve"> </w:t>
      </w:r>
      <w:r>
        <w:rPr>
          <w:spacing w:val="-2"/>
        </w:rPr>
        <w:t>processing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4"/>
        <w:ind w:left="950" w:hanging="340"/>
      </w:pPr>
      <w:r>
        <w:t>Intercompany</w:t>
      </w:r>
      <w:r>
        <w:rPr>
          <w:spacing w:val="-5"/>
        </w:rPr>
        <w:t xml:space="preserve"> </w:t>
      </w:r>
      <w:r>
        <w:rPr>
          <w:spacing w:val="-2"/>
        </w:rPr>
        <w:t>billing</w:t>
      </w:r>
    </w:p>
    <w:p w:rsidR="00267E4A" w:rsidRDefault="00267E4A" w:rsidP="00267E4A">
      <w:pPr>
        <w:pStyle w:val="BodyText"/>
        <w:spacing w:before="184"/>
        <w:ind w:left="0" w:firstLine="0"/>
      </w:pPr>
    </w:p>
    <w:p w:rsidR="00267E4A" w:rsidRDefault="00267E4A" w:rsidP="00267E4A">
      <w:pPr>
        <w:pStyle w:val="Heading1"/>
      </w:pPr>
      <w:bookmarkStart w:id="10" w:name="Customer_Outline_Agreements"/>
      <w:bookmarkEnd w:id="10"/>
      <w:r>
        <w:rPr>
          <w:color w:val="001F46"/>
        </w:rPr>
        <w:t>Customer</w:t>
      </w:r>
      <w:r>
        <w:rPr>
          <w:color w:val="001F46"/>
          <w:spacing w:val="-5"/>
        </w:rPr>
        <w:t xml:space="preserve"> </w:t>
      </w:r>
      <w:r>
        <w:rPr>
          <w:color w:val="001F46"/>
        </w:rPr>
        <w:t>Outline</w:t>
      </w:r>
      <w:r>
        <w:rPr>
          <w:color w:val="001F46"/>
          <w:spacing w:val="-5"/>
        </w:rPr>
        <w:t xml:space="preserve"> </w:t>
      </w:r>
      <w:r>
        <w:rPr>
          <w:color w:val="001F46"/>
          <w:spacing w:val="-2"/>
        </w:rPr>
        <w:t>Agreements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213"/>
        <w:ind w:left="950" w:hanging="340"/>
      </w:pPr>
      <w:r>
        <w:t>Scheduling</w:t>
      </w:r>
      <w:r>
        <w:rPr>
          <w:spacing w:val="2"/>
        </w:rPr>
        <w:t xml:space="preserve"> </w:t>
      </w:r>
      <w:r>
        <w:rPr>
          <w:spacing w:val="-2"/>
        </w:rPr>
        <w:t>Agreements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ind w:left="950" w:hanging="340"/>
      </w:pPr>
      <w:r>
        <w:rPr>
          <w:spacing w:val="-2"/>
        </w:rPr>
        <w:t>Contracts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8"/>
        <w:ind w:left="950" w:hanging="340"/>
      </w:pPr>
      <w:r>
        <w:t>Quantity</w:t>
      </w:r>
      <w:r>
        <w:rPr>
          <w:spacing w:val="-1"/>
        </w:rPr>
        <w:t xml:space="preserve"> </w:t>
      </w:r>
      <w:r>
        <w:rPr>
          <w:spacing w:val="-2"/>
        </w:rPr>
        <w:t>Contracts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9"/>
        <w:ind w:left="950" w:hanging="340"/>
      </w:pPr>
      <w:r>
        <w:t>Service</w:t>
      </w:r>
      <w:r>
        <w:rPr>
          <w:spacing w:val="3"/>
        </w:rPr>
        <w:t xml:space="preserve"> </w:t>
      </w:r>
      <w:r>
        <w:t>&amp;</w:t>
      </w:r>
      <w:r>
        <w:rPr>
          <w:spacing w:val="6"/>
        </w:rPr>
        <w:t xml:space="preserve"> </w:t>
      </w:r>
      <w:r>
        <w:t>Maintenance</w:t>
      </w:r>
      <w:r>
        <w:rPr>
          <w:spacing w:val="5"/>
        </w:rPr>
        <w:t xml:space="preserve"> </w:t>
      </w:r>
      <w:r>
        <w:rPr>
          <w:spacing w:val="-2"/>
        </w:rPr>
        <w:t>Contracts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ind w:left="950" w:hanging="340"/>
      </w:pPr>
      <w:r>
        <w:t>Rental</w:t>
      </w:r>
      <w:r>
        <w:rPr>
          <w:spacing w:val="6"/>
        </w:rPr>
        <w:t xml:space="preserve"> </w:t>
      </w:r>
      <w:r>
        <w:rPr>
          <w:spacing w:val="-2"/>
        </w:rPr>
        <w:t>Contracts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4"/>
        <w:ind w:left="950" w:hanging="340"/>
      </w:pPr>
      <w:r>
        <w:t>Value</w:t>
      </w:r>
      <w:r>
        <w:rPr>
          <w:spacing w:val="3"/>
        </w:rPr>
        <w:t xml:space="preserve"> </w:t>
      </w:r>
      <w:r>
        <w:t>Contracts,</w:t>
      </w:r>
      <w:r>
        <w:rPr>
          <w:spacing w:val="7"/>
        </w:rPr>
        <w:t xml:space="preserve"> </w:t>
      </w:r>
      <w:r>
        <w:t>Master</w:t>
      </w:r>
      <w:r>
        <w:rPr>
          <w:spacing w:val="3"/>
        </w:rPr>
        <w:t xml:space="preserve"> </w:t>
      </w:r>
      <w:r>
        <w:rPr>
          <w:spacing w:val="-2"/>
        </w:rPr>
        <w:t>Contracts</w:t>
      </w:r>
    </w:p>
    <w:p w:rsidR="00267E4A" w:rsidRDefault="00267E4A" w:rsidP="00267E4A">
      <w:pPr>
        <w:pStyle w:val="BodyText"/>
        <w:spacing w:before="184"/>
        <w:ind w:left="0" w:firstLine="0"/>
      </w:pPr>
    </w:p>
    <w:p w:rsidR="00267E4A" w:rsidRDefault="00267E4A" w:rsidP="00267E4A">
      <w:pPr>
        <w:pStyle w:val="Heading1"/>
      </w:pPr>
      <w:bookmarkStart w:id="11" w:name="Cross-Functional_Integration"/>
      <w:bookmarkEnd w:id="11"/>
      <w:r>
        <w:rPr>
          <w:color w:val="001F46"/>
        </w:rPr>
        <w:t>Cross-Functional</w:t>
      </w:r>
      <w:r>
        <w:rPr>
          <w:color w:val="001F46"/>
          <w:spacing w:val="-19"/>
        </w:rPr>
        <w:t xml:space="preserve"> </w:t>
      </w:r>
      <w:r>
        <w:rPr>
          <w:color w:val="001F46"/>
          <w:spacing w:val="-2"/>
        </w:rPr>
        <w:t>Integration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207"/>
        <w:ind w:left="950" w:hanging="340"/>
      </w:pPr>
      <w:r>
        <w:t>FICO Integration</w:t>
      </w:r>
      <w:r>
        <w:rPr>
          <w:spacing w:val="7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SD</w:t>
      </w:r>
      <w:r>
        <w:rPr>
          <w:spacing w:val="1"/>
        </w:rPr>
        <w:t xml:space="preserve"> </w:t>
      </w:r>
      <w:r>
        <w:rPr>
          <w:spacing w:val="-2"/>
        </w:rPr>
        <w:t>Module: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4"/>
        <w:ind w:left="950" w:hanging="340"/>
      </w:pPr>
      <w:r>
        <w:t>Credit</w:t>
      </w:r>
      <w:r>
        <w:rPr>
          <w:spacing w:val="12"/>
        </w:rPr>
        <w:t xml:space="preserve"> </w:t>
      </w:r>
      <w:r>
        <w:rPr>
          <w:spacing w:val="-2"/>
        </w:rPr>
        <w:t>Management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8"/>
        <w:ind w:left="950" w:hanging="340"/>
      </w:pPr>
      <w:r>
        <w:t>Revenue</w:t>
      </w:r>
      <w:r>
        <w:rPr>
          <w:spacing w:val="7"/>
        </w:rPr>
        <w:t xml:space="preserve"> </w:t>
      </w:r>
      <w:r>
        <w:t>Account</w:t>
      </w:r>
      <w:r>
        <w:rPr>
          <w:spacing w:val="9"/>
        </w:rPr>
        <w:t xml:space="preserve"> </w:t>
      </w:r>
      <w:r>
        <w:rPr>
          <w:spacing w:val="-2"/>
        </w:rPr>
        <w:t>Determination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4"/>
        <w:ind w:left="950" w:hanging="340"/>
      </w:pPr>
      <w:r>
        <w:rPr>
          <w:spacing w:val="-2"/>
        </w:rPr>
        <w:t>Delivery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8"/>
        <w:ind w:left="950" w:hanging="340"/>
      </w:pPr>
      <w:r>
        <w:t>PGI</w:t>
      </w:r>
      <w:r>
        <w:rPr>
          <w:spacing w:val="3"/>
        </w:rPr>
        <w:t xml:space="preserve"> </w:t>
      </w:r>
      <w:r>
        <w:t>(Post Goods</w:t>
      </w:r>
      <w:r>
        <w:rPr>
          <w:spacing w:val="1"/>
        </w:rPr>
        <w:t xml:space="preserve"> </w:t>
      </w:r>
      <w:r>
        <w:t>Issue),</w:t>
      </w:r>
      <w:r>
        <w:rPr>
          <w:spacing w:val="4"/>
        </w:rPr>
        <w:t xml:space="preserve"> </w:t>
      </w:r>
      <w:r>
        <w:rPr>
          <w:spacing w:val="-2"/>
        </w:rPr>
        <w:t>Billing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4"/>
        <w:ind w:left="950" w:hanging="340"/>
      </w:pPr>
      <w:r>
        <w:t>MM</w:t>
      </w:r>
      <w:r>
        <w:rPr>
          <w:spacing w:val="-6"/>
        </w:rPr>
        <w:t xml:space="preserve"> </w:t>
      </w:r>
      <w:r>
        <w:t>Integration</w:t>
      </w:r>
      <w:r>
        <w:rPr>
          <w:spacing w:val="6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SD</w:t>
      </w:r>
      <w:r>
        <w:rPr>
          <w:spacing w:val="4"/>
        </w:rPr>
        <w:t xml:space="preserve"> </w:t>
      </w:r>
      <w:r>
        <w:rPr>
          <w:spacing w:val="-2"/>
        </w:rPr>
        <w:t>Module</w:t>
      </w:r>
    </w:p>
    <w:p w:rsidR="00267E4A" w:rsidRDefault="00267E4A" w:rsidP="00267E4A">
      <w:pPr>
        <w:pStyle w:val="BodyText"/>
        <w:spacing w:before="26"/>
        <w:ind w:left="0" w:firstLine="0"/>
      </w:pPr>
    </w:p>
    <w:p w:rsidR="00267E4A" w:rsidRDefault="00267E4A" w:rsidP="00267E4A">
      <w:pPr>
        <w:pStyle w:val="Heading1"/>
      </w:pPr>
      <w:bookmarkStart w:id="12" w:name="Special_Business_Process"/>
      <w:bookmarkEnd w:id="12"/>
      <w:r>
        <w:rPr>
          <w:color w:val="001F46"/>
        </w:rPr>
        <w:t>Special</w:t>
      </w:r>
      <w:r>
        <w:rPr>
          <w:color w:val="001F46"/>
          <w:spacing w:val="-10"/>
        </w:rPr>
        <w:t xml:space="preserve"> </w:t>
      </w:r>
      <w:r>
        <w:rPr>
          <w:color w:val="001F46"/>
        </w:rPr>
        <w:t>Business</w:t>
      </w:r>
      <w:r>
        <w:rPr>
          <w:color w:val="001F46"/>
          <w:spacing w:val="-6"/>
        </w:rPr>
        <w:t xml:space="preserve"> </w:t>
      </w:r>
      <w:r>
        <w:rPr>
          <w:color w:val="001F46"/>
          <w:spacing w:val="-2"/>
        </w:rPr>
        <w:t>Process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212"/>
        <w:ind w:left="950" w:hanging="340"/>
      </w:pPr>
      <w:r>
        <w:t>Intercompany</w:t>
      </w:r>
      <w:r>
        <w:rPr>
          <w:spacing w:val="-7"/>
        </w:rPr>
        <w:t xml:space="preserve"> </w:t>
      </w:r>
      <w:r>
        <w:rPr>
          <w:spacing w:val="-4"/>
        </w:rPr>
        <w:t>Sales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ind w:left="950" w:hanging="340"/>
      </w:pPr>
      <w:r>
        <w:t>Third</w:t>
      </w:r>
      <w:r>
        <w:rPr>
          <w:spacing w:val="3"/>
        </w:rPr>
        <w:t xml:space="preserve"> </w:t>
      </w:r>
      <w:r>
        <w:t>Party</w:t>
      </w:r>
      <w:r>
        <w:rPr>
          <w:spacing w:val="4"/>
        </w:rPr>
        <w:t xml:space="preserve"> </w:t>
      </w:r>
      <w:r>
        <w:t>Order</w:t>
      </w:r>
      <w:r>
        <w:rPr>
          <w:spacing w:val="4"/>
        </w:rPr>
        <w:t xml:space="preserve"> </w:t>
      </w:r>
      <w:r>
        <w:rPr>
          <w:spacing w:val="-2"/>
        </w:rPr>
        <w:t>Processing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4"/>
        <w:ind w:left="950" w:hanging="340"/>
      </w:pPr>
      <w:r>
        <w:t>Individual</w:t>
      </w:r>
      <w:r>
        <w:rPr>
          <w:spacing w:val="2"/>
        </w:rPr>
        <w:t xml:space="preserve"> </w:t>
      </w:r>
      <w:r>
        <w:t>Purchase</w:t>
      </w:r>
      <w:r>
        <w:rPr>
          <w:spacing w:val="-1"/>
        </w:rPr>
        <w:t xml:space="preserve"> </w:t>
      </w:r>
      <w:r>
        <w:rPr>
          <w:spacing w:val="-4"/>
        </w:rPr>
        <w:t>Order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4"/>
        <w:ind w:left="950" w:hanging="340"/>
      </w:pPr>
      <w:r>
        <w:t>Consignment</w:t>
      </w:r>
      <w:r>
        <w:rPr>
          <w:spacing w:val="7"/>
        </w:rPr>
        <w:t xml:space="preserve"> </w:t>
      </w:r>
      <w:r>
        <w:t>Sales</w:t>
      </w:r>
      <w:r>
        <w:rPr>
          <w:spacing w:val="15"/>
        </w:rPr>
        <w:t xml:space="preserve"> </w:t>
      </w:r>
      <w:r>
        <w:rPr>
          <w:spacing w:val="-2"/>
        </w:rPr>
        <w:t>processing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8"/>
        <w:ind w:left="950" w:hanging="340"/>
      </w:pPr>
      <w:r>
        <w:t>Cross</w:t>
      </w:r>
      <w:r>
        <w:rPr>
          <w:spacing w:val="1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Stock</w:t>
      </w:r>
      <w:r>
        <w:rPr>
          <w:spacing w:val="5"/>
        </w:rPr>
        <w:t xml:space="preserve"> </w:t>
      </w:r>
      <w:r>
        <w:t>Transfers</w:t>
      </w:r>
      <w:r>
        <w:rPr>
          <w:spacing w:val="7"/>
        </w:rPr>
        <w:t xml:space="preserve"> </w:t>
      </w:r>
      <w:r>
        <w:rPr>
          <w:spacing w:val="-4"/>
        </w:rPr>
        <w:t>(STO)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8"/>
        <w:ind w:left="950" w:hanging="340"/>
      </w:pPr>
      <w:r>
        <w:t>Partner</w:t>
      </w:r>
      <w:r>
        <w:rPr>
          <w:spacing w:val="4"/>
        </w:rPr>
        <w:t xml:space="preserve"> </w:t>
      </w:r>
      <w:r>
        <w:rPr>
          <w:spacing w:val="-2"/>
        </w:rPr>
        <w:t>determination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1"/>
        <w:ind w:left="950" w:hanging="340"/>
      </w:pPr>
      <w:r>
        <w:t>Output</w:t>
      </w:r>
      <w:r>
        <w:rPr>
          <w:spacing w:val="7"/>
        </w:rPr>
        <w:t xml:space="preserve"> </w:t>
      </w:r>
      <w:r>
        <w:rPr>
          <w:spacing w:val="-2"/>
        </w:rPr>
        <w:t>determination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8"/>
        <w:ind w:left="950" w:hanging="340"/>
      </w:pPr>
      <w:r>
        <w:t>Text</w:t>
      </w:r>
      <w:r>
        <w:rPr>
          <w:spacing w:val="11"/>
        </w:rPr>
        <w:t xml:space="preserve"> </w:t>
      </w:r>
      <w:r>
        <w:rPr>
          <w:spacing w:val="-2"/>
        </w:rPr>
        <w:t>determination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8"/>
        <w:ind w:left="950" w:hanging="340"/>
      </w:pPr>
      <w:r>
        <w:lastRenderedPageBreak/>
        <w:t>Domestic</w:t>
      </w:r>
      <w:r>
        <w:rPr>
          <w:spacing w:val="-6"/>
        </w:rPr>
        <w:t xml:space="preserve"> </w:t>
      </w:r>
      <w:r>
        <w:rPr>
          <w:spacing w:val="-4"/>
        </w:rPr>
        <w:t>Sales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4"/>
        <w:ind w:left="950" w:hanging="340"/>
      </w:pPr>
      <w:r>
        <w:t>Export</w:t>
      </w:r>
      <w:r>
        <w:rPr>
          <w:spacing w:val="-8"/>
        </w:rPr>
        <w:t xml:space="preserve"> </w:t>
      </w:r>
      <w:r>
        <w:rPr>
          <w:spacing w:val="-2"/>
        </w:rPr>
        <w:t>Sales</w:t>
      </w:r>
    </w:p>
    <w:p w:rsidR="00267E4A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ind w:left="950" w:hanging="340"/>
      </w:pPr>
      <w:r>
        <w:t>Deemed</w:t>
      </w:r>
      <w:r>
        <w:rPr>
          <w:spacing w:val="-3"/>
        </w:rPr>
        <w:t xml:space="preserve"> </w:t>
      </w:r>
      <w:r>
        <w:t>export</w:t>
      </w:r>
      <w:r>
        <w:rPr>
          <w:spacing w:val="3"/>
        </w:rPr>
        <w:t xml:space="preserve"> </w:t>
      </w:r>
      <w:r>
        <w:rPr>
          <w:spacing w:val="-4"/>
        </w:rPr>
        <w:t>Sales</w:t>
      </w:r>
    </w:p>
    <w:p w:rsidR="00267E4A" w:rsidRPr="00E56C12" w:rsidRDefault="00267E4A" w:rsidP="00267E4A">
      <w:pPr>
        <w:pStyle w:val="ListParagraph"/>
        <w:numPr>
          <w:ilvl w:val="1"/>
          <w:numId w:val="1"/>
        </w:numPr>
        <w:tabs>
          <w:tab w:val="left" w:pos="950"/>
        </w:tabs>
        <w:spacing w:before="48"/>
        <w:ind w:left="950" w:hanging="340"/>
      </w:pPr>
      <w:r>
        <w:t xml:space="preserve">Depot </w:t>
      </w:r>
      <w:r>
        <w:rPr>
          <w:spacing w:val="-2"/>
        </w:rPr>
        <w:t>Sales</w:t>
      </w:r>
    </w:p>
    <w:p w:rsidR="00E56C12" w:rsidRPr="00E56C12" w:rsidRDefault="00E56C12" w:rsidP="00E56C12">
      <w:pPr>
        <w:tabs>
          <w:tab w:val="left" w:pos="950"/>
        </w:tabs>
        <w:spacing w:before="48"/>
      </w:pPr>
    </w:p>
    <w:p w:rsidR="00E56C12" w:rsidRPr="00E56C12" w:rsidRDefault="00E56C12" w:rsidP="00E56C12">
      <w:pPr>
        <w:pStyle w:val="ListParagraph"/>
        <w:tabs>
          <w:tab w:val="left" w:pos="950"/>
        </w:tabs>
        <w:spacing w:before="48"/>
        <w:ind w:firstLine="0"/>
        <w:rPr>
          <w:u w:val="single"/>
        </w:rPr>
      </w:pPr>
    </w:p>
    <w:p w:rsidR="00E56C12" w:rsidRPr="00E56C12" w:rsidRDefault="00E56C12" w:rsidP="00E56C12">
      <w:pPr>
        <w:pStyle w:val="Heading5"/>
        <w:shd w:val="clear" w:color="auto" w:fill="EBF1F8"/>
        <w:spacing w:before="0" w:after="525"/>
        <w:jc w:val="center"/>
        <w:rPr>
          <w:rFonts w:ascii="Arial" w:hAnsi="Arial" w:cs="Arial"/>
          <w:color w:val="000000"/>
          <w:u w:val="single"/>
        </w:rPr>
      </w:pPr>
      <w:r w:rsidRPr="00E56C12">
        <w:rPr>
          <w:rFonts w:ascii="Arial" w:hAnsi="Arial" w:cs="Arial"/>
          <w:color w:val="000000"/>
          <w:u w:val="single"/>
        </w:rPr>
        <w:t>SAP SD Online Training Objectives</w:t>
      </w:r>
    </w:p>
    <w:p w:rsidR="00267E4A" w:rsidRDefault="00267E4A" w:rsidP="00267E4A">
      <w:pPr>
        <w:pStyle w:val="BodyText"/>
        <w:spacing w:before="122"/>
        <w:ind w:left="0" w:firstLine="0"/>
      </w:pPr>
    </w:p>
    <w:p w:rsidR="00E56C12" w:rsidRDefault="00E56C12" w:rsidP="00E56C12">
      <w:pPr>
        <w:pStyle w:val="Heading6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What is meant by SAP SD Training?</w:t>
      </w:r>
    </w:p>
    <w:p w:rsidR="00E56C12" w:rsidRPr="00F45C42" w:rsidRDefault="00E56C12" w:rsidP="00E56C1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5B627D"/>
        </w:rPr>
      </w:pPr>
      <w:r w:rsidRPr="00F45C42">
        <w:rPr>
          <w:rFonts w:asciiTheme="minorHAnsi" w:hAnsiTheme="minorHAnsi" w:cstheme="minorHAnsi"/>
          <w:color w:val="5B627D"/>
        </w:rPr>
        <w:t>Our SAP SD Training provides you with the best skills in sales and distribution through expert trainers. This Course provides you with hands-on skills on the SAP SD module that helps you manage product and inventory data for an organization.</w:t>
      </w:r>
    </w:p>
    <w:p w:rsidR="0088755B" w:rsidRDefault="0088755B" w:rsidP="00E56C1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5B627D"/>
          <w:sz w:val="30"/>
          <w:szCs w:val="30"/>
        </w:rPr>
      </w:pPr>
    </w:p>
    <w:p w:rsidR="00E56C12" w:rsidRDefault="00E56C12" w:rsidP="00E56C12">
      <w:pPr>
        <w:pStyle w:val="Heading6"/>
        <w:shd w:val="clear" w:color="auto" w:fill="FFFFFF"/>
        <w:spacing w:before="0"/>
        <w:rPr>
          <w:rFonts w:ascii="Arial" w:hAnsi="Arial" w:cs="Arial"/>
          <w:color w:val="212529"/>
          <w:sz w:val="15"/>
          <w:szCs w:val="15"/>
        </w:rPr>
      </w:pPr>
      <w:r>
        <w:rPr>
          <w:rFonts w:ascii="Arial" w:hAnsi="Arial" w:cs="Arial"/>
          <w:b/>
          <w:bCs/>
          <w:color w:val="212529"/>
        </w:rPr>
        <w:t>Who is this Course for?</w:t>
      </w:r>
    </w:p>
    <w:p w:rsidR="00E56C12" w:rsidRPr="00F45C42" w:rsidRDefault="00E56C12" w:rsidP="00E56C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B627D"/>
        </w:rPr>
      </w:pPr>
      <w:r w:rsidRPr="00F45C42">
        <w:rPr>
          <w:rFonts w:asciiTheme="minorHAnsi" w:hAnsiTheme="minorHAnsi" w:cstheme="minorHAnsi"/>
          <w:color w:val="5B627D"/>
        </w:rPr>
        <w:t>Anyone interested in learning and building a career with SAP SD skills can take up this online Course.</w:t>
      </w:r>
    </w:p>
    <w:p w:rsidR="0088755B" w:rsidRDefault="0088755B" w:rsidP="00E56C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B627D"/>
          <w:sz w:val="30"/>
          <w:szCs w:val="30"/>
        </w:rPr>
      </w:pPr>
    </w:p>
    <w:p w:rsidR="00E56C12" w:rsidRDefault="00E56C12" w:rsidP="00E56C12">
      <w:pPr>
        <w:pStyle w:val="Heading6"/>
        <w:shd w:val="clear" w:color="auto" w:fill="FFFFFF"/>
        <w:spacing w:before="0"/>
        <w:rPr>
          <w:rFonts w:ascii="Arial" w:hAnsi="Arial" w:cs="Arial"/>
          <w:color w:val="212529"/>
          <w:sz w:val="15"/>
          <w:szCs w:val="15"/>
        </w:rPr>
      </w:pPr>
      <w:r>
        <w:rPr>
          <w:rFonts w:ascii="Arial" w:hAnsi="Arial" w:cs="Arial"/>
          <w:b/>
          <w:bCs/>
          <w:color w:val="212529"/>
        </w:rPr>
        <w:t>What are the benefits of SAP SD Certification Training?</w:t>
      </w:r>
    </w:p>
    <w:p w:rsidR="00E56C12" w:rsidRPr="00F45C42" w:rsidRDefault="00E56C12" w:rsidP="00E56C1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5B627D"/>
        </w:rPr>
      </w:pPr>
      <w:r w:rsidRPr="00F45C42">
        <w:rPr>
          <w:rFonts w:asciiTheme="minorHAnsi" w:hAnsiTheme="minorHAnsi" w:cstheme="minorHAnsi"/>
          <w:color w:val="5B627D"/>
        </w:rPr>
        <w:t>The SAP SD Certification makes you skilled in using the SAP SD application in real-time to manage various activities. It also separates you from your peer learners who are non-certified and helps you explore many job opportunities. </w:t>
      </w:r>
    </w:p>
    <w:p w:rsidR="0088755B" w:rsidRDefault="0088755B" w:rsidP="00E56C1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5B627D"/>
          <w:sz w:val="30"/>
          <w:szCs w:val="30"/>
        </w:rPr>
      </w:pPr>
    </w:p>
    <w:p w:rsidR="00E56C12" w:rsidRDefault="00E56C12" w:rsidP="00E56C12">
      <w:pPr>
        <w:pStyle w:val="Heading6"/>
        <w:shd w:val="clear" w:color="auto" w:fill="FFFFFF"/>
        <w:spacing w:before="0"/>
        <w:rPr>
          <w:rFonts w:ascii="Arial" w:hAnsi="Arial" w:cs="Arial"/>
          <w:color w:val="212529"/>
          <w:sz w:val="15"/>
          <w:szCs w:val="15"/>
        </w:rPr>
      </w:pPr>
      <w:r>
        <w:rPr>
          <w:rFonts w:ascii="Arial" w:hAnsi="Arial" w:cs="Arial"/>
          <w:b/>
          <w:bCs/>
          <w:color w:val="212529"/>
        </w:rPr>
        <w:t>Do we provide placement support to the learners of SAP SD?</w:t>
      </w:r>
    </w:p>
    <w:p w:rsidR="00E56C12" w:rsidRPr="00F45C42" w:rsidRDefault="00E56C12" w:rsidP="00E56C12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Theme="minorHAnsi" w:hAnsiTheme="minorHAnsi" w:cstheme="minorHAnsi"/>
          <w:color w:val="5B627D"/>
          <w:sz w:val="24"/>
          <w:szCs w:val="24"/>
        </w:rPr>
      </w:pPr>
      <w:r w:rsidRPr="00F45C42">
        <w:rPr>
          <w:rFonts w:asciiTheme="minorHAnsi" w:hAnsiTheme="minorHAnsi" w:cstheme="minorHAnsi"/>
          <w:color w:val="5B627D"/>
          <w:sz w:val="24"/>
          <w:szCs w:val="24"/>
        </w:rPr>
        <w:t>Our expert instructor will ensure that you learn and understand all the SAP SD concepts from day one of the Course.</w:t>
      </w:r>
    </w:p>
    <w:p w:rsidR="00E56C12" w:rsidRPr="00F45C42" w:rsidRDefault="00E56C12" w:rsidP="00E56C12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Theme="minorHAnsi" w:hAnsiTheme="minorHAnsi" w:cstheme="minorHAnsi"/>
          <w:color w:val="5B627D"/>
          <w:sz w:val="24"/>
          <w:szCs w:val="24"/>
        </w:rPr>
      </w:pPr>
      <w:r w:rsidRPr="00F45C42">
        <w:rPr>
          <w:rFonts w:asciiTheme="minorHAnsi" w:hAnsiTheme="minorHAnsi" w:cstheme="minorHAnsi"/>
          <w:color w:val="5B627D"/>
          <w:sz w:val="24"/>
          <w:szCs w:val="24"/>
        </w:rPr>
        <w:t>We provide the best trainers to teach you all the concepts with clear explanations and professional content delivery.</w:t>
      </w:r>
    </w:p>
    <w:p w:rsidR="00E56C12" w:rsidRPr="00F45C42" w:rsidRDefault="00E56C12" w:rsidP="00E56C12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Theme="minorHAnsi" w:hAnsiTheme="minorHAnsi" w:cstheme="minorHAnsi"/>
          <w:color w:val="5B627D"/>
          <w:sz w:val="24"/>
          <w:szCs w:val="24"/>
        </w:rPr>
      </w:pPr>
      <w:r w:rsidRPr="00F45C42">
        <w:rPr>
          <w:rFonts w:asciiTheme="minorHAnsi" w:hAnsiTheme="minorHAnsi" w:cstheme="minorHAnsi"/>
          <w:color w:val="5B627D"/>
          <w:sz w:val="24"/>
          <w:szCs w:val="24"/>
        </w:rPr>
        <w:t>Further, our hands-on Training and real-time projects, along with practice exercises, will help you gain expertise in the SD module.</w:t>
      </w:r>
    </w:p>
    <w:p w:rsidR="00E56C12" w:rsidRPr="00F45C42" w:rsidRDefault="00E56C12" w:rsidP="00E56C12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Theme="minorHAnsi" w:hAnsiTheme="minorHAnsi" w:cstheme="minorHAnsi"/>
          <w:color w:val="5B627D"/>
          <w:sz w:val="24"/>
          <w:szCs w:val="24"/>
        </w:rPr>
      </w:pPr>
      <w:r w:rsidRPr="00F45C42">
        <w:rPr>
          <w:rFonts w:asciiTheme="minorHAnsi" w:hAnsiTheme="minorHAnsi" w:cstheme="minorHAnsi"/>
          <w:color w:val="5B627D"/>
          <w:sz w:val="24"/>
          <w:szCs w:val="24"/>
        </w:rPr>
        <w:t>Also, we assist you in building an updated resume with all the skills that build your confidence. Our resources and guidance will help you prepare for the interviews in this field.</w:t>
      </w:r>
    </w:p>
    <w:p w:rsidR="00E56C12" w:rsidRPr="00F45C42" w:rsidRDefault="00E56C12" w:rsidP="00E56C12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Theme="minorHAnsi" w:hAnsiTheme="minorHAnsi" w:cstheme="minorHAnsi"/>
          <w:color w:val="5B627D"/>
          <w:sz w:val="24"/>
          <w:szCs w:val="24"/>
        </w:rPr>
      </w:pPr>
      <w:r w:rsidRPr="00F45C42">
        <w:rPr>
          <w:rFonts w:asciiTheme="minorHAnsi" w:hAnsiTheme="minorHAnsi" w:cstheme="minorHAnsi"/>
          <w:color w:val="5B627D"/>
          <w:sz w:val="24"/>
          <w:szCs w:val="24"/>
        </w:rPr>
        <w:t>So, after gaining all these skills, you will be able to clear any job interview and get placed.</w:t>
      </w:r>
    </w:p>
    <w:p w:rsidR="00E56C12" w:rsidRDefault="00E56C12" w:rsidP="00E56C12">
      <w:pPr>
        <w:pStyle w:val="Heading6"/>
        <w:shd w:val="clear" w:color="auto" w:fill="FFFFFF"/>
        <w:spacing w:before="0"/>
        <w:rPr>
          <w:rFonts w:ascii="Arial" w:hAnsi="Arial" w:cs="Arial"/>
          <w:color w:val="212529"/>
          <w:sz w:val="15"/>
          <w:szCs w:val="15"/>
        </w:rPr>
      </w:pPr>
      <w:r>
        <w:rPr>
          <w:rFonts w:ascii="Arial" w:hAnsi="Arial" w:cs="Arial"/>
          <w:b/>
          <w:bCs/>
          <w:color w:val="212529"/>
        </w:rPr>
        <w:t>What skills will you learn in this Course?</w:t>
      </w:r>
    </w:p>
    <w:p w:rsidR="00E56C12" w:rsidRPr="00F45C42" w:rsidRDefault="00E56C12" w:rsidP="00E56C12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Theme="minorHAnsi" w:hAnsiTheme="minorHAnsi" w:cstheme="minorHAnsi"/>
          <w:color w:val="5B627D"/>
          <w:sz w:val="24"/>
          <w:szCs w:val="24"/>
        </w:rPr>
      </w:pPr>
      <w:r w:rsidRPr="00F45C42">
        <w:rPr>
          <w:rFonts w:asciiTheme="minorHAnsi" w:hAnsiTheme="minorHAnsi" w:cstheme="minorHAnsi"/>
          <w:color w:val="5B627D"/>
          <w:sz w:val="24"/>
          <w:szCs w:val="24"/>
        </w:rPr>
        <w:t>Basics of SAP SD module.</w:t>
      </w:r>
    </w:p>
    <w:p w:rsidR="00E56C12" w:rsidRPr="00F45C42" w:rsidRDefault="00E56C12" w:rsidP="00E56C12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Theme="minorHAnsi" w:hAnsiTheme="minorHAnsi" w:cstheme="minorHAnsi"/>
          <w:color w:val="5B627D"/>
          <w:sz w:val="24"/>
          <w:szCs w:val="24"/>
        </w:rPr>
      </w:pPr>
      <w:r w:rsidRPr="00F45C42">
        <w:rPr>
          <w:rFonts w:asciiTheme="minorHAnsi" w:hAnsiTheme="minorHAnsi" w:cstheme="minorHAnsi"/>
          <w:color w:val="5B627D"/>
          <w:sz w:val="24"/>
          <w:szCs w:val="24"/>
        </w:rPr>
        <w:t>Enterprise structure and master data.</w:t>
      </w:r>
    </w:p>
    <w:p w:rsidR="00E56C12" w:rsidRPr="00F45C42" w:rsidRDefault="00E56C12" w:rsidP="00E56C12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Theme="minorHAnsi" w:hAnsiTheme="minorHAnsi" w:cstheme="minorHAnsi"/>
          <w:color w:val="5B627D"/>
          <w:sz w:val="24"/>
          <w:szCs w:val="24"/>
        </w:rPr>
      </w:pPr>
      <w:r w:rsidRPr="00F45C42">
        <w:rPr>
          <w:rFonts w:asciiTheme="minorHAnsi" w:hAnsiTheme="minorHAnsi" w:cstheme="minorHAnsi"/>
          <w:color w:val="5B627D"/>
          <w:sz w:val="24"/>
          <w:szCs w:val="24"/>
        </w:rPr>
        <w:t>Item categories and Schedule line categories.</w:t>
      </w:r>
    </w:p>
    <w:p w:rsidR="00E56C12" w:rsidRPr="00F45C42" w:rsidRDefault="00E56C12" w:rsidP="00E56C12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Theme="minorHAnsi" w:hAnsiTheme="minorHAnsi" w:cstheme="minorHAnsi"/>
          <w:color w:val="5B627D"/>
          <w:sz w:val="24"/>
          <w:szCs w:val="24"/>
        </w:rPr>
      </w:pPr>
      <w:r w:rsidRPr="00F45C42">
        <w:rPr>
          <w:rFonts w:asciiTheme="minorHAnsi" w:hAnsiTheme="minorHAnsi" w:cstheme="minorHAnsi"/>
          <w:color w:val="5B627D"/>
          <w:sz w:val="24"/>
          <w:szCs w:val="24"/>
        </w:rPr>
        <w:lastRenderedPageBreak/>
        <w:t>Sales document processing.</w:t>
      </w:r>
    </w:p>
    <w:p w:rsidR="00E56C12" w:rsidRPr="00F45C42" w:rsidRDefault="00E56C12" w:rsidP="00E56C12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Theme="minorHAnsi" w:hAnsiTheme="minorHAnsi" w:cstheme="minorHAnsi"/>
          <w:color w:val="5B627D"/>
          <w:sz w:val="24"/>
          <w:szCs w:val="24"/>
        </w:rPr>
      </w:pPr>
      <w:r w:rsidRPr="00F45C42">
        <w:rPr>
          <w:rFonts w:asciiTheme="minorHAnsi" w:hAnsiTheme="minorHAnsi" w:cstheme="minorHAnsi"/>
          <w:color w:val="5B627D"/>
          <w:sz w:val="24"/>
          <w:szCs w:val="24"/>
        </w:rPr>
        <w:t>Data reporting and contract process.</w:t>
      </w:r>
    </w:p>
    <w:p w:rsidR="00E56C12" w:rsidRPr="00F45C42" w:rsidRDefault="00E56C12" w:rsidP="00E56C12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Theme="minorHAnsi" w:hAnsiTheme="minorHAnsi" w:cstheme="minorHAnsi"/>
          <w:color w:val="5B627D"/>
          <w:sz w:val="24"/>
          <w:szCs w:val="24"/>
        </w:rPr>
      </w:pPr>
      <w:r w:rsidRPr="00F45C42">
        <w:rPr>
          <w:rFonts w:asciiTheme="minorHAnsi" w:hAnsiTheme="minorHAnsi" w:cstheme="minorHAnsi"/>
          <w:color w:val="5B627D"/>
          <w:sz w:val="24"/>
          <w:szCs w:val="24"/>
        </w:rPr>
        <w:t>The delivery process and determining the route.</w:t>
      </w:r>
    </w:p>
    <w:p w:rsidR="00E56C12" w:rsidRPr="00F45C42" w:rsidRDefault="00E56C12" w:rsidP="00E56C12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Theme="minorHAnsi" w:hAnsiTheme="minorHAnsi" w:cstheme="minorHAnsi"/>
          <w:color w:val="5B627D"/>
          <w:sz w:val="24"/>
          <w:szCs w:val="24"/>
        </w:rPr>
      </w:pPr>
      <w:r w:rsidRPr="00F45C42">
        <w:rPr>
          <w:rFonts w:asciiTheme="minorHAnsi" w:hAnsiTheme="minorHAnsi" w:cstheme="minorHAnsi"/>
          <w:color w:val="5B627D"/>
          <w:sz w:val="24"/>
          <w:szCs w:val="24"/>
        </w:rPr>
        <w:t>Techniques and Types of Conditions.</w:t>
      </w:r>
    </w:p>
    <w:p w:rsidR="00E56C12" w:rsidRPr="00F45C42" w:rsidRDefault="00E56C12" w:rsidP="00E56C12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Theme="minorHAnsi" w:hAnsiTheme="minorHAnsi" w:cstheme="minorHAnsi"/>
          <w:color w:val="5B627D"/>
          <w:sz w:val="24"/>
          <w:szCs w:val="24"/>
        </w:rPr>
      </w:pPr>
      <w:r w:rsidRPr="00F45C42">
        <w:rPr>
          <w:rFonts w:asciiTheme="minorHAnsi" w:hAnsiTheme="minorHAnsi" w:cstheme="minorHAnsi"/>
          <w:color w:val="5B627D"/>
          <w:sz w:val="24"/>
          <w:szCs w:val="24"/>
        </w:rPr>
        <w:t>Determination materials and configuring automatic credit control.</w:t>
      </w:r>
    </w:p>
    <w:p w:rsidR="00E56C12" w:rsidRPr="00F45C42" w:rsidRDefault="00E56C12" w:rsidP="00E56C12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Theme="minorHAnsi" w:hAnsiTheme="minorHAnsi" w:cstheme="minorHAnsi"/>
          <w:color w:val="5B627D"/>
          <w:sz w:val="24"/>
          <w:szCs w:val="24"/>
        </w:rPr>
      </w:pPr>
      <w:r w:rsidRPr="00F45C42">
        <w:rPr>
          <w:rFonts w:asciiTheme="minorHAnsi" w:hAnsiTheme="minorHAnsi" w:cstheme="minorHAnsi"/>
          <w:color w:val="5B627D"/>
          <w:sz w:val="24"/>
          <w:szCs w:val="24"/>
        </w:rPr>
        <w:t>Billing types and documentation.</w:t>
      </w:r>
    </w:p>
    <w:p w:rsidR="00E56C12" w:rsidRPr="00F45C42" w:rsidRDefault="00E56C12" w:rsidP="00E56C12">
      <w:pPr>
        <w:pStyle w:val="Heading6"/>
        <w:shd w:val="clear" w:color="auto" w:fill="FFFFFF"/>
        <w:spacing w:before="0"/>
        <w:rPr>
          <w:rFonts w:asciiTheme="minorHAnsi" w:hAnsiTheme="minorHAnsi" w:cstheme="minorHAnsi"/>
          <w:color w:val="212529"/>
          <w:sz w:val="24"/>
          <w:szCs w:val="24"/>
        </w:rPr>
      </w:pPr>
      <w:r w:rsidRPr="00F45C42">
        <w:rPr>
          <w:rFonts w:asciiTheme="minorHAnsi" w:hAnsiTheme="minorHAnsi" w:cstheme="minorHAnsi"/>
          <w:b/>
          <w:bCs/>
          <w:color w:val="212529"/>
          <w:sz w:val="24"/>
          <w:szCs w:val="24"/>
        </w:rPr>
        <w:t>What job roles will be there after SAP SD Online Training?</w:t>
      </w:r>
      <w:bookmarkStart w:id="13" w:name="_GoBack"/>
      <w:bookmarkEnd w:id="13"/>
    </w:p>
    <w:p w:rsidR="00E56C12" w:rsidRPr="00F45C42" w:rsidRDefault="00E56C12" w:rsidP="00E56C12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hAnsiTheme="minorHAnsi" w:cstheme="minorHAnsi"/>
          <w:color w:val="5B627D"/>
          <w:sz w:val="24"/>
          <w:szCs w:val="24"/>
        </w:rPr>
      </w:pPr>
      <w:r w:rsidRPr="00F45C42">
        <w:rPr>
          <w:rFonts w:asciiTheme="minorHAnsi" w:hAnsiTheme="minorHAnsi" w:cstheme="minorHAnsi"/>
          <w:color w:val="5B627D"/>
          <w:sz w:val="24"/>
          <w:szCs w:val="24"/>
        </w:rPr>
        <w:t>SAP SD Consultant</w:t>
      </w:r>
    </w:p>
    <w:p w:rsidR="00E56C12" w:rsidRPr="00F45C42" w:rsidRDefault="00E56C12" w:rsidP="00E56C12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hAnsiTheme="minorHAnsi" w:cstheme="minorHAnsi"/>
          <w:color w:val="5B627D"/>
          <w:sz w:val="24"/>
          <w:szCs w:val="24"/>
        </w:rPr>
      </w:pPr>
      <w:r w:rsidRPr="00F45C42">
        <w:rPr>
          <w:rFonts w:asciiTheme="minorHAnsi" w:hAnsiTheme="minorHAnsi" w:cstheme="minorHAnsi"/>
          <w:color w:val="5B627D"/>
          <w:sz w:val="24"/>
          <w:szCs w:val="24"/>
        </w:rPr>
        <w:t>SAP SD Functional Consultant</w:t>
      </w:r>
    </w:p>
    <w:p w:rsidR="00E56C12" w:rsidRPr="00F45C42" w:rsidRDefault="00E56C12" w:rsidP="00E56C12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hAnsiTheme="minorHAnsi" w:cstheme="minorHAnsi"/>
          <w:color w:val="5B627D"/>
          <w:sz w:val="24"/>
          <w:szCs w:val="24"/>
        </w:rPr>
      </w:pPr>
      <w:r w:rsidRPr="00F45C42">
        <w:rPr>
          <w:rFonts w:asciiTheme="minorHAnsi" w:hAnsiTheme="minorHAnsi" w:cstheme="minorHAnsi"/>
          <w:color w:val="5B627D"/>
          <w:sz w:val="24"/>
          <w:szCs w:val="24"/>
        </w:rPr>
        <w:t>SAP SD Engineer</w:t>
      </w:r>
    </w:p>
    <w:p w:rsidR="00B5640C" w:rsidRDefault="004D4A02"/>
    <w:sectPr w:rsidR="00B5640C">
      <w:pgSz w:w="12240" w:h="15840"/>
      <w:pgMar w:top="1860" w:right="1440" w:bottom="1560" w:left="1080" w:header="143" w:footer="137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A02" w:rsidRDefault="004D4A02" w:rsidP="00267E4A">
      <w:r>
        <w:separator/>
      </w:r>
    </w:p>
  </w:endnote>
  <w:endnote w:type="continuationSeparator" w:id="0">
    <w:p w:rsidR="004D4A02" w:rsidRDefault="004D4A02" w:rsidP="00267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BB6" w:rsidRDefault="005675E1">
    <w:pPr>
      <w:pStyle w:val="BodyText"/>
      <w:spacing w:before="0"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7D059E4" wp14:editId="1F156176">
              <wp:simplePos x="0" y="0"/>
              <wp:positionH relativeFrom="page">
                <wp:posOffset>1905126</wp:posOffset>
              </wp:positionH>
              <wp:positionV relativeFrom="page">
                <wp:posOffset>9048601</wp:posOffset>
              </wp:positionV>
              <wp:extent cx="4480560" cy="85344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80560" cy="8534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53BB6" w:rsidRDefault="004D4A02">
                          <w:pPr>
                            <w:ind w:left="1474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150pt;margin-top:712.5pt;width:352.8pt;height:67.2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" filled="f" stroked="f">
              <v:path arrowok="t"/>
              <v:textbox inset="0,0,0,0">
                <w:txbxContent>
                  <w:p w:rsidR="00953BB6" w:rsidRDefault="004D4A02">
                    <w:pPr>
                      <w:ind w:left="1474"/>
                      <w:rPr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A02" w:rsidRDefault="004D4A02" w:rsidP="00267E4A">
      <w:r>
        <w:separator/>
      </w:r>
    </w:p>
  </w:footnote>
  <w:footnote w:type="continuationSeparator" w:id="0">
    <w:p w:rsidR="004D4A02" w:rsidRDefault="004D4A02" w:rsidP="00267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BB6" w:rsidRDefault="005675E1">
    <w:pPr>
      <w:pStyle w:val="BodyText"/>
      <w:spacing w:before="0"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092C9A7" wp14:editId="1A4ECBBC">
              <wp:simplePos x="0" y="0"/>
              <wp:positionH relativeFrom="page">
                <wp:posOffset>2201036</wp:posOffset>
              </wp:positionH>
              <wp:positionV relativeFrom="page">
                <wp:posOffset>529336</wp:posOffset>
              </wp:positionV>
              <wp:extent cx="3265804" cy="2298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65804" cy="2298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53BB6" w:rsidRDefault="004D4A02">
                          <w:pPr>
                            <w:spacing w:line="347" w:lineRule="exact"/>
                            <w:ind w:left="20"/>
                            <w:rPr>
                              <w:b/>
                              <w:sz w:val="32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73.3pt;margin-top:41.7pt;width:257.15pt;height:18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" filled="f" stroked="f">
              <v:path arrowok="t"/>
              <v:textbox inset="0,0,0,0">
                <w:txbxContent>
                  <w:p w:rsidR="00953BB6" w:rsidRDefault="004D4A02">
                    <w:pPr>
                      <w:spacing w:line="347" w:lineRule="exact"/>
                      <w:ind w:left="20"/>
                      <w:rPr>
                        <w:b/>
                        <w:sz w:val="3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76378"/>
    <w:multiLevelType w:val="multilevel"/>
    <w:tmpl w:val="5FC4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F01EA4"/>
    <w:multiLevelType w:val="multilevel"/>
    <w:tmpl w:val="8704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B52252"/>
    <w:multiLevelType w:val="multilevel"/>
    <w:tmpl w:val="D078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52628F"/>
    <w:multiLevelType w:val="hybridMultilevel"/>
    <w:tmpl w:val="AF980530"/>
    <w:lvl w:ilvl="0" w:tplc="7FF8CD60">
      <w:numFmt w:val="bullet"/>
      <w:lvlText w:val="•"/>
      <w:lvlJc w:val="left"/>
      <w:pPr>
        <w:ind w:left="605" w:hanging="144"/>
      </w:pPr>
      <w:rPr>
        <w:rFonts w:ascii="Arial MT" w:eastAsia="Arial MT" w:hAnsi="Arial MT" w:cs="Arial MT" w:hint="default"/>
        <w:b w:val="0"/>
        <w:bCs w:val="0"/>
        <w:i w:val="0"/>
        <w:iCs w:val="0"/>
        <w:color w:val="333333"/>
        <w:spacing w:val="0"/>
        <w:w w:val="100"/>
        <w:sz w:val="23"/>
        <w:szCs w:val="23"/>
        <w:lang w:val="en-US" w:eastAsia="en-US" w:bidi="ar-SA"/>
      </w:rPr>
    </w:lvl>
    <w:lvl w:ilvl="1" w:tplc="7ED4FEC0">
      <w:numFmt w:val="bullet"/>
      <w:lvlText w:val=""/>
      <w:lvlJc w:val="left"/>
      <w:pPr>
        <w:ind w:left="951" w:hanging="342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96AB10A">
      <w:numFmt w:val="bullet"/>
      <w:lvlText w:val="•"/>
      <w:lvlJc w:val="left"/>
      <w:pPr>
        <w:ind w:left="1933" w:hanging="342"/>
      </w:pPr>
      <w:rPr>
        <w:rFonts w:hint="default"/>
        <w:lang w:val="en-US" w:eastAsia="en-US" w:bidi="ar-SA"/>
      </w:rPr>
    </w:lvl>
    <w:lvl w:ilvl="3" w:tplc="5890E424">
      <w:numFmt w:val="bullet"/>
      <w:lvlText w:val="•"/>
      <w:lvlJc w:val="left"/>
      <w:pPr>
        <w:ind w:left="2906" w:hanging="342"/>
      </w:pPr>
      <w:rPr>
        <w:rFonts w:hint="default"/>
        <w:lang w:val="en-US" w:eastAsia="en-US" w:bidi="ar-SA"/>
      </w:rPr>
    </w:lvl>
    <w:lvl w:ilvl="4" w:tplc="CAD04486">
      <w:numFmt w:val="bullet"/>
      <w:lvlText w:val="•"/>
      <w:lvlJc w:val="left"/>
      <w:pPr>
        <w:ind w:left="3880" w:hanging="342"/>
      </w:pPr>
      <w:rPr>
        <w:rFonts w:hint="default"/>
        <w:lang w:val="en-US" w:eastAsia="en-US" w:bidi="ar-SA"/>
      </w:rPr>
    </w:lvl>
    <w:lvl w:ilvl="5" w:tplc="1CB4781A">
      <w:numFmt w:val="bullet"/>
      <w:lvlText w:val="•"/>
      <w:lvlJc w:val="left"/>
      <w:pPr>
        <w:ind w:left="4853" w:hanging="342"/>
      </w:pPr>
      <w:rPr>
        <w:rFonts w:hint="default"/>
        <w:lang w:val="en-US" w:eastAsia="en-US" w:bidi="ar-SA"/>
      </w:rPr>
    </w:lvl>
    <w:lvl w:ilvl="6" w:tplc="02BA1B60">
      <w:numFmt w:val="bullet"/>
      <w:lvlText w:val="•"/>
      <w:lvlJc w:val="left"/>
      <w:pPr>
        <w:ind w:left="5826" w:hanging="342"/>
      </w:pPr>
      <w:rPr>
        <w:rFonts w:hint="default"/>
        <w:lang w:val="en-US" w:eastAsia="en-US" w:bidi="ar-SA"/>
      </w:rPr>
    </w:lvl>
    <w:lvl w:ilvl="7" w:tplc="80B4E244">
      <w:numFmt w:val="bullet"/>
      <w:lvlText w:val="•"/>
      <w:lvlJc w:val="left"/>
      <w:pPr>
        <w:ind w:left="6800" w:hanging="342"/>
      </w:pPr>
      <w:rPr>
        <w:rFonts w:hint="default"/>
        <w:lang w:val="en-US" w:eastAsia="en-US" w:bidi="ar-SA"/>
      </w:rPr>
    </w:lvl>
    <w:lvl w:ilvl="8" w:tplc="0FE8A410">
      <w:numFmt w:val="bullet"/>
      <w:lvlText w:val="•"/>
      <w:lvlJc w:val="left"/>
      <w:pPr>
        <w:ind w:left="7773" w:hanging="34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9B6"/>
    <w:rsid w:val="00036EB2"/>
    <w:rsid w:val="00267E4A"/>
    <w:rsid w:val="00484B14"/>
    <w:rsid w:val="004D4A02"/>
    <w:rsid w:val="004E7873"/>
    <w:rsid w:val="005675E1"/>
    <w:rsid w:val="005F6B41"/>
    <w:rsid w:val="0088755B"/>
    <w:rsid w:val="00A86CC3"/>
    <w:rsid w:val="00CB744C"/>
    <w:rsid w:val="00DD36A5"/>
    <w:rsid w:val="00DD5329"/>
    <w:rsid w:val="00E56C12"/>
    <w:rsid w:val="00EF59B6"/>
    <w:rsid w:val="00F4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E4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267E4A"/>
    <w:pPr>
      <w:ind w:left="360"/>
      <w:outlineLvl w:val="0"/>
    </w:pPr>
    <w:rPr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C1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C1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E4A"/>
    <w:rPr>
      <w:rFonts w:ascii="Calibri" w:eastAsia="Calibri" w:hAnsi="Calibri" w:cs="Calibri"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267E4A"/>
    <w:pPr>
      <w:spacing w:before="43"/>
      <w:ind w:left="950" w:hanging="340"/>
    </w:pPr>
  </w:style>
  <w:style w:type="character" w:customStyle="1" w:styleId="BodyTextChar">
    <w:name w:val="Body Text Char"/>
    <w:basedOn w:val="DefaultParagraphFont"/>
    <w:link w:val="BodyText"/>
    <w:uiPriority w:val="1"/>
    <w:rsid w:val="00267E4A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267E4A"/>
    <w:pPr>
      <w:spacing w:before="43"/>
      <w:ind w:left="950" w:hanging="340"/>
    </w:pPr>
  </w:style>
  <w:style w:type="paragraph" w:styleId="Header">
    <w:name w:val="header"/>
    <w:basedOn w:val="Normal"/>
    <w:link w:val="HeaderChar"/>
    <w:uiPriority w:val="99"/>
    <w:unhideWhenUsed/>
    <w:rsid w:val="00267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7E4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67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7E4A"/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C1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C1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E56C1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6C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E4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267E4A"/>
    <w:pPr>
      <w:ind w:left="360"/>
      <w:outlineLvl w:val="0"/>
    </w:pPr>
    <w:rPr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C1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C1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E4A"/>
    <w:rPr>
      <w:rFonts w:ascii="Calibri" w:eastAsia="Calibri" w:hAnsi="Calibri" w:cs="Calibri"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267E4A"/>
    <w:pPr>
      <w:spacing w:before="43"/>
      <w:ind w:left="950" w:hanging="340"/>
    </w:pPr>
  </w:style>
  <w:style w:type="character" w:customStyle="1" w:styleId="BodyTextChar">
    <w:name w:val="Body Text Char"/>
    <w:basedOn w:val="DefaultParagraphFont"/>
    <w:link w:val="BodyText"/>
    <w:uiPriority w:val="1"/>
    <w:rsid w:val="00267E4A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267E4A"/>
    <w:pPr>
      <w:spacing w:before="43"/>
      <w:ind w:left="950" w:hanging="340"/>
    </w:pPr>
  </w:style>
  <w:style w:type="paragraph" w:styleId="Header">
    <w:name w:val="header"/>
    <w:basedOn w:val="Normal"/>
    <w:link w:val="HeaderChar"/>
    <w:uiPriority w:val="99"/>
    <w:unhideWhenUsed/>
    <w:rsid w:val="00267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7E4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67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7E4A"/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C1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C1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E56C1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6C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1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35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49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53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23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92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219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96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1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416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2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93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35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797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84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72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791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4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48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757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94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6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1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714</Words>
  <Characters>4072</Characters>
  <Application>Microsoft Office Word</Application>
  <DocSecurity>0</DocSecurity>
  <Lines>33</Lines>
  <Paragraphs>9</Paragraphs>
  <ScaleCrop>false</ScaleCrop>
  <Company/>
  <LinksUpToDate>false</LinksUpToDate>
  <CharactersWithSpaces>4777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2025-04-18T06:34:00Z</dcterms:created>
  <dcterms:modified xsi:type="dcterms:W3CDTF">2025-04-18T06:44:00Z</dcterms:modified>
</cp:coreProperties>
</file>